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5C8E20" w14:textId="5FE82D82" w:rsidR="00982707" w:rsidRPr="00C40F1E" w:rsidRDefault="00982707" w:rsidP="00982707">
      <w:pPr>
        <w:pStyle w:val="Textoindependiente"/>
        <w:mirrorIndents/>
        <w:rPr>
          <w:rFonts w:ascii="Arial" w:hAnsi="Arial" w:cs="Arial"/>
          <w:sz w:val="17"/>
        </w:rPr>
      </w:pPr>
      <w:r w:rsidRPr="00C40F1E">
        <w:rPr>
          <w:rFonts w:ascii="Arial" w:hAnsi="Arial" w:cs="Arial"/>
          <w:noProof/>
          <w:sz w:val="20"/>
        </w:rPr>
        <w:drawing>
          <wp:anchor distT="0" distB="0" distL="114300" distR="114300" simplePos="0" relativeHeight="251650048" behindDoc="0" locked="0" layoutInCell="1" allowOverlap="1" wp14:anchorId="0F7A5B9B" wp14:editId="79D5E36A">
            <wp:simplePos x="0" y="0"/>
            <wp:positionH relativeFrom="column">
              <wp:posOffset>-469900</wp:posOffset>
            </wp:positionH>
            <wp:positionV relativeFrom="paragraph">
              <wp:posOffset>579755</wp:posOffset>
            </wp:positionV>
            <wp:extent cx="12192000" cy="7791450"/>
            <wp:effectExtent l="0" t="0" r="0" b="0"/>
            <wp:wrapSquare wrapText="bothSides"/>
            <wp:docPr id="2019686350" name="Imagen 2019686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0" cy="7791450"/>
                    </a:xfrm>
                    <a:prstGeom prst="rect">
                      <a:avLst/>
                    </a:prstGeom>
                    <a:noFill/>
                  </pic:spPr>
                </pic:pic>
              </a:graphicData>
            </a:graphic>
          </wp:anchor>
        </w:drawing>
      </w:r>
    </w:p>
    <w:p w14:paraId="44B7840F" w14:textId="6926CE22" w:rsidR="00982707" w:rsidRPr="00C40F1E" w:rsidRDefault="00982707" w:rsidP="00982707">
      <w:pPr>
        <w:widowControl/>
        <w:autoSpaceDE/>
        <w:autoSpaceDN/>
        <w:spacing w:after="160" w:line="259" w:lineRule="auto"/>
        <w:mirrorIndents/>
        <w:rPr>
          <w:rFonts w:ascii="Arial" w:hAnsi="Arial" w:cs="Arial"/>
          <w:b/>
          <w:color w:val="4F81BD"/>
          <w:sz w:val="32"/>
        </w:rPr>
      </w:pPr>
      <w:r w:rsidRPr="00C40F1E">
        <w:rPr>
          <w:rFonts w:ascii="Arial" w:hAnsi="Arial" w:cs="Arial"/>
          <w:noProof/>
          <w:sz w:val="20"/>
        </w:rPr>
        <mc:AlternateContent>
          <mc:Choice Requires="wps">
            <w:drawing>
              <wp:anchor distT="0" distB="0" distL="114300" distR="114300" simplePos="0" relativeHeight="251654144" behindDoc="0" locked="0" layoutInCell="1" allowOverlap="1" wp14:anchorId="5AE3E1BD" wp14:editId="6459D6FF">
                <wp:simplePos x="0" y="0"/>
                <wp:positionH relativeFrom="page">
                  <wp:align>left</wp:align>
                </wp:positionH>
                <wp:positionV relativeFrom="paragraph">
                  <wp:posOffset>6512560</wp:posOffset>
                </wp:positionV>
                <wp:extent cx="2720340" cy="1333500"/>
                <wp:effectExtent l="0" t="0" r="22860" b="19050"/>
                <wp:wrapNone/>
                <wp:docPr id="651822614" name="Cuadro de texto 651822614"/>
                <wp:cNvGraphicFramePr/>
                <a:graphic xmlns:a="http://schemas.openxmlformats.org/drawingml/2006/main">
                  <a:graphicData uri="http://schemas.microsoft.com/office/word/2010/wordprocessingShape">
                    <wps:wsp>
                      <wps:cNvSpPr txBox="1"/>
                      <wps:spPr>
                        <a:xfrm>
                          <a:off x="0" y="0"/>
                          <a:ext cx="2720340" cy="1333500"/>
                        </a:xfrm>
                        <a:prstGeom prst="rect">
                          <a:avLst/>
                        </a:prstGeom>
                        <a:blipFill dpi="0" rotWithShape="1">
                          <a:blip r:embed="rId9">
                            <a:alphaModFix amt="23000"/>
                          </a:blip>
                          <a:srcRect/>
                          <a:tile tx="0" ty="0" sx="100000" sy="100000" flip="none" algn="tl"/>
                        </a:blipFill>
                        <a:ln w="6350">
                          <a:solidFill>
                            <a:prstClr val="black"/>
                          </a:solidFill>
                        </a:ln>
                      </wps:spPr>
                      <wps:txbx>
                        <w:txbxContent>
                          <w:p w14:paraId="32B5BABC" w14:textId="77777777" w:rsidR="00982707" w:rsidRPr="00203F30" w:rsidRDefault="00982707" w:rsidP="00982707">
                            <w:pPr>
                              <w:spacing w:before="280"/>
                              <w:rPr>
                                <w:rFonts w:ascii="Cambria"/>
                                <w:b/>
                                <w:color w:val="FFFFFF" w:themeColor="background1"/>
                                <w:sz w:val="28"/>
                                <w:szCs w:val="28"/>
                              </w:rPr>
                            </w:pPr>
                            <w:r w:rsidRPr="00203F30">
                              <w:rPr>
                                <w:rFonts w:ascii="Cambria"/>
                                <w:b/>
                                <w:color w:val="FFFFFF" w:themeColor="background1"/>
                                <w:sz w:val="28"/>
                                <w:szCs w:val="28"/>
                              </w:rPr>
                              <w:t>Elaborado</w:t>
                            </w:r>
                            <w:r w:rsidRPr="00203F30">
                              <w:rPr>
                                <w:rFonts w:ascii="Cambria"/>
                                <w:b/>
                                <w:color w:val="FFFFFF" w:themeColor="background1"/>
                                <w:spacing w:val="-5"/>
                                <w:sz w:val="28"/>
                                <w:szCs w:val="28"/>
                              </w:rPr>
                              <w:t xml:space="preserve"> </w:t>
                            </w:r>
                            <w:r w:rsidRPr="00203F30">
                              <w:rPr>
                                <w:rFonts w:ascii="Cambria"/>
                                <w:b/>
                                <w:color w:val="FFFFFF" w:themeColor="background1"/>
                                <w:sz w:val="28"/>
                                <w:szCs w:val="28"/>
                              </w:rPr>
                              <w:t>por:</w:t>
                            </w:r>
                          </w:p>
                          <w:p w14:paraId="00C98841" w14:textId="77777777" w:rsidR="00982707" w:rsidRPr="00203F30" w:rsidRDefault="00982707" w:rsidP="00982707">
                            <w:pPr>
                              <w:pStyle w:val="Ttulo4"/>
                              <w:rPr>
                                <w:b/>
                                <w:color w:val="FFFFFF" w:themeColor="background1"/>
                                <w:sz w:val="28"/>
                                <w:szCs w:val="28"/>
                              </w:rPr>
                            </w:pPr>
                            <w:r w:rsidRPr="00203F30">
                              <w:rPr>
                                <w:b/>
                                <w:color w:val="FFFFFF" w:themeColor="background1"/>
                                <w:sz w:val="28"/>
                                <w:szCs w:val="28"/>
                              </w:rPr>
                              <w:t>Unidad</w:t>
                            </w:r>
                            <w:r w:rsidRPr="00203F30">
                              <w:rPr>
                                <w:b/>
                                <w:color w:val="FFFFFF" w:themeColor="background1"/>
                                <w:spacing w:val="-2"/>
                                <w:sz w:val="28"/>
                                <w:szCs w:val="28"/>
                              </w:rPr>
                              <w:t xml:space="preserve"> </w:t>
                            </w:r>
                            <w:r w:rsidRPr="00203F30">
                              <w:rPr>
                                <w:b/>
                                <w:color w:val="FFFFFF" w:themeColor="background1"/>
                                <w:sz w:val="28"/>
                                <w:szCs w:val="28"/>
                              </w:rPr>
                              <w:t>de</w:t>
                            </w:r>
                            <w:r w:rsidRPr="00203F30">
                              <w:rPr>
                                <w:b/>
                                <w:color w:val="FFFFFF" w:themeColor="background1"/>
                                <w:spacing w:val="-2"/>
                                <w:sz w:val="28"/>
                                <w:szCs w:val="28"/>
                              </w:rPr>
                              <w:t xml:space="preserve"> </w:t>
                            </w:r>
                            <w:r w:rsidRPr="00203F30">
                              <w:rPr>
                                <w:b/>
                                <w:color w:val="FFFFFF" w:themeColor="background1"/>
                                <w:sz w:val="28"/>
                                <w:szCs w:val="28"/>
                              </w:rPr>
                              <w:t>Gestión</w:t>
                            </w:r>
                            <w:r w:rsidRPr="00203F30">
                              <w:rPr>
                                <w:b/>
                                <w:color w:val="FFFFFF" w:themeColor="background1"/>
                                <w:spacing w:val="-1"/>
                                <w:sz w:val="28"/>
                                <w:szCs w:val="28"/>
                              </w:rPr>
                              <w:t xml:space="preserve"> </w:t>
                            </w:r>
                            <w:r w:rsidRPr="00203F30">
                              <w:rPr>
                                <w:b/>
                                <w:color w:val="FFFFFF" w:themeColor="background1"/>
                                <w:sz w:val="28"/>
                                <w:szCs w:val="28"/>
                              </w:rPr>
                              <w:t>Ambiental,</w:t>
                            </w:r>
                            <w:r w:rsidRPr="00203F30">
                              <w:rPr>
                                <w:b/>
                                <w:color w:val="FFFFFF" w:themeColor="background1"/>
                                <w:spacing w:val="-1"/>
                                <w:sz w:val="28"/>
                                <w:szCs w:val="28"/>
                              </w:rPr>
                              <w:t xml:space="preserve"> </w:t>
                            </w:r>
                            <w:r w:rsidRPr="00203F30">
                              <w:rPr>
                                <w:b/>
                                <w:color w:val="FFFFFF" w:themeColor="background1"/>
                                <w:sz w:val="28"/>
                                <w:szCs w:val="28"/>
                              </w:rPr>
                              <w:t>Sede del Sur.</w:t>
                            </w:r>
                          </w:p>
                          <w:p w14:paraId="4E7CE3CE" w14:textId="77777777" w:rsidR="00982707" w:rsidRPr="00203F30" w:rsidRDefault="00982707" w:rsidP="00982707">
                            <w:pPr>
                              <w:spacing w:before="184"/>
                              <w:rPr>
                                <w:b/>
                                <w:color w:val="FFFFFF" w:themeColor="background1"/>
                                <w:sz w:val="28"/>
                                <w:szCs w:val="28"/>
                              </w:rPr>
                            </w:pPr>
                            <w:r w:rsidRPr="00203F30">
                              <w:rPr>
                                <w:rFonts w:ascii="Cambria"/>
                                <w:b/>
                                <w:color w:val="FFFFFF" w:themeColor="background1"/>
                                <w:sz w:val="28"/>
                                <w:szCs w:val="28"/>
                              </w:rPr>
                              <w:t>Fecha:</w:t>
                            </w:r>
                            <w:r>
                              <w:rPr>
                                <w:rFonts w:ascii="Cambria"/>
                                <w:b/>
                                <w:color w:val="FFFFFF" w:themeColor="background1"/>
                                <w:sz w:val="28"/>
                                <w:szCs w:val="28"/>
                              </w:rPr>
                              <w:t xml:space="preserve"> </w:t>
                            </w:r>
                            <w:r>
                              <w:rPr>
                                <w:b/>
                                <w:color w:val="FFFFFF" w:themeColor="background1"/>
                                <w:sz w:val="28"/>
                                <w:szCs w:val="28"/>
                              </w:rPr>
                              <w:t>Julio</w:t>
                            </w:r>
                            <w:r w:rsidRPr="00203F30">
                              <w:rPr>
                                <w:b/>
                                <w:color w:val="FFFFFF" w:themeColor="background1"/>
                                <w:spacing w:val="-2"/>
                                <w:sz w:val="28"/>
                                <w:szCs w:val="28"/>
                              </w:rPr>
                              <w:t xml:space="preserve"> </w:t>
                            </w:r>
                            <w:r w:rsidRPr="00203F30">
                              <w:rPr>
                                <w:b/>
                                <w:color w:val="FFFFFF" w:themeColor="background1"/>
                                <w:sz w:val="28"/>
                                <w:szCs w:val="28"/>
                              </w:rPr>
                              <w:t>202</w:t>
                            </w:r>
                            <w:r>
                              <w:rPr>
                                <w:b/>
                                <w:color w:val="FFFFFF" w:themeColor="background1"/>
                                <w:sz w:val="28"/>
                                <w:szCs w:val="28"/>
                              </w:rPr>
                              <w:t>4</w:t>
                            </w:r>
                            <w:r w:rsidRPr="00203F30">
                              <w:rPr>
                                <w:b/>
                                <w:color w:val="FFFFFF" w:themeColor="background1"/>
                                <w:sz w:val="28"/>
                                <w:szCs w:val="28"/>
                              </w:rPr>
                              <w:t>.</w:t>
                            </w:r>
                          </w:p>
                          <w:p w14:paraId="283C2689" w14:textId="77777777" w:rsidR="00982707" w:rsidRDefault="00982707" w:rsidP="009827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3E1BD" id="_x0000_t202" coordsize="21600,21600" o:spt="202" path="m,l,21600r21600,l21600,xe">
                <v:stroke joinstyle="miter"/>
                <v:path gradientshapeok="t" o:connecttype="rect"/>
              </v:shapetype>
              <v:shape id="Cuadro de texto 651822614" o:spid="_x0000_s1026" type="#_x0000_t202" style="position:absolute;margin-left:0;margin-top:512.8pt;width:214.2pt;height:105pt;z-index:2516541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" strokeweight=".5pt">
                <v:fill r:id="rId10" o:title="" opacity="15073f" recolor="t" rotate="t" type="tile"/>
                <v:textbox>
                  <w:txbxContent>
                    <w:p w14:paraId="32B5BABC" w14:textId="77777777" w:rsidR="00982707" w:rsidRPr="00203F30" w:rsidRDefault="00982707" w:rsidP="00982707">
                      <w:pPr>
                        <w:spacing w:before="280"/>
                        <w:rPr>
                          <w:rFonts w:ascii="Cambria"/>
                          <w:b/>
                          <w:color w:val="FFFFFF" w:themeColor="background1"/>
                          <w:sz w:val="28"/>
                          <w:szCs w:val="28"/>
                        </w:rPr>
                      </w:pPr>
                      <w:r w:rsidRPr="00203F30">
                        <w:rPr>
                          <w:rFonts w:ascii="Cambria"/>
                          <w:b/>
                          <w:color w:val="FFFFFF" w:themeColor="background1"/>
                          <w:sz w:val="28"/>
                          <w:szCs w:val="28"/>
                        </w:rPr>
                        <w:t>Elaborado</w:t>
                      </w:r>
                      <w:r w:rsidRPr="00203F30">
                        <w:rPr>
                          <w:rFonts w:ascii="Cambria"/>
                          <w:b/>
                          <w:color w:val="FFFFFF" w:themeColor="background1"/>
                          <w:spacing w:val="-5"/>
                          <w:sz w:val="28"/>
                          <w:szCs w:val="28"/>
                        </w:rPr>
                        <w:t xml:space="preserve"> </w:t>
                      </w:r>
                      <w:r w:rsidRPr="00203F30">
                        <w:rPr>
                          <w:rFonts w:ascii="Cambria"/>
                          <w:b/>
                          <w:color w:val="FFFFFF" w:themeColor="background1"/>
                          <w:sz w:val="28"/>
                          <w:szCs w:val="28"/>
                        </w:rPr>
                        <w:t>por:</w:t>
                      </w:r>
                    </w:p>
                    <w:p w14:paraId="00C98841" w14:textId="77777777" w:rsidR="00982707" w:rsidRPr="00203F30" w:rsidRDefault="00982707" w:rsidP="00982707">
                      <w:pPr>
                        <w:pStyle w:val="Ttulo4"/>
                        <w:rPr>
                          <w:b/>
                          <w:color w:val="FFFFFF" w:themeColor="background1"/>
                          <w:sz w:val="28"/>
                          <w:szCs w:val="28"/>
                        </w:rPr>
                      </w:pPr>
                      <w:r w:rsidRPr="00203F30">
                        <w:rPr>
                          <w:b/>
                          <w:color w:val="FFFFFF" w:themeColor="background1"/>
                          <w:sz w:val="28"/>
                          <w:szCs w:val="28"/>
                        </w:rPr>
                        <w:t>Unidad</w:t>
                      </w:r>
                      <w:r w:rsidRPr="00203F30">
                        <w:rPr>
                          <w:b/>
                          <w:color w:val="FFFFFF" w:themeColor="background1"/>
                          <w:spacing w:val="-2"/>
                          <w:sz w:val="28"/>
                          <w:szCs w:val="28"/>
                        </w:rPr>
                        <w:t xml:space="preserve"> </w:t>
                      </w:r>
                      <w:r w:rsidRPr="00203F30">
                        <w:rPr>
                          <w:b/>
                          <w:color w:val="FFFFFF" w:themeColor="background1"/>
                          <w:sz w:val="28"/>
                          <w:szCs w:val="28"/>
                        </w:rPr>
                        <w:t>de</w:t>
                      </w:r>
                      <w:r w:rsidRPr="00203F30">
                        <w:rPr>
                          <w:b/>
                          <w:color w:val="FFFFFF" w:themeColor="background1"/>
                          <w:spacing w:val="-2"/>
                          <w:sz w:val="28"/>
                          <w:szCs w:val="28"/>
                        </w:rPr>
                        <w:t xml:space="preserve"> </w:t>
                      </w:r>
                      <w:r w:rsidRPr="00203F30">
                        <w:rPr>
                          <w:b/>
                          <w:color w:val="FFFFFF" w:themeColor="background1"/>
                          <w:sz w:val="28"/>
                          <w:szCs w:val="28"/>
                        </w:rPr>
                        <w:t>Gestión</w:t>
                      </w:r>
                      <w:r w:rsidRPr="00203F30">
                        <w:rPr>
                          <w:b/>
                          <w:color w:val="FFFFFF" w:themeColor="background1"/>
                          <w:spacing w:val="-1"/>
                          <w:sz w:val="28"/>
                          <w:szCs w:val="28"/>
                        </w:rPr>
                        <w:t xml:space="preserve"> </w:t>
                      </w:r>
                      <w:r w:rsidRPr="00203F30">
                        <w:rPr>
                          <w:b/>
                          <w:color w:val="FFFFFF" w:themeColor="background1"/>
                          <w:sz w:val="28"/>
                          <w:szCs w:val="28"/>
                        </w:rPr>
                        <w:t>Ambiental,</w:t>
                      </w:r>
                      <w:r w:rsidRPr="00203F30">
                        <w:rPr>
                          <w:b/>
                          <w:color w:val="FFFFFF" w:themeColor="background1"/>
                          <w:spacing w:val="-1"/>
                          <w:sz w:val="28"/>
                          <w:szCs w:val="28"/>
                        </w:rPr>
                        <w:t xml:space="preserve"> </w:t>
                      </w:r>
                      <w:r w:rsidRPr="00203F30">
                        <w:rPr>
                          <w:b/>
                          <w:color w:val="FFFFFF" w:themeColor="background1"/>
                          <w:sz w:val="28"/>
                          <w:szCs w:val="28"/>
                        </w:rPr>
                        <w:t>Sede del Sur.</w:t>
                      </w:r>
                    </w:p>
                    <w:p w14:paraId="4E7CE3CE" w14:textId="77777777" w:rsidR="00982707" w:rsidRPr="00203F30" w:rsidRDefault="00982707" w:rsidP="00982707">
                      <w:pPr>
                        <w:spacing w:before="184"/>
                        <w:rPr>
                          <w:b/>
                          <w:color w:val="FFFFFF" w:themeColor="background1"/>
                          <w:sz w:val="28"/>
                          <w:szCs w:val="28"/>
                        </w:rPr>
                      </w:pPr>
                      <w:r w:rsidRPr="00203F30">
                        <w:rPr>
                          <w:rFonts w:ascii="Cambria"/>
                          <w:b/>
                          <w:color w:val="FFFFFF" w:themeColor="background1"/>
                          <w:sz w:val="28"/>
                          <w:szCs w:val="28"/>
                        </w:rPr>
                        <w:t>Fecha:</w:t>
                      </w:r>
                      <w:r>
                        <w:rPr>
                          <w:rFonts w:ascii="Cambria"/>
                          <w:b/>
                          <w:color w:val="FFFFFF" w:themeColor="background1"/>
                          <w:sz w:val="28"/>
                          <w:szCs w:val="28"/>
                        </w:rPr>
                        <w:t xml:space="preserve"> </w:t>
                      </w:r>
                      <w:r>
                        <w:rPr>
                          <w:b/>
                          <w:color w:val="FFFFFF" w:themeColor="background1"/>
                          <w:sz w:val="28"/>
                          <w:szCs w:val="28"/>
                        </w:rPr>
                        <w:t>Julio</w:t>
                      </w:r>
                      <w:r w:rsidRPr="00203F30">
                        <w:rPr>
                          <w:b/>
                          <w:color w:val="FFFFFF" w:themeColor="background1"/>
                          <w:spacing w:val="-2"/>
                          <w:sz w:val="28"/>
                          <w:szCs w:val="28"/>
                        </w:rPr>
                        <w:t xml:space="preserve"> </w:t>
                      </w:r>
                      <w:r w:rsidRPr="00203F30">
                        <w:rPr>
                          <w:b/>
                          <w:color w:val="FFFFFF" w:themeColor="background1"/>
                          <w:sz w:val="28"/>
                          <w:szCs w:val="28"/>
                        </w:rPr>
                        <w:t>202</w:t>
                      </w:r>
                      <w:r>
                        <w:rPr>
                          <w:b/>
                          <w:color w:val="FFFFFF" w:themeColor="background1"/>
                          <w:sz w:val="28"/>
                          <w:szCs w:val="28"/>
                        </w:rPr>
                        <w:t>4</w:t>
                      </w:r>
                      <w:r w:rsidRPr="00203F30">
                        <w:rPr>
                          <w:b/>
                          <w:color w:val="FFFFFF" w:themeColor="background1"/>
                          <w:sz w:val="28"/>
                          <w:szCs w:val="28"/>
                        </w:rPr>
                        <w:t>.</w:t>
                      </w:r>
                    </w:p>
                    <w:p w14:paraId="283C2689" w14:textId="77777777" w:rsidR="00982707" w:rsidRDefault="00982707" w:rsidP="00982707"/>
                  </w:txbxContent>
                </v:textbox>
                <w10:wrap anchorx="page"/>
              </v:shape>
            </w:pict>
          </mc:Fallback>
        </mc:AlternateContent>
      </w:r>
      <w:r w:rsidRPr="00C40F1E">
        <w:rPr>
          <w:rFonts w:ascii="Arial" w:hAnsi="Arial" w:cs="Arial"/>
          <w:b/>
          <w:color w:val="4F81BD"/>
          <w:sz w:val="32"/>
        </w:rPr>
        <w:br w:type="page"/>
      </w:r>
    </w:p>
    <w:p w14:paraId="17288056" w14:textId="77777777" w:rsidR="00982707" w:rsidRPr="00C40F1E" w:rsidRDefault="00982707" w:rsidP="00982707">
      <w:pPr>
        <w:spacing w:before="100"/>
        <w:mirrorIndents/>
        <w:rPr>
          <w:rFonts w:ascii="Arial" w:hAnsi="Arial" w:cs="Arial"/>
          <w:b/>
          <w:color w:val="4F81BD"/>
          <w:sz w:val="32"/>
        </w:rPr>
      </w:pPr>
    </w:p>
    <w:p w14:paraId="5BC53937" w14:textId="4F51FB74" w:rsidR="00982707" w:rsidRPr="00C40F1E" w:rsidRDefault="00982707" w:rsidP="00574BFE">
      <w:pPr>
        <w:spacing w:before="100"/>
        <w:ind w:left="709"/>
        <w:mirrorIndents/>
        <w:rPr>
          <w:rFonts w:ascii="Arial" w:hAnsi="Arial" w:cs="Arial"/>
          <w:b/>
          <w:sz w:val="32"/>
        </w:rPr>
      </w:pPr>
      <w:r w:rsidRPr="00C40F1E">
        <w:rPr>
          <w:rFonts w:ascii="Arial" w:hAnsi="Arial" w:cs="Arial"/>
          <w:b/>
          <w:color w:val="4F81BD"/>
          <w:sz w:val="32"/>
        </w:rPr>
        <w:t>ÍNDICE</w:t>
      </w:r>
    </w:p>
    <w:sdt>
      <w:sdtPr>
        <w:rPr>
          <w:rFonts w:ascii="Arial" w:hAnsi="Arial" w:cs="Arial"/>
          <w:sz w:val="22"/>
          <w:szCs w:val="22"/>
        </w:rPr>
        <w:id w:val="2139596849"/>
        <w:docPartObj>
          <w:docPartGallery w:val="Table of Contents"/>
          <w:docPartUnique/>
        </w:docPartObj>
      </w:sdtPr>
      <w:sdtEndPr/>
      <w:sdtContent>
        <w:p w14:paraId="7A655942" w14:textId="682BF3B3" w:rsidR="008D17EC" w:rsidRDefault="00982707">
          <w:pPr>
            <w:pStyle w:val="TDC1"/>
            <w:tabs>
              <w:tab w:val="left" w:pos="1221"/>
              <w:tab w:val="right" w:leader="dot" w:pos="10530"/>
            </w:tabs>
            <w:rPr>
              <w:rFonts w:asciiTheme="minorHAnsi" w:eastAsiaTheme="minorEastAsia" w:hAnsiTheme="minorHAnsi" w:cstheme="minorBidi"/>
              <w:noProof/>
              <w:kern w:val="2"/>
              <w:lang w:val="es-CR" w:eastAsia="es-CR"/>
              <w14:ligatures w14:val="standardContextual"/>
            </w:rPr>
          </w:pPr>
          <w:r w:rsidRPr="00C40F1E">
            <w:rPr>
              <w:rFonts w:ascii="Arial" w:hAnsi="Arial" w:cs="Arial"/>
            </w:rPr>
            <w:fldChar w:fldCharType="begin"/>
          </w:r>
          <w:r w:rsidRPr="00C40F1E">
            <w:rPr>
              <w:rFonts w:ascii="Arial" w:hAnsi="Arial" w:cs="Arial"/>
            </w:rPr>
            <w:instrText xml:space="preserve">TOC \o "1-2" \h \z \u </w:instrText>
          </w:r>
          <w:r w:rsidRPr="00C40F1E">
            <w:rPr>
              <w:rFonts w:ascii="Arial" w:hAnsi="Arial" w:cs="Arial"/>
            </w:rPr>
            <w:fldChar w:fldCharType="separate"/>
          </w:r>
          <w:hyperlink w:anchor="_Toc171580517" w:history="1">
            <w:r w:rsidR="008D17EC" w:rsidRPr="00B63EF8">
              <w:rPr>
                <w:rStyle w:val="Hipervnculo"/>
                <w:rFonts w:ascii="Arial" w:hAnsi="Arial" w:cs="Arial"/>
                <w:noProof/>
              </w:rPr>
              <w:t>1.</w:t>
            </w:r>
            <w:r w:rsidR="008D17EC">
              <w:rPr>
                <w:rFonts w:asciiTheme="minorHAnsi" w:eastAsiaTheme="minorEastAsia" w:hAnsiTheme="minorHAnsi" w:cstheme="minorBidi"/>
                <w:noProof/>
                <w:kern w:val="2"/>
                <w:lang w:val="es-CR" w:eastAsia="es-CR"/>
                <w14:ligatures w14:val="standardContextual"/>
              </w:rPr>
              <w:tab/>
            </w:r>
            <w:r w:rsidR="008D17EC" w:rsidRPr="00B63EF8">
              <w:rPr>
                <w:rStyle w:val="Hipervnculo"/>
                <w:rFonts w:ascii="Arial" w:hAnsi="Arial" w:cs="Arial"/>
                <w:noProof/>
              </w:rPr>
              <w:t>Introducción</w:t>
            </w:r>
            <w:r w:rsidR="008D17EC">
              <w:rPr>
                <w:noProof/>
                <w:webHidden/>
              </w:rPr>
              <w:tab/>
            </w:r>
            <w:r w:rsidR="008D17EC">
              <w:rPr>
                <w:noProof/>
                <w:webHidden/>
              </w:rPr>
              <w:fldChar w:fldCharType="begin"/>
            </w:r>
            <w:r w:rsidR="008D17EC">
              <w:rPr>
                <w:noProof/>
                <w:webHidden/>
              </w:rPr>
              <w:instrText xml:space="preserve"> PAGEREF _Toc171580517 \h </w:instrText>
            </w:r>
            <w:r w:rsidR="008D17EC">
              <w:rPr>
                <w:noProof/>
                <w:webHidden/>
              </w:rPr>
            </w:r>
            <w:r w:rsidR="008D17EC">
              <w:rPr>
                <w:noProof/>
                <w:webHidden/>
              </w:rPr>
              <w:fldChar w:fldCharType="separate"/>
            </w:r>
            <w:r w:rsidR="008D17EC">
              <w:rPr>
                <w:noProof/>
                <w:webHidden/>
              </w:rPr>
              <w:t>4</w:t>
            </w:r>
            <w:r w:rsidR="008D17EC">
              <w:rPr>
                <w:noProof/>
                <w:webHidden/>
              </w:rPr>
              <w:fldChar w:fldCharType="end"/>
            </w:r>
          </w:hyperlink>
        </w:p>
        <w:p w14:paraId="1D1E34C3" w14:textId="0C6B2F8C" w:rsidR="008D17EC" w:rsidRDefault="005564FC">
          <w:pPr>
            <w:pStyle w:val="TDC2"/>
            <w:tabs>
              <w:tab w:val="left" w:pos="1221"/>
              <w:tab w:val="right" w:leader="dot" w:pos="10530"/>
            </w:tabs>
            <w:rPr>
              <w:rFonts w:asciiTheme="minorHAnsi" w:eastAsiaTheme="minorEastAsia" w:hAnsiTheme="minorHAnsi" w:cstheme="minorBidi"/>
              <w:noProof/>
              <w:kern w:val="2"/>
              <w:lang w:val="es-CR" w:eastAsia="es-CR"/>
              <w14:ligatures w14:val="standardContextual"/>
            </w:rPr>
          </w:pPr>
          <w:hyperlink w:anchor="_Toc171580518" w:history="1">
            <w:r w:rsidR="008D17EC" w:rsidRPr="00B63EF8">
              <w:rPr>
                <w:rStyle w:val="Hipervnculo"/>
                <w:rFonts w:ascii="Arial" w:hAnsi="Arial" w:cs="Arial"/>
                <w:noProof/>
              </w:rPr>
              <w:t>1.1</w:t>
            </w:r>
            <w:r w:rsidR="008D17EC">
              <w:rPr>
                <w:rFonts w:asciiTheme="minorHAnsi" w:eastAsiaTheme="minorEastAsia" w:hAnsiTheme="minorHAnsi" w:cstheme="minorBidi"/>
                <w:noProof/>
                <w:kern w:val="2"/>
                <w:lang w:val="es-CR" w:eastAsia="es-CR"/>
                <w14:ligatures w14:val="standardContextual"/>
              </w:rPr>
              <w:tab/>
            </w:r>
            <w:r w:rsidR="008D17EC" w:rsidRPr="00B63EF8">
              <w:rPr>
                <w:rStyle w:val="Hipervnculo"/>
                <w:rFonts w:ascii="Arial" w:hAnsi="Arial" w:cs="Arial"/>
                <w:noProof/>
              </w:rPr>
              <w:t>Antecedentes de la institución</w:t>
            </w:r>
            <w:r w:rsidR="008D17EC">
              <w:rPr>
                <w:noProof/>
                <w:webHidden/>
              </w:rPr>
              <w:tab/>
            </w:r>
            <w:r w:rsidR="008D17EC">
              <w:rPr>
                <w:noProof/>
                <w:webHidden/>
              </w:rPr>
              <w:fldChar w:fldCharType="begin"/>
            </w:r>
            <w:r w:rsidR="008D17EC">
              <w:rPr>
                <w:noProof/>
                <w:webHidden/>
              </w:rPr>
              <w:instrText xml:space="preserve"> PAGEREF _Toc171580518 \h </w:instrText>
            </w:r>
            <w:r w:rsidR="008D17EC">
              <w:rPr>
                <w:noProof/>
                <w:webHidden/>
              </w:rPr>
            </w:r>
            <w:r w:rsidR="008D17EC">
              <w:rPr>
                <w:noProof/>
                <w:webHidden/>
              </w:rPr>
              <w:fldChar w:fldCharType="separate"/>
            </w:r>
            <w:r w:rsidR="008D17EC">
              <w:rPr>
                <w:noProof/>
                <w:webHidden/>
              </w:rPr>
              <w:t>4</w:t>
            </w:r>
            <w:r w:rsidR="008D17EC">
              <w:rPr>
                <w:noProof/>
                <w:webHidden/>
              </w:rPr>
              <w:fldChar w:fldCharType="end"/>
            </w:r>
          </w:hyperlink>
        </w:p>
        <w:p w14:paraId="2ADAD304" w14:textId="0EDA8CF5" w:rsidR="008D17EC" w:rsidRDefault="005564FC">
          <w:pPr>
            <w:pStyle w:val="TDC2"/>
            <w:tabs>
              <w:tab w:val="left" w:pos="1221"/>
              <w:tab w:val="right" w:leader="dot" w:pos="10530"/>
            </w:tabs>
            <w:rPr>
              <w:rFonts w:asciiTheme="minorHAnsi" w:eastAsiaTheme="minorEastAsia" w:hAnsiTheme="minorHAnsi" w:cstheme="minorBidi"/>
              <w:noProof/>
              <w:kern w:val="2"/>
              <w:lang w:val="es-CR" w:eastAsia="es-CR"/>
              <w14:ligatures w14:val="standardContextual"/>
            </w:rPr>
          </w:pPr>
          <w:hyperlink w:anchor="_Toc171580519" w:history="1">
            <w:r w:rsidR="008D17EC" w:rsidRPr="00B63EF8">
              <w:rPr>
                <w:rStyle w:val="Hipervnculo"/>
                <w:rFonts w:ascii="Arial" w:hAnsi="Arial" w:cs="Arial"/>
                <w:noProof/>
              </w:rPr>
              <w:t>1.2</w:t>
            </w:r>
            <w:r w:rsidR="008D17EC">
              <w:rPr>
                <w:rFonts w:asciiTheme="minorHAnsi" w:eastAsiaTheme="minorEastAsia" w:hAnsiTheme="minorHAnsi" w:cstheme="minorBidi"/>
                <w:noProof/>
                <w:kern w:val="2"/>
                <w:lang w:val="es-CR" w:eastAsia="es-CR"/>
                <w14:ligatures w14:val="standardContextual"/>
              </w:rPr>
              <w:tab/>
            </w:r>
            <w:r w:rsidR="008D17EC" w:rsidRPr="00B63EF8">
              <w:rPr>
                <w:rStyle w:val="Hipervnculo"/>
                <w:rFonts w:ascii="Arial" w:hAnsi="Arial" w:cs="Arial"/>
                <w:noProof/>
              </w:rPr>
              <w:t>Organigrama de la institución</w:t>
            </w:r>
            <w:r w:rsidR="008D17EC">
              <w:rPr>
                <w:noProof/>
                <w:webHidden/>
              </w:rPr>
              <w:tab/>
            </w:r>
            <w:r w:rsidR="008D17EC">
              <w:rPr>
                <w:noProof/>
                <w:webHidden/>
              </w:rPr>
              <w:fldChar w:fldCharType="begin"/>
            </w:r>
            <w:r w:rsidR="008D17EC">
              <w:rPr>
                <w:noProof/>
                <w:webHidden/>
              </w:rPr>
              <w:instrText xml:space="preserve"> PAGEREF _Toc171580519 \h </w:instrText>
            </w:r>
            <w:r w:rsidR="008D17EC">
              <w:rPr>
                <w:noProof/>
                <w:webHidden/>
              </w:rPr>
            </w:r>
            <w:r w:rsidR="008D17EC">
              <w:rPr>
                <w:noProof/>
                <w:webHidden/>
              </w:rPr>
              <w:fldChar w:fldCharType="separate"/>
            </w:r>
            <w:r w:rsidR="008D17EC">
              <w:rPr>
                <w:noProof/>
                <w:webHidden/>
              </w:rPr>
              <w:t>7</w:t>
            </w:r>
            <w:r w:rsidR="008D17EC">
              <w:rPr>
                <w:noProof/>
                <w:webHidden/>
              </w:rPr>
              <w:fldChar w:fldCharType="end"/>
            </w:r>
          </w:hyperlink>
        </w:p>
        <w:p w14:paraId="27DE0072" w14:textId="3224B14D" w:rsidR="008D17EC" w:rsidRDefault="005564FC">
          <w:pPr>
            <w:pStyle w:val="TDC2"/>
            <w:tabs>
              <w:tab w:val="left" w:pos="1221"/>
              <w:tab w:val="right" w:leader="dot" w:pos="10530"/>
            </w:tabs>
            <w:rPr>
              <w:rFonts w:asciiTheme="minorHAnsi" w:eastAsiaTheme="minorEastAsia" w:hAnsiTheme="minorHAnsi" w:cstheme="minorBidi"/>
              <w:noProof/>
              <w:kern w:val="2"/>
              <w:lang w:val="es-CR" w:eastAsia="es-CR"/>
              <w14:ligatures w14:val="standardContextual"/>
            </w:rPr>
          </w:pPr>
          <w:hyperlink w:anchor="_Toc171580520" w:history="1">
            <w:r w:rsidR="008D17EC" w:rsidRPr="00B63EF8">
              <w:rPr>
                <w:rStyle w:val="Hipervnculo"/>
                <w:rFonts w:ascii="Arial" w:hAnsi="Arial" w:cs="Arial"/>
                <w:noProof/>
              </w:rPr>
              <w:t>1.3</w:t>
            </w:r>
            <w:r w:rsidR="008D17EC">
              <w:rPr>
                <w:rFonts w:asciiTheme="minorHAnsi" w:eastAsiaTheme="minorEastAsia" w:hAnsiTheme="minorHAnsi" w:cstheme="minorBidi"/>
                <w:noProof/>
                <w:kern w:val="2"/>
                <w:lang w:val="es-CR" w:eastAsia="es-CR"/>
                <w14:ligatures w14:val="standardContextual"/>
              </w:rPr>
              <w:tab/>
            </w:r>
            <w:r w:rsidR="008D17EC" w:rsidRPr="00B63EF8">
              <w:rPr>
                <w:rStyle w:val="Hipervnculo"/>
                <w:rFonts w:ascii="Arial" w:hAnsi="Arial" w:cs="Arial"/>
                <w:noProof/>
              </w:rPr>
              <w:t>Gestión Ambiental en la Sede del Sur</w:t>
            </w:r>
            <w:r w:rsidR="008D17EC">
              <w:rPr>
                <w:noProof/>
                <w:webHidden/>
              </w:rPr>
              <w:tab/>
            </w:r>
            <w:r w:rsidR="008D17EC">
              <w:rPr>
                <w:noProof/>
                <w:webHidden/>
              </w:rPr>
              <w:fldChar w:fldCharType="begin"/>
            </w:r>
            <w:r w:rsidR="008D17EC">
              <w:rPr>
                <w:noProof/>
                <w:webHidden/>
              </w:rPr>
              <w:instrText xml:space="preserve"> PAGEREF _Toc171580520 \h </w:instrText>
            </w:r>
            <w:r w:rsidR="008D17EC">
              <w:rPr>
                <w:noProof/>
                <w:webHidden/>
              </w:rPr>
            </w:r>
            <w:r w:rsidR="008D17EC">
              <w:rPr>
                <w:noProof/>
                <w:webHidden/>
              </w:rPr>
              <w:fldChar w:fldCharType="separate"/>
            </w:r>
            <w:r w:rsidR="008D17EC">
              <w:rPr>
                <w:noProof/>
                <w:webHidden/>
              </w:rPr>
              <w:t>7</w:t>
            </w:r>
            <w:r w:rsidR="008D17EC">
              <w:rPr>
                <w:noProof/>
                <w:webHidden/>
              </w:rPr>
              <w:fldChar w:fldCharType="end"/>
            </w:r>
          </w:hyperlink>
        </w:p>
        <w:p w14:paraId="0AC3CD8A" w14:textId="1EC2ECC9" w:rsidR="008D17EC" w:rsidRDefault="005564FC">
          <w:pPr>
            <w:pStyle w:val="TDC2"/>
            <w:tabs>
              <w:tab w:val="left" w:pos="1221"/>
              <w:tab w:val="right" w:leader="dot" w:pos="10530"/>
            </w:tabs>
            <w:rPr>
              <w:rFonts w:asciiTheme="minorHAnsi" w:eastAsiaTheme="minorEastAsia" w:hAnsiTheme="minorHAnsi" w:cstheme="minorBidi"/>
              <w:noProof/>
              <w:kern w:val="2"/>
              <w:lang w:val="es-CR" w:eastAsia="es-CR"/>
              <w14:ligatures w14:val="standardContextual"/>
            </w:rPr>
          </w:pPr>
          <w:hyperlink w:anchor="_Toc171580521" w:history="1">
            <w:r w:rsidR="008D17EC" w:rsidRPr="00B63EF8">
              <w:rPr>
                <w:rStyle w:val="Hipervnculo"/>
                <w:rFonts w:ascii="Arial" w:hAnsi="Arial" w:cs="Arial"/>
                <w:noProof/>
              </w:rPr>
              <w:t>1.4</w:t>
            </w:r>
            <w:r w:rsidR="008D17EC">
              <w:rPr>
                <w:rFonts w:asciiTheme="minorHAnsi" w:eastAsiaTheme="minorEastAsia" w:hAnsiTheme="minorHAnsi" w:cstheme="minorBidi"/>
                <w:noProof/>
                <w:kern w:val="2"/>
                <w:lang w:val="es-CR" w:eastAsia="es-CR"/>
                <w14:ligatures w14:val="standardContextual"/>
              </w:rPr>
              <w:tab/>
            </w:r>
            <w:r w:rsidR="008D17EC" w:rsidRPr="00B63EF8">
              <w:rPr>
                <w:rStyle w:val="Hipervnculo"/>
                <w:rFonts w:ascii="Arial" w:hAnsi="Arial" w:cs="Arial"/>
                <w:noProof/>
              </w:rPr>
              <w:t>Antecedentes</w:t>
            </w:r>
            <w:r w:rsidR="008D17EC" w:rsidRPr="00B63EF8">
              <w:rPr>
                <w:rStyle w:val="Hipervnculo"/>
                <w:rFonts w:ascii="Arial" w:hAnsi="Arial" w:cs="Arial"/>
                <w:noProof/>
                <w:spacing w:val="-5"/>
              </w:rPr>
              <w:t xml:space="preserve"> de la Gestión ambiental en la Sede del Sur</w:t>
            </w:r>
            <w:r w:rsidR="008D17EC">
              <w:rPr>
                <w:noProof/>
                <w:webHidden/>
              </w:rPr>
              <w:tab/>
            </w:r>
            <w:r w:rsidR="008D17EC">
              <w:rPr>
                <w:noProof/>
                <w:webHidden/>
              </w:rPr>
              <w:fldChar w:fldCharType="begin"/>
            </w:r>
            <w:r w:rsidR="008D17EC">
              <w:rPr>
                <w:noProof/>
                <w:webHidden/>
              </w:rPr>
              <w:instrText xml:space="preserve"> PAGEREF _Toc171580521 \h </w:instrText>
            </w:r>
            <w:r w:rsidR="008D17EC">
              <w:rPr>
                <w:noProof/>
                <w:webHidden/>
              </w:rPr>
            </w:r>
            <w:r w:rsidR="008D17EC">
              <w:rPr>
                <w:noProof/>
                <w:webHidden/>
              </w:rPr>
              <w:fldChar w:fldCharType="separate"/>
            </w:r>
            <w:r w:rsidR="008D17EC">
              <w:rPr>
                <w:noProof/>
                <w:webHidden/>
              </w:rPr>
              <w:t>8</w:t>
            </w:r>
            <w:r w:rsidR="008D17EC">
              <w:rPr>
                <w:noProof/>
                <w:webHidden/>
              </w:rPr>
              <w:fldChar w:fldCharType="end"/>
            </w:r>
          </w:hyperlink>
        </w:p>
        <w:p w14:paraId="14B0DC7C" w14:textId="59002398" w:rsidR="008D17EC" w:rsidRDefault="005564FC">
          <w:pPr>
            <w:pStyle w:val="TDC2"/>
            <w:tabs>
              <w:tab w:val="left" w:pos="1221"/>
              <w:tab w:val="right" w:leader="dot" w:pos="10530"/>
            </w:tabs>
            <w:rPr>
              <w:rFonts w:asciiTheme="minorHAnsi" w:eastAsiaTheme="minorEastAsia" w:hAnsiTheme="minorHAnsi" w:cstheme="minorBidi"/>
              <w:noProof/>
              <w:kern w:val="2"/>
              <w:lang w:val="es-CR" w:eastAsia="es-CR"/>
              <w14:ligatures w14:val="standardContextual"/>
            </w:rPr>
          </w:pPr>
          <w:hyperlink w:anchor="_Toc171580522" w:history="1">
            <w:r w:rsidR="008D17EC" w:rsidRPr="00B63EF8">
              <w:rPr>
                <w:rStyle w:val="Hipervnculo"/>
                <w:rFonts w:ascii="Arial" w:hAnsi="Arial" w:cs="Arial"/>
                <w:noProof/>
              </w:rPr>
              <w:t>1.5</w:t>
            </w:r>
            <w:r w:rsidR="008D17EC">
              <w:rPr>
                <w:rFonts w:asciiTheme="minorHAnsi" w:eastAsiaTheme="minorEastAsia" w:hAnsiTheme="minorHAnsi" w:cstheme="minorBidi"/>
                <w:noProof/>
                <w:kern w:val="2"/>
                <w:lang w:val="es-CR" w:eastAsia="es-CR"/>
                <w14:ligatures w14:val="standardContextual"/>
              </w:rPr>
              <w:tab/>
            </w:r>
            <w:r w:rsidR="008D17EC" w:rsidRPr="00B63EF8">
              <w:rPr>
                <w:rStyle w:val="Hipervnculo"/>
                <w:rFonts w:ascii="Arial" w:hAnsi="Arial" w:cs="Arial"/>
                <w:noProof/>
              </w:rPr>
              <w:t>Organigrama de la Sede del Sur:</w:t>
            </w:r>
            <w:r w:rsidR="008D17EC">
              <w:rPr>
                <w:noProof/>
                <w:webHidden/>
              </w:rPr>
              <w:tab/>
            </w:r>
            <w:r w:rsidR="008D17EC">
              <w:rPr>
                <w:noProof/>
                <w:webHidden/>
              </w:rPr>
              <w:fldChar w:fldCharType="begin"/>
            </w:r>
            <w:r w:rsidR="008D17EC">
              <w:rPr>
                <w:noProof/>
                <w:webHidden/>
              </w:rPr>
              <w:instrText xml:space="preserve"> PAGEREF _Toc171580522 \h </w:instrText>
            </w:r>
            <w:r w:rsidR="008D17EC">
              <w:rPr>
                <w:noProof/>
                <w:webHidden/>
              </w:rPr>
            </w:r>
            <w:r w:rsidR="008D17EC">
              <w:rPr>
                <w:noProof/>
                <w:webHidden/>
              </w:rPr>
              <w:fldChar w:fldCharType="separate"/>
            </w:r>
            <w:r w:rsidR="008D17EC">
              <w:rPr>
                <w:noProof/>
                <w:webHidden/>
              </w:rPr>
              <w:t>9</w:t>
            </w:r>
            <w:r w:rsidR="008D17EC">
              <w:rPr>
                <w:noProof/>
                <w:webHidden/>
              </w:rPr>
              <w:fldChar w:fldCharType="end"/>
            </w:r>
          </w:hyperlink>
        </w:p>
        <w:p w14:paraId="6007411C" w14:textId="6619027E" w:rsidR="008D17EC" w:rsidRDefault="005564FC">
          <w:pPr>
            <w:pStyle w:val="TDC2"/>
            <w:tabs>
              <w:tab w:val="left" w:pos="1221"/>
              <w:tab w:val="right" w:leader="dot" w:pos="10530"/>
            </w:tabs>
            <w:rPr>
              <w:rFonts w:asciiTheme="minorHAnsi" w:eastAsiaTheme="minorEastAsia" w:hAnsiTheme="minorHAnsi" w:cstheme="minorBidi"/>
              <w:noProof/>
              <w:kern w:val="2"/>
              <w:lang w:val="es-CR" w:eastAsia="es-CR"/>
              <w14:ligatures w14:val="standardContextual"/>
            </w:rPr>
          </w:pPr>
          <w:hyperlink w:anchor="_Toc171580523" w:history="1">
            <w:r w:rsidR="008D17EC" w:rsidRPr="00B63EF8">
              <w:rPr>
                <w:rStyle w:val="Hipervnculo"/>
                <w:rFonts w:ascii="Arial" w:hAnsi="Arial" w:cs="Arial"/>
                <w:noProof/>
              </w:rPr>
              <w:t>1.6</w:t>
            </w:r>
            <w:r w:rsidR="008D17EC">
              <w:rPr>
                <w:rFonts w:asciiTheme="minorHAnsi" w:eastAsiaTheme="minorEastAsia" w:hAnsiTheme="minorHAnsi" w:cstheme="minorBidi"/>
                <w:noProof/>
                <w:kern w:val="2"/>
                <w:lang w:val="es-CR" w:eastAsia="es-CR"/>
                <w14:ligatures w14:val="standardContextual"/>
              </w:rPr>
              <w:tab/>
            </w:r>
            <w:r w:rsidR="008D17EC" w:rsidRPr="00B63EF8">
              <w:rPr>
                <w:rStyle w:val="Hipervnculo"/>
                <w:rFonts w:ascii="Arial" w:hAnsi="Arial" w:cs="Arial"/>
                <w:noProof/>
              </w:rPr>
              <w:t>Conformación de la Comisión Institucional del PGAI:</w:t>
            </w:r>
            <w:r w:rsidR="008D17EC">
              <w:rPr>
                <w:noProof/>
                <w:webHidden/>
              </w:rPr>
              <w:tab/>
            </w:r>
            <w:r w:rsidR="008D17EC">
              <w:rPr>
                <w:noProof/>
                <w:webHidden/>
              </w:rPr>
              <w:fldChar w:fldCharType="begin"/>
            </w:r>
            <w:r w:rsidR="008D17EC">
              <w:rPr>
                <w:noProof/>
                <w:webHidden/>
              </w:rPr>
              <w:instrText xml:space="preserve"> PAGEREF _Toc171580523 \h </w:instrText>
            </w:r>
            <w:r w:rsidR="008D17EC">
              <w:rPr>
                <w:noProof/>
                <w:webHidden/>
              </w:rPr>
            </w:r>
            <w:r w:rsidR="008D17EC">
              <w:rPr>
                <w:noProof/>
                <w:webHidden/>
              </w:rPr>
              <w:fldChar w:fldCharType="separate"/>
            </w:r>
            <w:r w:rsidR="008D17EC">
              <w:rPr>
                <w:noProof/>
                <w:webHidden/>
              </w:rPr>
              <w:t>9</w:t>
            </w:r>
            <w:r w:rsidR="008D17EC">
              <w:rPr>
                <w:noProof/>
                <w:webHidden/>
              </w:rPr>
              <w:fldChar w:fldCharType="end"/>
            </w:r>
          </w:hyperlink>
        </w:p>
        <w:p w14:paraId="1159B4A1" w14:textId="10E1B354" w:rsidR="008D17EC" w:rsidRDefault="005564FC">
          <w:pPr>
            <w:pStyle w:val="TDC1"/>
            <w:tabs>
              <w:tab w:val="left" w:pos="1221"/>
              <w:tab w:val="right" w:leader="dot" w:pos="10530"/>
            </w:tabs>
            <w:rPr>
              <w:rFonts w:asciiTheme="minorHAnsi" w:eastAsiaTheme="minorEastAsia" w:hAnsiTheme="minorHAnsi" w:cstheme="minorBidi"/>
              <w:noProof/>
              <w:kern w:val="2"/>
              <w:lang w:val="es-CR" w:eastAsia="es-CR"/>
              <w14:ligatures w14:val="standardContextual"/>
            </w:rPr>
          </w:pPr>
          <w:hyperlink w:anchor="_Toc171580524" w:history="1">
            <w:r w:rsidR="008D17EC" w:rsidRPr="00B63EF8">
              <w:rPr>
                <w:rStyle w:val="Hipervnculo"/>
                <w:rFonts w:ascii="Arial" w:hAnsi="Arial" w:cs="Arial"/>
                <w:noProof/>
              </w:rPr>
              <w:t>2.</w:t>
            </w:r>
            <w:r w:rsidR="008D17EC">
              <w:rPr>
                <w:rFonts w:asciiTheme="minorHAnsi" w:eastAsiaTheme="minorEastAsia" w:hAnsiTheme="minorHAnsi" w:cstheme="minorBidi"/>
                <w:noProof/>
                <w:kern w:val="2"/>
                <w:lang w:val="es-CR" w:eastAsia="es-CR"/>
                <w14:ligatures w14:val="standardContextual"/>
              </w:rPr>
              <w:tab/>
            </w:r>
            <w:r w:rsidR="008D17EC" w:rsidRPr="00B63EF8">
              <w:rPr>
                <w:rStyle w:val="Hipervnculo"/>
                <w:rFonts w:ascii="Arial" w:hAnsi="Arial" w:cs="Arial"/>
                <w:noProof/>
              </w:rPr>
              <w:t>Declaración Jurada de Cumplimiento Ambiental Institucional (DJCAI)</w:t>
            </w:r>
            <w:r w:rsidR="008D17EC">
              <w:rPr>
                <w:noProof/>
                <w:webHidden/>
              </w:rPr>
              <w:tab/>
            </w:r>
            <w:r w:rsidR="008D17EC">
              <w:rPr>
                <w:noProof/>
                <w:webHidden/>
              </w:rPr>
              <w:fldChar w:fldCharType="begin"/>
            </w:r>
            <w:r w:rsidR="008D17EC">
              <w:rPr>
                <w:noProof/>
                <w:webHidden/>
              </w:rPr>
              <w:instrText xml:space="preserve"> PAGEREF _Toc171580524 \h </w:instrText>
            </w:r>
            <w:r w:rsidR="008D17EC">
              <w:rPr>
                <w:noProof/>
                <w:webHidden/>
              </w:rPr>
            </w:r>
            <w:r w:rsidR="008D17EC">
              <w:rPr>
                <w:noProof/>
                <w:webHidden/>
              </w:rPr>
              <w:fldChar w:fldCharType="separate"/>
            </w:r>
            <w:r w:rsidR="008D17EC">
              <w:rPr>
                <w:noProof/>
                <w:webHidden/>
              </w:rPr>
              <w:t>10</w:t>
            </w:r>
            <w:r w:rsidR="008D17EC">
              <w:rPr>
                <w:noProof/>
                <w:webHidden/>
              </w:rPr>
              <w:fldChar w:fldCharType="end"/>
            </w:r>
          </w:hyperlink>
        </w:p>
        <w:p w14:paraId="397335B8" w14:textId="2FF8771E" w:rsidR="008D17EC" w:rsidRDefault="005564FC">
          <w:pPr>
            <w:pStyle w:val="TDC1"/>
            <w:tabs>
              <w:tab w:val="left" w:pos="1221"/>
              <w:tab w:val="right" w:leader="dot" w:pos="10530"/>
            </w:tabs>
            <w:rPr>
              <w:rFonts w:asciiTheme="minorHAnsi" w:eastAsiaTheme="minorEastAsia" w:hAnsiTheme="minorHAnsi" w:cstheme="minorBidi"/>
              <w:noProof/>
              <w:kern w:val="2"/>
              <w:lang w:val="es-CR" w:eastAsia="es-CR"/>
              <w14:ligatures w14:val="standardContextual"/>
            </w:rPr>
          </w:pPr>
          <w:hyperlink w:anchor="_Toc171580525" w:history="1">
            <w:r w:rsidR="008D17EC" w:rsidRPr="00B63EF8">
              <w:rPr>
                <w:rStyle w:val="Hipervnculo"/>
                <w:rFonts w:ascii="Arial" w:hAnsi="Arial" w:cs="Arial"/>
                <w:noProof/>
              </w:rPr>
              <w:t>3.</w:t>
            </w:r>
            <w:r w:rsidR="008D17EC">
              <w:rPr>
                <w:rFonts w:asciiTheme="minorHAnsi" w:eastAsiaTheme="minorEastAsia" w:hAnsiTheme="minorHAnsi" w:cstheme="minorBidi"/>
                <w:noProof/>
                <w:kern w:val="2"/>
                <w:lang w:val="es-CR" w:eastAsia="es-CR"/>
                <w14:ligatures w14:val="standardContextual"/>
              </w:rPr>
              <w:tab/>
            </w:r>
            <w:r w:rsidR="008D17EC" w:rsidRPr="00B63EF8">
              <w:rPr>
                <w:rStyle w:val="Hipervnculo"/>
                <w:rFonts w:ascii="Arial" w:hAnsi="Arial" w:cs="Arial"/>
                <w:noProof/>
              </w:rPr>
              <w:t>Diagnóstico Ambiental Inicial</w:t>
            </w:r>
            <w:r w:rsidR="008D17EC">
              <w:rPr>
                <w:noProof/>
                <w:webHidden/>
              </w:rPr>
              <w:tab/>
            </w:r>
            <w:r w:rsidR="008D17EC">
              <w:rPr>
                <w:noProof/>
                <w:webHidden/>
              </w:rPr>
              <w:fldChar w:fldCharType="begin"/>
            </w:r>
            <w:r w:rsidR="008D17EC">
              <w:rPr>
                <w:noProof/>
                <w:webHidden/>
              </w:rPr>
              <w:instrText xml:space="preserve"> PAGEREF _Toc171580525 \h </w:instrText>
            </w:r>
            <w:r w:rsidR="008D17EC">
              <w:rPr>
                <w:noProof/>
                <w:webHidden/>
              </w:rPr>
            </w:r>
            <w:r w:rsidR="008D17EC">
              <w:rPr>
                <w:noProof/>
                <w:webHidden/>
              </w:rPr>
              <w:fldChar w:fldCharType="separate"/>
            </w:r>
            <w:r w:rsidR="008D17EC">
              <w:rPr>
                <w:noProof/>
                <w:webHidden/>
              </w:rPr>
              <w:t>13</w:t>
            </w:r>
            <w:r w:rsidR="008D17EC">
              <w:rPr>
                <w:noProof/>
                <w:webHidden/>
              </w:rPr>
              <w:fldChar w:fldCharType="end"/>
            </w:r>
          </w:hyperlink>
        </w:p>
        <w:p w14:paraId="13E09449" w14:textId="63A6F845" w:rsidR="008D17EC" w:rsidRDefault="005564FC">
          <w:pPr>
            <w:pStyle w:val="TDC1"/>
            <w:tabs>
              <w:tab w:val="left" w:pos="1221"/>
              <w:tab w:val="right" w:leader="dot" w:pos="10530"/>
            </w:tabs>
            <w:rPr>
              <w:rFonts w:asciiTheme="minorHAnsi" w:eastAsiaTheme="minorEastAsia" w:hAnsiTheme="minorHAnsi" w:cstheme="minorBidi"/>
              <w:noProof/>
              <w:kern w:val="2"/>
              <w:lang w:val="es-CR" w:eastAsia="es-CR"/>
              <w14:ligatures w14:val="standardContextual"/>
            </w:rPr>
          </w:pPr>
          <w:hyperlink w:anchor="_Toc171580526" w:history="1">
            <w:r w:rsidR="008D17EC" w:rsidRPr="00B63EF8">
              <w:rPr>
                <w:rStyle w:val="Hipervnculo"/>
                <w:rFonts w:ascii="Arial" w:hAnsi="Arial" w:cs="Arial"/>
                <w:noProof/>
              </w:rPr>
              <w:t>4.</w:t>
            </w:r>
            <w:r w:rsidR="008D17EC">
              <w:rPr>
                <w:rFonts w:asciiTheme="minorHAnsi" w:eastAsiaTheme="minorEastAsia" w:hAnsiTheme="minorHAnsi" w:cstheme="minorBidi"/>
                <w:noProof/>
                <w:kern w:val="2"/>
                <w:lang w:val="es-CR" w:eastAsia="es-CR"/>
                <w14:ligatures w14:val="standardContextual"/>
              </w:rPr>
              <w:tab/>
            </w:r>
            <w:r w:rsidR="008D17EC" w:rsidRPr="00B63EF8">
              <w:rPr>
                <w:rStyle w:val="Hipervnculo"/>
                <w:rFonts w:ascii="Arial" w:hAnsi="Arial" w:cs="Arial"/>
                <w:noProof/>
              </w:rPr>
              <w:t>Alcance del PGAI</w:t>
            </w:r>
            <w:r w:rsidR="008D17EC">
              <w:rPr>
                <w:noProof/>
                <w:webHidden/>
              </w:rPr>
              <w:tab/>
            </w:r>
            <w:r w:rsidR="008D17EC">
              <w:rPr>
                <w:noProof/>
                <w:webHidden/>
              </w:rPr>
              <w:fldChar w:fldCharType="begin"/>
            </w:r>
            <w:r w:rsidR="008D17EC">
              <w:rPr>
                <w:noProof/>
                <w:webHidden/>
              </w:rPr>
              <w:instrText xml:space="preserve"> PAGEREF _Toc171580526 \h </w:instrText>
            </w:r>
            <w:r w:rsidR="008D17EC">
              <w:rPr>
                <w:noProof/>
                <w:webHidden/>
              </w:rPr>
            </w:r>
            <w:r w:rsidR="008D17EC">
              <w:rPr>
                <w:noProof/>
                <w:webHidden/>
              </w:rPr>
              <w:fldChar w:fldCharType="separate"/>
            </w:r>
            <w:r w:rsidR="008D17EC">
              <w:rPr>
                <w:noProof/>
                <w:webHidden/>
              </w:rPr>
              <w:t>22</w:t>
            </w:r>
            <w:r w:rsidR="008D17EC">
              <w:rPr>
                <w:noProof/>
                <w:webHidden/>
              </w:rPr>
              <w:fldChar w:fldCharType="end"/>
            </w:r>
          </w:hyperlink>
        </w:p>
        <w:p w14:paraId="29A57017" w14:textId="4C338510" w:rsidR="008D17EC" w:rsidRDefault="005564FC">
          <w:pPr>
            <w:pStyle w:val="TDC1"/>
            <w:tabs>
              <w:tab w:val="left" w:pos="1221"/>
              <w:tab w:val="right" w:leader="dot" w:pos="10530"/>
            </w:tabs>
            <w:rPr>
              <w:rFonts w:asciiTheme="minorHAnsi" w:eastAsiaTheme="minorEastAsia" w:hAnsiTheme="minorHAnsi" w:cstheme="minorBidi"/>
              <w:noProof/>
              <w:kern w:val="2"/>
              <w:lang w:val="es-CR" w:eastAsia="es-CR"/>
              <w14:ligatures w14:val="standardContextual"/>
            </w:rPr>
          </w:pPr>
          <w:hyperlink w:anchor="_Toc171580527" w:history="1">
            <w:r w:rsidR="008D17EC" w:rsidRPr="00B63EF8">
              <w:rPr>
                <w:rStyle w:val="Hipervnculo"/>
                <w:rFonts w:ascii="Arial" w:hAnsi="Arial" w:cs="Arial"/>
                <w:noProof/>
              </w:rPr>
              <w:t>5.</w:t>
            </w:r>
            <w:r w:rsidR="008D17EC">
              <w:rPr>
                <w:rFonts w:asciiTheme="minorHAnsi" w:eastAsiaTheme="minorEastAsia" w:hAnsiTheme="minorHAnsi" w:cstheme="minorBidi"/>
                <w:noProof/>
                <w:kern w:val="2"/>
                <w:lang w:val="es-CR" w:eastAsia="es-CR"/>
                <w14:ligatures w14:val="standardContextual"/>
              </w:rPr>
              <w:tab/>
            </w:r>
            <w:r w:rsidR="008D17EC" w:rsidRPr="00B63EF8">
              <w:rPr>
                <w:rStyle w:val="Hipervnculo"/>
                <w:rFonts w:ascii="Arial" w:hAnsi="Arial" w:cs="Arial"/>
                <w:noProof/>
              </w:rPr>
              <w:t>Diagnósticos específicos.</w:t>
            </w:r>
            <w:r w:rsidR="008D17EC">
              <w:rPr>
                <w:noProof/>
                <w:webHidden/>
              </w:rPr>
              <w:tab/>
            </w:r>
            <w:r w:rsidR="008D17EC">
              <w:rPr>
                <w:noProof/>
                <w:webHidden/>
              </w:rPr>
              <w:fldChar w:fldCharType="begin"/>
            </w:r>
            <w:r w:rsidR="008D17EC">
              <w:rPr>
                <w:noProof/>
                <w:webHidden/>
              </w:rPr>
              <w:instrText xml:space="preserve"> PAGEREF _Toc171580527 \h </w:instrText>
            </w:r>
            <w:r w:rsidR="008D17EC">
              <w:rPr>
                <w:noProof/>
                <w:webHidden/>
              </w:rPr>
            </w:r>
            <w:r w:rsidR="008D17EC">
              <w:rPr>
                <w:noProof/>
                <w:webHidden/>
              </w:rPr>
              <w:fldChar w:fldCharType="separate"/>
            </w:r>
            <w:r w:rsidR="008D17EC">
              <w:rPr>
                <w:noProof/>
                <w:webHidden/>
              </w:rPr>
              <w:t>23</w:t>
            </w:r>
            <w:r w:rsidR="008D17EC">
              <w:rPr>
                <w:noProof/>
                <w:webHidden/>
              </w:rPr>
              <w:fldChar w:fldCharType="end"/>
            </w:r>
          </w:hyperlink>
        </w:p>
        <w:p w14:paraId="4AC9E557" w14:textId="61B3F224" w:rsidR="008D17EC" w:rsidRDefault="005564FC">
          <w:pPr>
            <w:pStyle w:val="TDC2"/>
            <w:tabs>
              <w:tab w:val="left" w:pos="1221"/>
              <w:tab w:val="right" w:leader="dot" w:pos="10530"/>
            </w:tabs>
            <w:rPr>
              <w:rFonts w:asciiTheme="minorHAnsi" w:eastAsiaTheme="minorEastAsia" w:hAnsiTheme="minorHAnsi" w:cstheme="minorBidi"/>
              <w:noProof/>
              <w:kern w:val="2"/>
              <w:lang w:val="es-CR" w:eastAsia="es-CR"/>
              <w14:ligatures w14:val="standardContextual"/>
            </w:rPr>
          </w:pPr>
          <w:hyperlink w:anchor="_Toc171580528" w:history="1">
            <w:r w:rsidR="008D17EC" w:rsidRPr="00B63EF8">
              <w:rPr>
                <w:rStyle w:val="Hipervnculo"/>
                <w:rFonts w:ascii="Arial" w:hAnsi="Arial" w:cs="Arial"/>
                <w:noProof/>
              </w:rPr>
              <w:t>5.1</w:t>
            </w:r>
            <w:r w:rsidR="008D17EC">
              <w:rPr>
                <w:rFonts w:asciiTheme="minorHAnsi" w:eastAsiaTheme="minorEastAsia" w:hAnsiTheme="minorHAnsi" w:cstheme="minorBidi"/>
                <w:noProof/>
                <w:kern w:val="2"/>
                <w:lang w:val="es-CR" w:eastAsia="es-CR"/>
                <w14:ligatures w14:val="standardContextual"/>
              </w:rPr>
              <w:tab/>
            </w:r>
            <w:r w:rsidR="008D17EC" w:rsidRPr="00B63EF8">
              <w:rPr>
                <w:rStyle w:val="Hipervnculo"/>
                <w:rFonts w:ascii="Arial" w:hAnsi="Arial" w:cs="Arial"/>
                <w:noProof/>
              </w:rPr>
              <w:t>Inventario de Emisiones de Gases de Efecto Invernadero</w:t>
            </w:r>
            <w:r w:rsidR="008D17EC">
              <w:rPr>
                <w:noProof/>
                <w:webHidden/>
              </w:rPr>
              <w:tab/>
            </w:r>
            <w:r w:rsidR="008D17EC">
              <w:rPr>
                <w:noProof/>
                <w:webHidden/>
              </w:rPr>
              <w:fldChar w:fldCharType="begin"/>
            </w:r>
            <w:r w:rsidR="008D17EC">
              <w:rPr>
                <w:noProof/>
                <w:webHidden/>
              </w:rPr>
              <w:instrText xml:space="preserve"> PAGEREF _Toc171580528 \h </w:instrText>
            </w:r>
            <w:r w:rsidR="008D17EC">
              <w:rPr>
                <w:noProof/>
                <w:webHidden/>
              </w:rPr>
            </w:r>
            <w:r w:rsidR="008D17EC">
              <w:rPr>
                <w:noProof/>
                <w:webHidden/>
              </w:rPr>
              <w:fldChar w:fldCharType="separate"/>
            </w:r>
            <w:r w:rsidR="008D17EC">
              <w:rPr>
                <w:noProof/>
                <w:webHidden/>
              </w:rPr>
              <w:t>23</w:t>
            </w:r>
            <w:r w:rsidR="008D17EC">
              <w:rPr>
                <w:noProof/>
                <w:webHidden/>
              </w:rPr>
              <w:fldChar w:fldCharType="end"/>
            </w:r>
          </w:hyperlink>
        </w:p>
        <w:p w14:paraId="3E702348" w14:textId="1ADA6A02" w:rsidR="008D17EC" w:rsidRDefault="005564FC">
          <w:pPr>
            <w:pStyle w:val="TDC2"/>
            <w:tabs>
              <w:tab w:val="left" w:pos="1221"/>
              <w:tab w:val="right" w:leader="dot" w:pos="10530"/>
            </w:tabs>
            <w:rPr>
              <w:rFonts w:asciiTheme="minorHAnsi" w:eastAsiaTheme="minorEastAsia" w:hAnsiTheme="minorHAnsi" w:cstheme="minorBidi"/>
              <w:noProof/>
              <w:kern w:val="2"/>
              <w:lang w:val="es-CR" w:eastAsia="es-CR"/>
              <w14:ligatures w14:val="standardContextual"/>
            </w:rPr>
          </w:pPr>
          <w:hyperlink w:anchor="_Toc171580529" w:history="1">
            <w:r w:rsidR="008D17EC" w:rsidRPr="00B63EF8">
              <w:rPr>
                <w:rStyle w:val="Hipervnculo"/>
                <w:rFonts w:ascii="Arial" w:hAnsi="Arial" w:cs="Arial"/>
                <w:noProof/>
              </w:rPr>
              <w:t>5.2</w:t>
            </w:r>
            <w:r w:rsidR="008D17EC">
              <w:rPr>
                <w:rFonts w:asciiTheme="minorHAnsi" w:eastAsiaTheme="minorEastAsia" w:hAnsiTheme="minorHAnsi" w:cstheme="minorBidi"/>
                <w:noProof/>
                <w:kern w:val="2"/>
                <w:lang w:val="es-CR" w:eastAsia="es-CR"/>
                <w14:ligatures w14:val="standardContextual"/>
              </w:rPr>
              <w:tab/>
            </w:r>
            <w:r w:rsidR="008D17EC" w:rsidRPr="00B63EF8">
              <w:rPr>
                <w:rStyle w:val="Hipervnculo"/>
                <w:rFonts w:ascii="Arial" w:hAnsi="Arial" w:cs="Arial"/>
                <w:noProof/>
              </w:rPr>
              <w:t>Auditoria energética de la Sede del Sur.</w:t>
            </w:r>
            <w:r w:rsidR="008D17EC">
              <w:rPr>
                <w:noProof/>
                <w:webHidden/>
              </w:rPr>
              <w:tab/>
            </w:r>
            <w:r w:rsidR="008D17EC">
              <w:rPr>
                <w:noProof/>
                <w:webHidden/>
              </w:rPr>
              <w:fldChar w:fldCharType="begin"/>
            </w:r>
            <w:r w:rsidR="008D17EC">
              <w:rPr>
                <w:noProof/>
                <w:webHidden/>
              </w:rPr>
              <w:instrText xml:space="preserve"> PAGEREF _Toc171580529 \h </w:instrText>
            </w:r>
            <w:r w:rsidR="008D17EC">
              <w:rPr>
                <w:noProof/>
                <w:webHidden/>
              </w:rPr>
            </w:r>
            <w:r w:rsidR="008D17EC">
              <w:rPr>
                <w:noProof/>
                <w:webHidden/>
              </w:rPr>
              <w:fldChar w:fldCharType="separate"/>
            </w:r>
            <w:r w:rsidR="008D17EC">
              <w:rPr>
                <w:noProof/>
                <w:webHidden/>
              </w:rPr>
              <w:t>24</w:t>
            </w:r>
            <w:r w:rsidR="008D17EC">
              <w:rPr>
                <w:noProof/>
                <w:webHidden/>
              </w:rPr>
              <w:fldChar w:fldCharType="end"/>
            </w:r>
          </w:hyperlink>
        </w:p>
        <w:p w14:paraId="6F06517A" w14:textId="4C75B2B3" w:rsidR="008D17EC" w:rsidRDefault="005564FC">
          <w:pPr>
            <w:pStyle w:val="TDC2"/>
            <w:tabs>
              <w:tab w:val="left" w:pos="1221"/>
              <w:tab w:val="right" w:leader="dot" w:pos="10530"/>
            </w:tabs>
            <w:rPr>
              <w:rFonts w:asciiTheme="minorHAnsi" w:eastAsiaTheme="minorEastAsia" w:hAnsiTheme="minorHAnsi" w:cstheme="minorBidi"/>
              <w:noProof/>
              <w:kern w:val="2"/>
              <w:lang w:val="es-CR" w:eastAsia="es-CR"/>
              <w14:ligatures w14:val="standardContextual"/>
            </w:rPr>
          </w:pPr>
          <w:hyperlink w:anchor="_Toc171580530" w:history="1">
            <w:r w:rsidR="008D17EC" w:rsidRPr="00B63EF8">
              <w:rPr>
                <w:rStyle w:val="Hipervnculo"/>
                <w:rFonts w:ascii="Arial" w:hAnsi="Arial" w:cs="Arial"/>
                <w:noProof/>
              </w:rPr>
              <w:t>5.3</w:t>
            </w:r>
            <w:r w:rsidR="008D17EC">
              <w:rPr>
                <w:rFonts w:asciiTheme="minorHAnsi" w:eastAsiaTheme="minorEastAsia" w:hAnsiTheme="minorHAnsi" w:cstheme="minorBidi"/>
                <w:noProof/>
                <w:kern w:val="2"/>
                <w:lang w:val="es-CR" w:eastAsia="es-CR"/>
                <w14:ligatures w14:val="standardContextual"/>
              </w:rPr>
              <w:tab/>
            </w:r>
            <w:r w:rsidR="008D17EC" w:rsidRPr="00B63EF8">
              <w:rPr>
                <w:rStyle w:val="Hipervnculo"/>
                <w:rFonts w:ascii="Arial" w:hAnsi="Arial" w:cs="Arial"/>
                <w:noProof/>
              </w:rPr>
              <w:t>Aguas residuales</w:t>
            </w:r>
            <w:r w:rsidR="008D17EC">
              <w:rPr>
                <w:noProof/>
                <w:webHidden/>
              </w:rPr>
              <w:tab/>
            </w:r>
            <w:r w:rsidR="008D17EC">
              <w:rPr>
                <w:noProof/>
                <w:webHidden/>
              </w:rPr>
              <w:fldChar w:fldCharType="begin"/>
            </w:r>
            <w:r w:rsidR="008D17EC">
              <w:rPr>
                <w:noProof/>
                <w:webHidden/>
              </w:rPr>
              <w:instrText xml:space="preserve"> PAGEREF _Toc171580530 \h </w:instrText>
            </w:r>
            <w:r w:rsidR="008D17EC">
              <w:rPr>
                <w:noProof/>
                <w:webHidden/>
              </w:rPr>
            </w:r>
            <w:r w:rsidR="008D17EC">
              <w:rPr>
                <w:noProof/>
                <w:webHidden/>
              </w:rPr>
              <w:fldChar w:fldCharType="separate"/>
            </w:r>
            <w:r w:rsidR="008D17EC">
              <w:rPr>
                <w:noProof/>
                <w:webHidden/>
              </w:rPr>
              <w:t>25</w:t>
            </w:r>
            <w:r w:rsidR="008D17EC">
              <w:rPr>
                <w:noProof/>
                <w:webHidden/>
              </w:rPr>
              <w:fldChar w:fldCharType="end"/>
            </w:r>
          </w:hyperlink>
        </w:p>
        <w:p w14:paraId="6070AABB" w14:textId="59C6F522" w:rsidR="008D17EC" w:rsidRDefault="005564FC">
          <w:pPr>
            <w:pStyle w:val="TDC1"/>
            <w:tabs>
              <w:tab w:val="left" w:pos="1221"/>
              <w:tab w:val="right" w:leader="dot" w:pos="10530"/>
            </w:tabs>
            <w:rPr>
              <w:rFonts w:asciiTheme="minorHAnsi" w:eastAsiaTheme="minorEastAsia" w:hAnsiTheme="minorHAnsi" w:cstheme="minorBidi"/>
              <w:noProof/>
              <w:kern w:val="2"/>
              <w:lang w:val="es-CR" w:eastAsia="es-CR"/>
              <w14:ligatures w14:val="standardContextual"/>
            </w:rPr>
          </w:pPr>
          <w:hyperlink w:anchor="_Toc171580531" w:history="1">
            <w:r w:rsidR="008D17EC" w:rsidRPr="00B63EF8">
              <w:rPr>
                <w:rStyle w:val="Hipervnculo"/>
                <w:rFonts w:ascii="Arial" w:hAnsi="Arial" w:cs="Arial"/>
                <w:noProof/>
              </w:rPr>
              <w:t>6.</w:t>
            </w:r>
            <w:r w:rsidR="008D17EC">
              <w:rPr>
                <w:rFonts w:asciiTheme="minorHAnsi" w:eastAsiaTheme="minorEastAsia" w:hAnsiTheme="minorHAnsi" w:cstheme="minorBidi"/>
                <w:noProof/>
                <w:kern w:val="2"/>
                <w:lang w:val="es-CR" w:eastAsia="es-CR"/>
                <w14:ligatures w14:val="standardContextual"/>
              </w:rPr>
              <w:tab/>
            </w:r>
            <w:r w:rsidR="008D17EC" w:rsidRPr="00B63EF8">
              <w:rPr>
                <w:rStyle w:val="Hipervnculo"/>
                <w:rFonts w:ascii="Arial" w:hAnsi="Arial" w:cs="Arial"/>
                <w:noProof/>
              </w:rPr>
              <w:t>Plan de Acción del PGAI</w:t>
            </w:r>
            <w:r w:rsidR="008D17EC">
              <w:rPr>
                <w:noProof/>
                <w:webHidden/>
              </w:rPr>
              <w:tab/>
            </w:r>
            <w:r w:rsidR="008D17EC">
              <w:rPr>
                <w:noProof/>
                <w:webHidden/>
              </w:rPr>
              <w:fldChar w:fldCharType="begin"/>
            </w:r>
            <w:r w:rsidR="008D17EC">
              <w:rPr>
                <w:noProof/>
                <w:webHidden/>
              </w:rPr>
              <w:instrText xml:space="preserve"> PAGEREF _Toc171580531 \h </w:instrText>
            </w:r>
            <w:r w:rsidR="008D17EC">
              <w:rPr>
                <w:noProof/>
                <w:webHidden/>
              </w:rPr>
            </w:r>
            <w:r w:rsidR="008D17EC">
              <w:rPr>
                <w:noProof/>
                <w:webHidden/>
              </w:rPr>
              <w:fldChar w:fldCharType="separate"/>
            </w:r>
            <w:r w:rsidR="008D17EC">
              <w:rPr>
                <w:noProof/>
                <w:webHidden/>
              </w:rPr>
              <w:t>31</w:t>
            </w:r>
            <w:r w:rsidR="008D17EC">
              <w:rPr>
                <w:noProof/>
                <w:webHidden/>
              </w:rPr>
              <w:fldChar w:fldCharType="end"/>
            </w:r>
          </w:hyperlink>
        </w:p>
        <w:p w14:paraId="5D52BA0C" w14:textId="09D41412" w:rsidR="008D17EC" w:rsidRDefault="005564FC">
          <w:pPr>
            <w:pStyle w:val="TDC1"/>
            <w:tabs>
              <w:tab w:val="left" w:pos="1221"/>
              <w:tab w:val="right" w:leader="dot" w:pos="10530"/>
            </w:tabs>
            <w:rPr>
              <w:rFonts w:asciiTheme="minorHAnsi" w:eastAsiaTheme="minorEastAsia" w:hAnsiTheme="minorHAnsi" w:cstheme="minorBidi"/>
              <w:noProof/>
              <w:kern w:val="2"/>
              <w:lang w:val="es-CR" w:eastAsia="es-CR"/>
              <w14:ligatures w14:val="standardContextual"/>
            </w:rPr>
          </w:pPr>
          <w:hyperlink w:anchor="_Toc171580532" w:history="1">
            <w:r w:rsidR="008D17EC" w:rsidRPr="00B63EF8">
              <w:rPr>
                <w:rStyle w:val="Hipervnculo"/>
                <w:rFonts w:ascii="Arial" w:hAnsi="Arial" w:cs="Arial"/>
                <w:noProof/>
              </w:rPr>
              <w:t>7.</w:t>
            </w:r>
            <w:r w:rsidR="008D17EC">
              <w:rPr>
                <w:rFonts w:asciiTheme="minorHAnsi" w:eastAsiaTheme="minorEastAsia" w:hAnsiTheme="minorHAnsi" w:cstheme="minorBidi"/>
                <w:noProof/>
                <w:kern w:val="2"/>
                <w:lang w:val="es-CR" w:eastAsia="es-CR"/>
                <w14:ligatures w14:val="standardContextual"/>
              </w:rPr>
              <w:tab/>
            </w:r>
            <w:r w:rsidR="008D17EC" w:rsidRPr="00B63EF8">
              <w:rPr>
                <w:rStyle w:val="Hipervnculo"/>
                <w:rFonts w:ascii="Arial" w:hAnsi="Arial" w:cs="Arial"/>
                <w:noProof/>
              </w:rPr>
              <w:t>Tareas pendientes de mejora ambiental</w:t>
            </w:r>
            <w:r w:rsidR="008D17EC">
              <w:rPr>
                <w:noProof/>
                <w:webHidden/>
              </w:rPr>
              <w:tab/>
            </w:r>
            <w:r w:rsidR="008D17EC">
              <w:rPr>
                <w:noProof/>
                <w:webHidden/>
              </w:rPr>
              <w:fldChar w:fldCharType="begin"/>
            </w:r>
            <w:r w:rsidR="008D17EC">
              <w:rPr>
                <w:noProof/>
                <w:webHidden/>
              </w:rPr>
              <w:instrText xml:space="preserve"> PAGEREF _Toc171580532 \h </w:instrText>
            </w:r>
            <w:r w:rsidR="008D17EC">
              <w:rPr>
                <w:noProof/>
                <w:webHidden/>
              </w:rPr>
            </w:r>
            <w:r w:rsidR="008D17EC">
              <w:rPr>
                <w:noProof/>
                <w:webHidden/>
              </w:rPr>
              <w:fldChar w:fldCharType="separate"/>
            </w:r>
            <w:r w:rsidR="008D17EC">
              <w:rPr>
                <w:noProof/>
                <w:webHidden/>
              </w:rPr>
              <w:t>39</w:t>
            </w:r>
            <w:r w:rsidR="008D17EC">
              <w:rPr>
                <w:noProof/>
                <w:webHidden/>
              </w:rPr>
              <w:fldChar w:fldCharType="end"/>
            </w:r>
          </w:hyperlink>
        </w:p>
        <w:p w14:paraId="49B850B3" w14:textId="599CEC8F" w:rsidR="008D17EC" w:rsidRDefault="005564FC">
          <w:pPr>
            <w:pStyle w:val="TDC1"/>
            <w:tabs>
              <w:tab w:val="left" w:pos="1221"/>
              <w:tab w:val="right" w:leader="dot" w:pos="10530"/>
            </w:tabs>
            <w:rPr>
              <w:rFonts w:asciiTheme="minorHAnsi" w:eastAsiaTheme="minorEastAsia" w:hAnsiTheme="minorHAnsi" w:cstheme="minorBidi"/>
              <w:noProof/>
              <w:kern w:val="2"/>
              <w:lang w:val="es-CR" w:eastAsia="es-CR"/>
              <w14:ligatures w14:val="standardContextual"/>
            </w:rPr>
          </w:pPr>
          <w:hyperlink w:anchor="_Toc171580533" w:history="1">
            <w:r w:rsidR="008D17EC" w:rsidRPr="00B63EF8">
              <w:rPr>
                <w:rStyle w:val="Hipervnculo"/>
                <w:rFonts w:ascii="Arial" w:hAnsi="Arial" w:cs="Arial"/>
                <w:noProof/>
              </w:rPr>
              <w:t>8.</w:t>
            </w:r>
            <w:r w:rsidR="008D17EC">
              <w:rPr>
                <w:rFonts w:asciiTheme="minorHAnsi" w:eastAsiaTheme="minorEastAsia" w:hAnsiTheme="minorHAnsi" w:cstheme="minorBidi"/>
                <w:noProof/>
                <w:kern w:val="2"/>
                <w:lang w:val="es-CR" w:eastAsia="es-CR"/>
                <w14:ligatures w14:val="standardContextual"/>
              </w:rPr>
              <w:tab/>
            </w:r>
            <w:r w:rsidR="008D17EC" w:rsidRPr="00B63EF8">
              <w:rPr>
                <w:rStyle w:val="Hipervnculo"/>
                <w:rFonts w:ascii="Arial" w:hAnsi="Arial" w:cs="Arial"/>
                <w:noProof/>
              </w:rPr>
              <w:t>Anexos digitales</w:t>
            </w:r>
            <w:r w:rsidR="008D17EC">
              <w:rPr>
                <w:noProof/>
                <w:webHidden/>
              </w:rPr>
              <w:tab/>
            </w:r>
            <w:r w:rsidR="008D17EC">
              <w:rPr>
                <w:noProof/>
                <w:webHidden/>
              </w:rPr>
              <w:fldChar w:fldCharType="begin"/>
            </w:r>
            <w:r w:rsidR="008D17EC">
              <w:rPr>
                <w:noProof/>
                <w:webHidden/>
              </w:rPr>
              <w:instrText xml:space="preserve"> PAGEREF _Toc171580533 \h </w:instrText>
            </w:r>
            <w:r w:rsidR="008D17EC">
              <w:rPr>
                <w:noProof/>
                <w:webHidden/>
              </w:rPr>
            </w:r>
            <w:r w:rsidR="008D17EC">
              <w:rPr>
                <w:noProof/>
                <w:webHidden/>
              </w:rPr>
              <w:fldChar w:fldCharType="separate"/>
            </w:r>
            <w:r w:rsidR="008D17EC">
              <w:rPr>
                <w:noProof/>
                <w:webHidden/>
              </w:rPr>
              <w:t>39</w:t>
            </w:r>
            <w:r w:rsidR="008D17EC">
              <w:rPr>
                <w:noProof/>
                <w:webHidden/>
              </w:rPr>
              <w:fldChar w:fldCharType="end"/>
            </w:r>
          </w:hyperlink>
        </w:p>
        <w:p w14:paraId="3EFCC3E9" w14:textId="5436FC53" w:rsidR="008D17EC" w:rsidRDefault="005564FC">
          <w:pPr>
            <w:pStyle w:val="TDC2"/>
            <w:tabs>
              <w:tab w:val="left" w:pos="1221"/>
              <w:tab w:val="right" w:leader="dot" w:pos="10530"/>
            </w:tabs>
            <w:rPr>
              <w:rFonts w:asciiTheme="minorHAnsi" w:eastAsiaTheme="minorEastAsia" w:hAnsiTheme="minorHAnsi" w:cstheme="minorBidi"/>
              <w:noProof/>
              <w:kern w:val="2"/>
              <w:lang w:val="es-CR" w:eastAsia="es-CR"/>
              <w14:ligatures w14:val="standardContextual"/>
            </w:rPr>
          </w:pPr>
          <w:hyperlink w:anchor="_Toc171580534" w:history="1">
            <w:r w:rsidR="008D17EC" w:rsidRPr="00B63EF8">
              <w:rPr>
                <w:rStyle w:val="Hipervnculo"/>
                <w:rFonts w:ascii="Arial" w:hAnsi="Arial" w:cs="Arial"/>
                <w:noProof/>
              </w:rPr>
              <w:t>8.1</w:t>
            </w:r>
            <w:r w:rsidR="008D17EC">
              <w:rPr>
                <w:rFonts w:asciiTheme="minorHAnsi" w:eastAsiaTheme="minorEastAsia" w:hAnsiTheme="minorHAnsi" w:cstheme="minorBidi"/>
                <w:noProof/>
                <w:kern w:val="2"/>
                <w:lang w:val="es-CR" w:eastAsia="es-CR"/>
                <w14:ligatures w14:val="standardContextual"/>
              </w:rPr>
              <w:tab/>
            </w:r>
            <w:r w:rsidR="008D17EC" w:rsidRPr="00B63EF8">
              <w:rPr>
                <w:rStyle w:val="Hipervnculo"/>
                <w:rFonts w:ascii="Arial" w:hAnsi="Arial" w:cs="Arial"/>
                <w:noProof/>
              </w:rPr>
              <w:t>Documentos de referencia</w:t>
            </w:r>
            <w:r w:rsidR="008D17EC">
              <w:rPr>
                <w:noProof/>
                <w:webHidden/>
              </w:rPr>
              <w:tab/>
            </w:r>
            <w:r w:rsidR="008D17EC">
              <w:rPr>
                <w:noProof/>
                <w:webHidden/>
              </w:rPr>
              <w:fldChar w:fldCharType="begin"/>
            </w:r>
            <w:r w:rsidR="008D17EC">
              <w:rPr>
                <w:noProof/>
                <w:webHidden/>
              </w:rPr>
              <w:instrText xml:space="preserve"> PAGEREF _Toc171580534 \h </w:instrText>
            </w:r>
            <w:r w:rsidR="008D17EC">
              <w:rPr>
                <w:noProof/>
                <w:webHidden/>
              </w:rPr>
            </w:r>
            <w:r w:rsidR="008D17EC">
              <w:rPr>
                <w:noProof/>
                <w:webHidden/>
              </w:rPr>
              <w:fldChar w:fldCharType="separate"/>
            </w:r>
            <w:r w:rsidR="008D17EC">
              <w:rPr>
                <w:noProof/>
                <w:webHidden/>
              </w:rPr>
              <w:t>39</w:t>
            </w:r>
            <w:r w:rsidR="008D17EC">
              <w:rPr>
                <w:noProof/>
                <w:webHidden/>
              </w:rPr>
              <w:fldChar w:fldCharType="end"/>
            </w:r>
          </w:hyperlink>
        </w:p>
        <w:p w14:paraId="01F4962B" w14:textId="0567345C" w:rsidR="008D17EC" w:rsidRDefault="005564FC">
          <w:pPr>
            <w:pStyle w:val="TDC2"/>
            <w:tabs>
              <w:tab w:val="left" w:pos="1221"/>
              <w:tab w:val="right" w:leader="dot" w:pos="10530"/>
            </w:tabs>
            <w:rPr>
              <w:rFonts w:asciiTheme="minorHAnsi" w:eastAsiaTheme="minorEastAsia" w:hAnsiTheme="minorHAnsi" w:cstheme="minorBidi"/>
              <w:noProof/>
              <w:kern w:val="2"/>
              <w:lang w:val="es-CR" w:eastAsia="es-CR"/>
              <w14:ligatures w14:val="standardContextual"/>
            </w:rPr>
          </w:pPr>
          <w:hyperlink w:anchor="_Toc171580535" w:history="1">
            <w:r w:rsidR="008D17EC" w:rsidRPr="00B63EF8">
              <w:rPr>
                <w:rStyle w:val="Hipervnculo"/>
                <w:rFonts w:ascii="Arial" w:hAnsi="Arial" w:cs="Arial"/>
                <w:noProof/>
              </w:rPr>
              <w:t>8.2</w:t>
            </w:r>
            <w:r w:rsidR="008D17EC">
              <w:rPr>
                <w:rFonts w:asciiTheme="minorHAnsi" w:eastAsiaTheme="minorEastAsia" w:hAnsiTheme="minorHAnsi" w:cstheme="minorBidi"/>
                <w:noProof/>
                <w:kern w:val="2"/>
                <w:lang w:val="es-CR" w:eastAsia="es-CR"/>
                <w14:ligatures w14:val="standardContextual"/>
              </w:rPr>
              <w:tab/>
            </w:r>
            <w:r w:rsidR="008D17EC" w:rsidRPr="00B63EF8">
              <w:rPr>
                <w:rStyle w:val="Hipervnculo"/>
                <w:rFonts w:ascii="Arial" w:hAnsi="Arial" w:cs="Arial"/>
                <w:noProof/>
              </w:rPr>
              <w:t>Protocolos de Evaluación 2021</w:t>
            </w:r>
            <w:r w:rsidR="008D17EC">
              <w:rPr>
                <w:noProof/>
                <w:webHidden/>
              </w:rPr>
              <w:tab/>
            </w:r>
            <w:r w:rsidR="008D17EC">
              <w:rPr>
                <w:noProof/>
                <w:webHidden/>
              </w:rPr>
              <w:fldChar w:fldCharType="begin"/>
            </w:r>
            <w:r w:rsidR="008D17EC">
              <w:rPr>
                <w:noProof/>
                <w:webHidden/>
              </w:rPr>
              <w:instrText xml:space="preserve"> PAGEREF _Toc171580535 \h </w:instrText>
            </w:r>
            <w:r w:rsidR="008D17EC">
              <w:rPr>
                <w:noProof/>
                <w:webHidden/>
              </w:rPr>
            </w:r>
            <w:r w:rsidR="008D17EC">
              <w:rPr>
                <w:noProof/>
                <w:webHidden/>
              </w:rPr>
              <w:fldChar w:fldCharType="separate"/>
            </w:r>
            <w:r w:rsidR="008D17EC">
              <w:rPr>
                <w:noProof/>
                <w:webHidden/>
              </w:rPr>
              <w:t>39</w:t>
            </w:r>
            <w:r w:rsidR="008D17EC">
              <w:rPr>
                <w:noProof/>
                <w:webHidden/>
              </w:rPr>
              <w:fldChar w:fldCharType="end"/>
            </w:r>
          </w:hyperlink>
        </w:p>
        <w:p w14:paraId="1F319EE7" w14:textId="76C91BA6" w:rsidR="008D17EC" w:rsidRDefault="005564FC">
          <w:pPr>
            <w:pStyle w:val="TDC2"/>
            <w:tabs>
              <w:tab w:val="left" w:pos="1221"/>
              <w:tab w:val="right" w:leader="dot" w:pos="10530"/>
            </w:tabs>
            <w:rPr>
              <w:rFonts w:asciiTheme="minorHAnsi" w:eastAsiaTheme="minorEastAsia" w:hAnsiTheme="minorHAnsi" w:cstheme="minorBidi"/>
              <w:noProof/>
              <w:kern w:val="2"/>
              <w:lang w:val="es-CR" w:eastAsia="es-CR"/>
              <w14:ligatures w14:val="standardContextual"/>
            </w:rPr>
          </w:pPr>
          <w:hyperlink w:anchor="_Toc171580536" w:history="1">
            <w:r w:rsidR="008D17EC" w:rsidRPr="00B63EF8">
              <w:rPr>
                <w:rStyle w:val="Hipervnculo"/>
                <w:rFonts w:ascii="Arial" w:hAnsi="Arial" w:cs="Arial"/>
                <w:noProof/>
              </w:rPr>
              <w:t>8.3</w:t>
            </w:r>
            <w:r w:rsidR="008D17EC">
              <w:rPr>
                <w:rFonts w:asciiTheme="minorHAnsi" w:eastAsiaTheme="minorEastAsia" w:hAnsiTheme="minorHAnsi" w:cstheme="minorBidi"/>
                <w:noProof/>
                <w:kern w:val="2"/>
                <w:lang w:val="es-CR" w:eastAsia="es-CR"/>
                <w14:ligatures w14:val="standardContextual"/>
              </w:rPr>
              <w:tab/>
            </w:r>
            <w:r w:rsidR="008D17EC" w:rsidRPr="00B63EF8">
              <w:rPr>
                <w:rStyle w:val="Hipervnculo"/>
                <w:rFonts w:ascii="Arial" w:hAnsi="Arial" w:cs="Arial"/>
                <w:noProof/>
              </w:rPr>
              <w:t>Registros</w:t>
            </w:r>
            <w:r w:rsidR="008D17EC" w:rsidRPr="00B63EF8">
              <w:rPr>
                <w:rStyle w:val="Hipervnculo"/>
                <w:rFonts w:ascii="Arial" w:hAnsi="Arial" w:cs="Arial"/>
                <w:noProof/>
                <w:spacing w:val="-2"/>
              </w:rPr>
              <w:t xml:space="preserve"> </w:t>
            </w:r>
            <w:r w:rsidR="008D17EC" w:rsidRPr="00B63EF8">
              <w:rPr>
                <w:rStyle w:val="Hipervnculo"/>
                <w:rFonts w:ascii="Arial" w:hAnsi="Arial" w:cs="Arial"/>
                <w:noProof/>
              </w:rPr>
              <w:t>completos</w:t>
            </w:r>
            <w:r w:rsidR="008D17EC" w:rsidRPr="00B63EF8">
              <w:rPr>
                <w:rStyle w:val="Hipervnculo"/>
                <w:rFonts w:ascii="Arial" w:hAnsi="Arial" w:cs="Arial"/>
                <w:noProof/>
                <w:spacing w:val="-4"/>
              </w:rPr>
              <w:t xml:space="preserve"> </w:t>
            </w:r>
            <w:r w:rsidR="008D17EC" w:rsidRPr="00B63EF8">
              <w:rPr>
                <w:rStyle w:val="Hipervnculo"/>
                <w:rFonts w:ascii="Arial" w:hAnsi="Arial" w:cs="Arial"/>
                <w:noProof/>
              </w:rPr>
              <w:t>año</w:t>
            </w:r>
            <w:r w:rsidR="008D17EC" w:rsidRPr="00B63EF8">
              <w:rPr>
                <w:rStyle w:val="Hipervnculo"/>
                <w:rFonts w:ascii="Arial" w:hAnsi="Arial" w:cs="Arial"/>
                <w:noProof/>
                <w:spacing w:val="-2"/>
              </w:rPr>
              <w:t xml:space="preserve"> </w:t>
            </w:r>
            <w:r w:rsidR="008D17EC" w:rsidRPr="00B63EF8">
              <w:rPr>
                <w:rStyle w:val="Hipervnculo"/>
                <w:rFonts w:ascii="Arial" w:hAnsi="Arial" w:cs="Arial"/>
                <w:noProof/>
              </w:rPr>
              <w:t>2021</w:t>
            </w:r>
            <w:r w:rsidR="008D17EC">
              <w:rPr>
                <w:noProof/>
                <w:webHidden/>
              </w:rPr>
              <w:tab/>
            </w:r>
            <w:r w:rsidR="008D17EC">
              <w:rPr>
                <w:noProof/>
                <w:webHidden/>
              </w:rPr>
              <w:fldChar w:fldCharType="begin"/>
            </w:r>
            <w:r w:rsidR="008D17EC">
              <w:rPr>
                <w:noProof/>
                <w:webHidden/>
              </w:rPr>
              <w:instrText xml:space="preserve"> PAGEREF _Toc171580536 \h </w:instrText>
            </w:r>
            <w:r w:rsidR="008D17EC">
              <w:rPr>
                <w:noProof/>
                <w:webHidden/>
              </w:rPr>
            </w:r>
            <w:r w:rsidR="008D17EC">
              <w:rPr>
                <w:noProof/>
                <w:webHidden/>
              </w:rPr>
              <w:fldChar w:fldCharType="separate"/>
            </w:r>
            <w:r w:rsidR="008D17EC">
              <w:rPr>
                <w:noProof/>
                <w:webHidden/>
              </w:rPr>
              <w:t>39</w:t>
            </w:r>
            <w:r w:rsidR="008D17EC">
              <w:rPr>
                <w:noProof/>
                <w:webHidden/>
              </w:rPr>
              <w:fldChar w:fldCharType="end"/>
            </w:r>
          </w:hyperlink>
        </w:p>
        <w:p w14:paraId="4DA9CEFF" w14:textId="2366CBD5" w:rsidR="008D17EC" w:rsidRDefault="005564FC">
          <w:pPr>
            <w:pStyle w:val="TDC2"/>
            <w:tabs>
              <w:tab w:val="left" w:pos="1221"/>
              <w:tab w:val="right" w:leader="dot" w:pos="10530"/>
            </w:tabs>
            <w:rPr>
              <w:rFonts w:asciiTheme="minorHAnsi" w:eastAsiaTheme="minorEastAsia" w:hAnsiTheme="minorHAnsi" w:cstheme="minorBidi"/>
              <w:noProof/>
              <w:kern w:val="2"/>
              <w:lang w:val="es-CR" w:eastAsia="es-CR"/>
              <w14:ligatures w14:val="standardContextual"/>
            </w:rPr>
          </w:pPr>
          <w:hyperlink w:anchor="_Toc171580537" w:history="1">
            <w:r w:rsidR="008D17EC" w:rsidRPr="00B63EF8">
              <w:rPr>
                <w:rStyle w:val="Hipervnculo"/>
                <w:rFonts w:ascii="Arial" w:hAnsi="Arial" w:cs="Arial"/>
                <w:noProof/>
              </w:rPr>
              <w:t>8.4</w:t>
            </w:r>
            <w:r w:rsidR="008D17EC">
              <w:rPr>
                <w:rFonts w:asciiTheme="minorHAnsi" w:eastAsiaTheme="minorEastAsia" w:hAnsiTheme="minorHAnsi" w:cstheme="minorBidi"/>
                <w:noProof/>
                <w:kern w:val="2"/>
                <w:lang w:val="es-CR" w:eastAsia="es-CR"/>
                <w14:ligatures w14:val="standardContextual"/>
              </w:rPr>
              <w:tab/>
            </w:r>
            <w:r w:rsidR="008D17EC" w:rsidRPr="00B63EF8">
              <w:rPr>
                <w:rStyle w:val="Hipervnculo"/>
                <w:rFonts w:ascii="Arial" w:hAnsi="Arial" w:cs="Arial"/>
                <w:noProof/>
              </w:rPr>
              <w:t>Registros completos año 2022</w:t>
            </w:r>
            <w:r w:rsidR="008D17EC">
              <w:rPr>
                <w:noProof/>
                <w:webHidden/>
              </w:rPr>
              <w:tab/>
            </w:r>
            <w:r w:rsidR="008D17EC">
              <w:rPr>
                <w:noProof/>
                <w:webHidden/>
              </w:rPr>
              <w:fldChar w:fldCharType="begin"/>
            </w:r>
            <w:r w:rsidR="008D17EC">
              <w:rPr>
                <w:noProof/>
                <w:webHidden/>
              </w:rPr>
              <w:instrText xml:space="preserve"> PAGEREF _Toc171580537 \h </w:instrText>
            </w:r>
            <w:r w:rsidR="008D17EC">
              <w:rPr>
                <w:noProof/>
                <w:webHidden/>
              </w:rPr>
            </w:r>
            <w:r w:rsidR="008D17EC">
              <w:rPr>
                <w:noProof/>
                <w:webHidden/>
              </w:rPr>
              <w:fldChar w:fldCharType="separate"/>
            </w:r>
            <w:r w:rsidR="008D17EC">
              <w:rPr>
                <w:noProof/>
                <w:webHidden/>
              </w:rPr>
              <w:t>40</w:t>
            </w:r>
            <w:r w:rsidR="008D17EC">
              <w:rPr>
                <w:noProof/>
                <w:webHidden/>
              </w:rPr>
              <w:fldChar w:fldCharType="end"/>
            </w:r>
          </w:hyperlink>
        </w:p>
        <w:p w14:paraId="4896B178" w14:textId="0676FDA2" w:rsidR="00982707" w:rsidRPr="00C40F1E" w:rsidRDefault="00982707" w:rsidP="00574BFE">
          <w:pPr>
            <w:ind w:left="709"/>
            <w:mirrorIndents/>
            <w:rPr>
              <w:rFonts w:ascii="Arial" w:hAnsi="Arial" w:cs="Arial"/>
            </w:rPr>
          </w:pPr>
          <w:r w:rsidRPr="00C40F1E">
            <w:rPr>
              <w:rFonts w:ascii="Arial" w:hAnsi="Arial" w:cs="Arial"/>
            </w:rPr>
            <w:fldChar w:fldCharType="end"/>
          </w:r>
        </w:p>
      </w:sdtContent>
    </w:sdt>
    <w:p w14:paraId="58232C8C" w14:textId="77777777" w:rsidR="00982707" w:rsidRPr="00C40F1E" w:rsidRDefault="00982707" w:rsidP="00982707">
      <w:pPr>
        <w:mirrorIndents/>
        <w:rPr>
          <w:rFonts w:ascii="Arial" w:hAnsi="Arial" w:cs="Arial"/>
        </w:rPr>
        <w:sectPr w:rsidR="00982707" w:rsidRPr="00C40F1E" w:rsidSect="00982707">
          <w:headerReference w:type="default" r:id="rId11"/>
          <w:footerReference w:type="default" r:id="rId12"/>
          <w:pgSz w:w="12240" w:h="15840"/>
          <w:pgMar w:top="1540" w:right="960" w:bottom="700" w:left="740" w:header="708" w:footer="517" w:gutter="0"/>
          <w:pgNumType w:start="2"/>
          <w:cols w:space="720"/>
        </w:sectPr>
      </w:pPr>
    </w:p>
    <w:p w14:paraId="5870DC89" w14:textId="77777777" w:rsidR="00982707" w:rsidRPr="00C40F1E" w:rsidRDefault="00982707" w:rsidP="00982707">
      <w:pPr>
        <w:pStyle w:val="Textoindependiente"/>
        <w:spacing w:before="10"/>
        <w:mirrorIndents/>
        <w:rPr>
          <w:rFonts w:ascii="Arial" w:hAnsi="Arial" w:cs="Arial"/>
          <w:sz w:val="32"/>
        </w:rPr>
      </w:pPr>
    </w:p>
    <w:p w14:paraId="7CC96043" w14:textId="77D7000D" w:rsidR="00982707" w:rsidRPr="00C40F1E" w:rsidRDefault="00982707" w:rsidP="00574BFE">
      <w:pPr>
        <w:pStyle w:val="Ttulo1"/>
        <w:numPr>
          <w:ilvl w:val="0"/>
          <w:numId w:val="12"/>
        </w:numPr>
        <w:rPr>
          <w:rFonts w:ascii="Arial" w:hAnsi="Arial" w:cs="Arial"/>
        </w:rPr>
      </w:pPr>
      <w:bookmarkStart w:id="0" w:name="_Toc171580517"/>
      <w:r w:rsidRPr="00C40F1E">
        <w:rPr>
          <w:rFonts w:ascii="Arial" w:hAnsi="Arial" w:cs="Arial"/>
        </w:rPr>
        <w:t>Introducción</w:t>
      </w:r>
      <w:bookmarkEnd w:id="0"/>
    </w:p>
    <w:p w14:paraId="547EEB24" w14:textId="48D7005D" w:rsidR="00982707" w:rsidRPr="00C40F1E" w:rsidRDefault="00982707" w:rsidP="00982707">
      <w:pPr>
        <w:pStyle w:val="Ttulo2"/>
        <w:numPr>
          <w:ilvl w:val="1"/>
          <w:numId w:val="11"/>
        </w:numPr>
        <w:rPr>
          <w:rFonts w:ascii="Arial" w:hAnsi="Arial" w:cs="Arial"/>
        </w:rPr>
      </w:pPr>
      <w:bookmarkStart w:id="1" w:name="_Toc171580518"/>
      <w:r w:rsidRPr="00C40F1E">
        <w:rPr>
          <w:rFonts w:ascii="Arial" w:hAnsi="Arial" w:cs="Arial"/>
        </w:rPr>
        <w:t>Antecedentes de la institución</w:t>
      </w:r>
      <w:bookmarkEnd w:id="1"/>
    </w:p>
    <w:p w14:paraId="240FA736" w14:textId="77777777" w:rsidR="00982707" w:rsidRPr="00C40F1E" w:rsidRDefault="00982707" w:rsidP="00982707">
      <w:pPr>
        <w:spacing w:line="276" w:lineRule="auto"/>
        <w:mirrorIndents/>
        <w:jc w:val="both"/>
        <w:rPr>
          <w:rFonts w:ascii="Arial" w:hAnsi="Arial" w:cs="Arial"/>
        </w:rPr>
      </w:pPr>
    </w:p>
    <w:p w14:paraId="078E8203" w14:textId="77777777" w:rsidR="00982707" w:rsidRPr="00C40F1E" w:rsidRDefault="00982707" w:rsidP="00982707">
      <w:pPr>
        <w:pStyle w:val="Textoindependiente"/>
        <w:spacing w:line="276" w:lineRule="auto"/>
        <w:mirrorIndents/>
        <w:jc w:val="both"/>
        <w:rPr>
          <w:rFonts w:ascii="Arial" w:hAnsi="Arial" w:cs="Arial"/>
        </w:rPr>
      </w:pPr>
      <w:r w:rsidRPr="00C40F1E">
        <w:rPr>
          <w:rFonts w:ascii="Arial" w:hAnsi="Arial" w:cs="Arial"/>
        </w:rPr>
        <w:t>Como</w:t>
      </w:r>
      <w:r w:rsidRPr="00C40F1E">
        <w:rPr>
          <w:rFonts w:ascii="Arial" w:hAnsi="Arial" w:cs="Arial"/>
          <w:spacing w:val="-10"/>
        </w:rPr>
        <w:t xml:space="preserve"> </w:t>
      </w:r>
      <w:r w:rsidRPr="00C40F1E">
        <w:rPr>
          <w:rFonts w:ascii="Arial" w:hAnsi="Arial" w:cs="Arial"/>
        </w:rPr>
        <w:t>institución</w:t>
      </w:r>
      <w:r w:rsidRPr="00C40F1E">
        <w:rPr>
          <w:rFonts w:ascii="Arial" w:hAnsi="Arial" w:cs="Arial"/>
          <w:spacing w:val="-13"/>
        </w:rPr>
        <w:t xml:space="preserve"> </w:t>
      </w:r>
      <w:r w:rsidRPr="00C40F1E">
        <w:rPr>
          <w:rFonts w:ascii="Arial" w:hAnsi="Arial" w:cs="Arial"/>
        </w:rPr>
        <w:t>autónoma</w:t>
      </w:r>
      <w:r w:rsidRPr="00C40F1E">
        <w:rPr>
          <w:rFonts w:ascii="Arial" w:hAnsi="Arial" w:cs="Arial"/>
          <w:spacing w:val="-13"/>
        </w:rPr>
        <w:t xml:space="preserve"> </w:t>
      </w:r>
      <w:r w:rsidRPr="00C40F1E">
        <w:rPr>
          <w:rFonts w:ascii="Arial" w:hAnsi="Arial" w:cs="Arial"/>
        </w:rPr>
        <w:t>de</w:t>
      </w:r>
      <w:r w:rsidRPr="00C40F1E">
        <w:rPr>
          <w:rFonts w:ascii="Arial" w:hAnsi="Arial" w:cs="Arial"/>
          <w:spacing w:val="-13"/>
        </w:rPr>
        <w:t xml:space="preserve"> </w:t>
      </w:r>
      <w:r w:rsidRPr="00C40F1E">
        <w:rPr>
          <w:rFonts w:ascii="Arial" w:hAnsi="Arial" w:cs="Arial"/>
        </w:rPr>
        <w:t>cultura</w:t>
      </w:r>
      <w:r w:rsidRPr="00C40F1E">
        <w:rPr>
          <w:rFonts w:ascii="Arial" w:hAnsi="Arial" w:cs="Arial"/>
          <w:spacing w:val="-12"/>
        </w:rPr>
        <w:t xml:space="preserve"> </w:t>
      </w:r>
      <w:r w:rsidRPr="00C40F1E">
        <w:rPr>
          <w:rFonts w:ascii="Arial" w:hAnsi="Arial" w:cs="Arial"/>
        </w:rPr>
        <w:t>superior,</w:t>
      </w:r>
      <w:r w:rsidRPr="00C40F1E">
        <w:rPr>
          <w:rFonts w:ascii="Arial" w:hAnsi="Arial" w:cs="Arial"/>
          <w:spacing w:val="-9"/>
        </w:rPr>
        <w:t xml:space="preserve"> </w:t>
      </w:r>
      <w:r w:rsidRPr="00C40F1E">
        <w:rPr>
          <w:rFonts w:ascii="Arial" w:hAnsi="Arial" w:cs="Arial"/>
        </w:rPr>
        <w:t>la</w:t>
      </w:r>
      <w:r w:rsidRPr="00C40F1E">
        <w:rPr>
          <w:rFonts w:ascii="Arial" w:hAnsi="Arial" w:cs="Arial"/>
          <w:spacing w:val="-12"/>
        </w:rPr>
        <w:t xml:space="preserve"> </w:t>
      </w:r>
      <w:r w:rsidRPr="00C40F1E">
        <w:rPr>
          <w:rFonts w:ascii="Arial" w:hAnsi="Arial" w:cs="Arial"/>
        </w:rPr>
        <w:t>Universidad</w:t>
      </w:r>
      <w:r w:rsidRPr="00C40F1E">
        <w:rPr>
          <w:rFonts w:ascii="Arial" w:hAnsi="Arial" w:cs="Arial"/>
          <w:spacing w:val="-13"/>
        </w:rPr>
        <w:t xml:space="preserve"> </w:t>
      </w:r>
      <w:r w:rsidRPr="00C40F1E">
        <w:rPr>
          <w:rFonts w:ascii="Arial" w:hAnsi="Arial" w:cs="Arial"/>
        </w:rPr>
        <w:t>de</w:t>
      </w:r>
      <w:r w:rsidRPr="00C40F1E">
        <w:rPr>
          <w:rFonts w:ascii="Arial" w:hAnsi="Arial" w:cs="Arial"/>
          <w:spacing w:val="-14"/>
        </w:rPr>
        <w:t xml:space="preserve"> </w:t>
      </w:r>
      <w:r w:rsidRPr="00C40F1E">
        <w:rPr>
          <w:rFonts w:ascii="Arial" w:hAnsi="Arial" w:cs="Arial"/>
        </w:rPr>
        <w:t>Costa</w:t>
      </w:r>
      <w:r w:rsidRPr="00C40F1E">
        <w:rPr>
          <w:rFonts w:ascii="Arial" w:hAnsi="Arial" w:cs="Arial"/>
          <w:spacing w:val="-12"/>
        </w:rPr>
        <w:t xml:space="preserve"> </w:t>
      </w:r>
      <w:r w:rsidRPr="00C40F1E">
        <w:rPr>
          <w:rFonts w:ascii="Arial" w:hAnsi="Arial" w:cs="Arial"/>
        </w:rPr>
        <w:t>Rica</w:t>
      </w:r>
      <w:r w:rsidRPr="00C40F1E">
        <w:rPr>
          <w:rFonts w:ascii="Arial" w:hAnsi="Arial" w:cs="Arial"/>
          <w:spacing w:val="-10"/>
        </w:rPr>
        <w:t xml:space="preserve"> </w:t>
      </w:r>
      <w:r w:rsidRPr="00C40F1E">
        <w:rPr>
          <w:rFonts w:ascii="Arial" w:hAnsi="Arial" w:cs="Arial"/>
        </w:rPr>
        <w:t>está</w:t>
      </w:r>
      <w:r w:rsidRPr="00C40F1E">
        <w:rPr>
          <w:rFonts w:ascii="Arial" w:hAnsi="Arial" w:cs="Arial"/>
          <w:spacing w:val="-13"/>
        </w:rPr>
        <w:t xml:space="preserve"> </w:t>
      </w:r>
      <w:r w:rsidRPr="00C40F1E">
        <w:rPr>
          <w:rFonts w:ascii="Arial" w:hAnsi="Arial" w:cs="Arial"/>
        </w:rPr>
        <w:t>constituida</w:t>
      </w:r>
      <w:r w:rsidRPr="00C40F1E">
        <w:rPr>
          <w:rFonts w:ascii="Arial" w:hAnsi="Arial" w:cs="Arial"/>
          <w:spacing w:val="-10"/>
        </w:rPr>
        <w:t xml:space="preserve"> </w:t>
      </w:r>
      <w:r w:rsidRPr="00C40F1E">
        <w:rPr>
          <w:rFonts w:ascii="Arial" w:hAnsi="Arial" w:cs="Arial"/>
        </w:rPr>
        <w:t>por</w:t>
      </w:r>
      <w:r w:rsidRPr="00C40F1E">
        <w:rPr>
          <w:rFonts w:ascii="Arial" w:hAnsi="Arial" w:cs="Arial"/>
          <w:spacing w:val="-59"/>
        </w:rPr>
        <w:t xml:space="preserve"> </w:t>
      </w:r>
      <w:r w:rsidRPr="00C40F1E">
        <w:rPr>
          <w:rFonts w:ascii="Arial" w:hAnsi="Arial" w:cs="Arial"/>
        </w:rPr>
        <w:t>una comunidad de profesores, estudiantes y administrativos, todos dedicados a la enseñanza, la</w:t>
      </w:r>
      <w:r w:rsidRPr="00C40F1E">
        <w:rPr>
          <w:rFonts w:ascii="Arial" w:hAnsi="Arial" w:cs="Arial"/>
          <w:spacing w:val="1"/>
        </w:rPr>
        <w:t xml:space="preserve"> </w:t>
      </w:r>
      <w:r w:rsidRPr="00C40F1E">
        <w:rPr>
          <w:rFonts w:ascii="Arial" w:hAnsi="Arial" w:cs="Arial"/>
        </w:rPr>
        <w:t>investigación y la acción social. Los esfuerzos de la Universidad de Costa Rica se dirigen a propiciar el</w:t>
      </w:r>
      <w:r w:rsidRPr="00C40F1E">
        <w:rPr>
          <w:rFonts w:ascii="Arial" w:hAnsi="Arial" w:cs="Arial"/>
          <w:spacing w:val="-59"/>
        </w:rPr>
        <w:t xml:space="preserve"> </w:t>
      </w:r>
      <w:r w:rsidRPr="00C40F1E">
        <w:rPr>
          <w:rFonts w:ascii="Arial" w:hAnsi="Arial" w:cs="Arial"/>
        </w:rPr>
        <w:t>avance del conocimiento en su máxima expresión y responder, de manera efectiva, a las necesidades</w:t>
      </w:r>
      <w:r w:rsidRPr="00C40F1E">
        <w:rPr>
          <w:rFonts w:ascii="Arial" w:hAnsi="Arial" w:cs="Arial"/>
          <w:spacing w:val="1"/>
        </w:rPr>
        <w:t xml:space="preserve"> </w:t>
      </w:r>
      <w:r w:rsidRPr="00C40F1E">
        <w:rPr>
          <w:rFonts w:ascii="Arial" w:hAnsi="Arial" w:cs="Arial"/>
        </w:rPr>
        <w:t>que</w:t>
      </w:r>
      <w:r w:rsidRPr="00C40F1E">
        <w:rPr>
          <w:rFonts w:ascii="Arial" w:hAnsi="Arial" w:cs="Arial"/>
          <w:spacing w:val="-6"/>
        </w:rPr>
        <w:t xml:space="preserve"> </w:t>
      </w:r>
      <w:r w:rsidRPr="00C40F1E">
        <w:rPr>
          <w:rFonts w:ascii="Arial" w:hAnsi="Arial" w:cs="Arial"/>
        </w:rPr>
        <w:t>genera</w:t>
      </w:r>
      <w:r w:rsidRPr="00C40F1E">
        <w:rPr>
          <w:rFonts w:ascii="Arial" w:hAnsi="Arial" w:cs="Arial"/>
          <w:spacing w:val="-6"/>
        </w:rPr>
        <w:t xml:space="preserve"> </w:t>
      </w:r>
      <w:r w:rsidRPr="00C40F1E">
        <w:rPr>
          <w:rFonts w:ascii="Arial" w:hAnsi="Arial" w:cs="Arial"/>
        </w:rPr>
        <w:t>el</w:t>
      </w:r>
      <w:r w:rsidRPr="00C40F1E">
        <w:rPr>
          <w:rFonts w:ascii="Arial" w:hAnsi="Arial" w:cs="Arial"/>
          <w:spacing w:val="-9"/>
        </w:rPr>
        <w:t xml:space="preserve"> </w:t>
      </w:r>
      <w:r w:rsidRPr="00C40F1E">
        <w:rPr>
          <w:rFonts w:ascii="Arial" w:hAnsi="Arial" w:cs="Arial"/>
        </w:rPr>
        <w:t>desarrollo</w:t>
      </w:r>
      <w:r w:rsidRPr="00C40F1E">
        <w:rPr>
          <w:rFonts w:ascii="Arial" w:hAnsi="Arial" w:cs="Arial"/>
          <w:spacing w:val="-7"/>
        </w:rPr>
        <w:t xml:space="preserve"> </w:t>
      </w:r>
      <w:r w:rsidRPr="00C40F1E">
        <w:rPr>
          <w:rFonts w:ascii="Arial" w:hAnsi="Arial" w:cs="Arial"/>
        </w:rPr>
        <w:t>integral</w:t>
      </w:r>
      <w:r w:rsidRPr="00C40F1E">
        <w:rPr>
          <w:rFonts w:ascii="Arial" w:hAnsi="Arial" w:cs="Arial"/>
          <w:spacing w:val="-7"/>
        </w:rPr>
        <w:t xml:space="preserve"> </w:t>
      </w:r>
      <w:r w:rsidRPr="00C40F1E">
        <w:rPr>
          <w:rFonts w:ascii="Arial" w:hAnsi="Arial" w:cs="Arial"/>
        </w:rPr>
        <w:t>de</w:t>
      </w:r>
      <w:r w:rsidRPr="00C40F1E">
        <w:rPr>
          <w:rFonts w:ascii="Arial" w:hAnsi="Arial" w:cs="Arial"/>
          <w:spacing w:val="-8"/>
        </w:rPr>
        <w:t xml:space="preserve"> </w:t>
      </w:r>
      <w:r w:rsidRPr="00C40F1E">
        <w:rPr>
          <w:rFonts w:ascii="Arial" w:hAnsi="Arial" w:cs="Arial"/>
        </w:rPr>
        <w:t>la</w:t>
      </w:r>
      <w:r w:rsidRPr="00C40F1E">
        <w:rPr>
          <w:rFonts w:ascii="Arial" w:hAnsi="Arial" w:cs="Arial"/>
          <w:spacing w:val="-8"/>
        </w:rPr>
        <w:t xml:space="preserve"> </w:t>
      </w:r>
      <w:r w:rsidRPr="00C40F1E">
        <w:rPr>
          <w:rFonts w:ascii="Arial" w:hAnsi="Arial" w:cs="Arial"/>
        </w:rPr>
        <w:t>sociedad;</w:t>
      </w:r>
      <w:r w:rsidRPr="00C40F1E">
        <w:rPr>
          <w:rFonts w:ascii="Arial" w:hAnsi="Arial" w:cs="Arial"/>
          <w:spacing w:val="-7"/>
        </w:rPr>
        <w:t xml:space="preserve"> </w:t>
      </w:r>
      <w:r w:rsidRPr="00C40F1E">
        <w:rPr>
          <w:rFonts w:ascii="Arial" w:hAnsi="Arial" w:cs="Arial"/>
        </w:rPr>
        <w:t>ofreciendo</w:t>
      </w:r>
      <w:r w:rsidRPr="00C40F1E">
        <w:rPr>
          <w:rFonts w:ascii="Arial" w:hAnsi="Arial" w:cs="Arial"/>
          <w:spacing w:val="-8"/>
        </w:rPr>
        <w:t xml:space="preserve"> </w:t>
      </w:r>
      <w:r w:rsidRPr="00C40F1E">
        <w:rPr>
          <w:rFonts w:ascii="Arial" w:hAnsi="Arial" w:cs="Arial"/>
        </w:rPr>
        <w:t>excelencia</w:t>
      </w:r>
      <w:r w:rsidRPr="00C40F1E">
        <w:rPr>
          <w:rFonts w:ascii="Arial" w:hAnsi="Arial" w:cs="Arial"/>
          <w:spacing w:val="-8"/>
        </w:rPr>
        <w:t xml:space="preserve"> </w:t>
      </w:r>
      <w:r w:rsidRPr="00C40F1E">
        <w:rPr>
          <w:rFonts w:ascii="Arial" w:hAnsi="Arial" w:cs="Arial"/>
        </w:rPr>
        <w:t>en</w:t>
      </w:r>
      <w:r w:rsidRPr="00C40F1E">
        <w:rPr>
          <w:rFonts w:ascii="Arial" w:hAnsi="Arial" w:cs="Arial"/>
          <w:spacing w:val="-6"/>
        </w:rPr>
        <w:t xml:space="preserve"> </w:t>
      </w:r>
      <w:r w:rsidRPr="00C40F1E">
        <w:rPr>
          <w:rFonts w:ascii="Arial" w:hAnsi="Arial" w:cs="Arial"/>
        </w:rPr>
        <w:t>la</w:t>
      </w:r>
      <w:r w:rsidRPr="00C40F1E">
        <w:rPr>
          <w:rFonts w:ascii="Arial" w:hAnsi="Arial" w:cs="Arial"/>
          <w:spacing w:val="-5"/>
        </w:rPr>
        <w:t xml:space="preserve"> </w:t>
      </w:r>
      <w:r w:rsidRPr="00C40F1E">
        <w:rPr>
          <w:rFonts w:ascii="Arial" w:hAnsi="Arial" w:cs="Arial"/>
        </w:rPr>
        <w:t>formación</w:t>
      </w:r>
      <w:r w:rsidRPr="00C40F1E">
        <w:rPr>
          <w:rFonts w:ascii="Arial" w:hAnsi="Arial" w:cs="Arial"/>
          <w:spacing w:val="-6"/>
        </w:rPr>
        <w:t xml:space="preserve"> </w:t>
      </w:r>
      <w:r w:rsidRPr="00C40F1E">
        <w:rPr>
          <w:rFonts w:ascii="Arial" w:hAnsi="Arial" w:cs="Arial"/>
        </w:rPr>
        <w:t>de</w:t>
      </w:r>
      <w:r w:rsidRPr="00C40F1E">
        <w:rPr>
          <w:rFonts w:ascii="Arial" w:hAnsi="Arial" w:cs="Arial"/>
          <w:spacing w:val="-9"/>
        </w:rPr>
        <w:t xml:space="preserve"> </w:t>
      </w:r>
      <w:r w:rsidRPr="00C40F1E">
        <w:rPr>
          <w:rFonts w:ascii="Arial" w:hAnsi="Arial" w:cs="Arial"/>
        </w:rPr>
        <w:t>profesionales</w:t>
      </w:r>
      <w:r w:rsidRPr="00C40F1E">
        <w:rPr>
          <w:rFonts w:ascii="Arial" w:hAnsi="Arial" w:cs="Arial"/>
          <w:spacing w:val="-58"/>
        </w:rPr>
        <w:t xml:space="preserve"> </w:t>
      </w:r>
      <w:r w:rsidRPr="00C40F1E">
        <w:rPr>
          <w:rFonts w:ascii="Arial" w:hAnsi="Arial" w:cs="Arial"/>
        </w:rPr>
        <w:t>que, a</w:t>
      </w:r>
      <w:r w:rsidRPr="00C40F1E">
        <w:rPr>
          <w:rFonts w:ascii="Arial" w:hAnsi="Arial" w:cs="Arial"/>
          <w:spacing w:val="-2"/>
        </w:rPr>
        <w:t xml:space="preserve"> </w:t>
      </w:r>
      <w:r w:rsidRPr="00C40F1E">
        <w:rPr>
          <w:rFonts w:ascii="Arial" w:hAnsi="Arial" w:cs="Arial"/>
        </w:rPr>
        <w:t>su</w:t>
      </w:r>
      <w:r w:rsidRPr="00C40F1E">
        <w:rPr>
          <w:rFonts w:ascii="Arial" w:hAnsi="Arial" w:cs="Arial"/>
          <w:spacing w:val="-2"/>
        </w:rPr>
        <w:t xml:space="preserve"> </w:t>
      </w:r>
      <w:r w:rsidRPr="00C40F1E">
        <w:rPr>
          <w:rFonts w:ascii="Arial" w:hAnsi="Arial" w:cs="Arial"/>
        </w:rPr>
        <w:t>vez,</w:t>
      </w:r>
      <w:r w:rsidRPr="00C40F1E">
        <w:rPr>
          <w:rFonts w:ascii="Arial" w:hAnsi="Arial" w:cs="Arial"/>
          <w:spacing w:val="-1"/>
        </w:rPr>
        <w:t xml:space="preserve"> </w:t>
      </w:r>
      <w:r w:rsidRPr="00C40F1E">
        <w:rPr>
          <w:rFonts w:ascii="Arial" w:hAnsi="Arial" w:cs="Arial"/>
        </w:rPr>
        <w:t>actúan como difusores</w:t>
      </w:r>
      <w:r w:rsidRPr="00C40F1E">
        <w:rPr>
          <w:rFonts w:ascii="Arial" w:hAnsi="Arial" w:cs="Arial"/>
          <w:spacing w:val="-3"/>
        </w:rPr>
        <w:t xml:space="preserve"> </w:t>
      </w:r>
      <w:r w:rsidRPr="00C40F1E">
        <w:rPr>
          <w:rFonts w:ascii="Arial" w:hAnsi="Arial" w:cs="Arial"/>
        </w:rPr>
        <w:t>y</w:t>
      </w:r>
      <w:r w:rsidRPr="00C40F1E">
        <w:rPr>
          <w:rFonts w:ascii="Arial" w:hAnsi="Arial" w:cs="Arial"/>
          <w:spacing w:val="1"/>
        </w:rPr>
        <w:t xml:space="preserve"> </w:t>
      </w:r>
      <w:r w:rsidRPr="00C40F1E">
        <w:rPr>
          <w:rFonts w:ascii="Arial" w:hAnsi="Arial" w:cs="Arial"/>
        </w:rPr>
        <w:t>agentes</w:t>
      </w:r>
      <w:r w:rsidRPr="00C40F1E">
        <w:rPr>
          <w:rFonts w:ascii="Arial" w:hAnsi="Arial" w:cs="Arial"/>
          <w:spacing w:val="-4"/>
        </w:rPr>
        <w:t xml:space="preserve"> </w:t>
      </w:r>
      <w:r w:rsidRPr="00C40F1E">
        <w:rPr>
          <w:rFonts w:ascii="Arial" w:hAnsi="Arial" w:cs="Arial"/>
        </w:rPr>
        <w:t>de cambio.</w:t>
      </w:r>
    </w:p>
    <w:p w14:paraId="011E53D5" w14:textId="77777777" w:rsidR="00982707" w:rsidRPr="00C40F1E" w:rsidRDefault="00982707" w:rsidP="00982707">
      <w:pPr>
        <w:pStyle w:val="Textoindependiente"/>
        <w:spacing w:before="11"/>
        <w:mirrorIndents/>
        <w:rPr>
          <w:rFonts w:ascii="Arial" w:hAnsi="Arial" w:cs="Arial"/>
          <w:sz w:val="13"/>
        </w:rPr>
      </w:pPr>
    </w:p>
    <w:tbl>
      <w:tblPr>
        <w:tblStyle w:val="TableNormal3"/>
        <w:tblW w:w="0" w:type="auto"/>
        <w:tblInd w:w="137" w:type="dxa"/>
        <w:tblBorders>
          <w:top w:val="single" w:sz="4" w:space="0" w:color="94B3D6"/>
          <w:left w:val="single" w:sz="4" w:space="0" w:color="94B3D6"/>
          <w:bottom w:val="single" w:sz="4" w:space="0" w:color="94B3D6"/>
          <w:right w:val="single" w:sz="4" w:space="0" w:color="94B3D6"/>
          <w:insideH w:val="single" w:sz="4" w:space="0" w:color="94B3D6"/>
          <w:insideV w:val="single" w:sz="4" w:space="0" w:color="94B3D6"/>
        </w:tblBorders>
        <w:tblLayout w:type="fixed"/>
        <w:tblLook w:val="01E0" w:firstRow="1" w:lastRow="1" w:firstColumn="1" w:lastColumn="1" w:noHBand="0" w:noVBand="0"/>
      </w:tblPr>
      <w:tblGrid>
        <w:gridCol w:w="1701"/>
        <w:gridCol w:w="8495"/>
      </w:tblGrid>
      <w:tr w:rsidR="00982707" w:rsidRPr="00C40F1E" w14:paraId="4A0C2F75" w14:textId="77777777" w:rsidTr="008F4B30">
        <w:trPr>
          <w:trHeight w:val="1483"/>
        </w:trPr>
        <w:tc>
          <w:tcPr>
            <w:tcW w:w="1701" w:type="dxa"/>
            <w:shd w:val="clear" w:color="auto" w:fill="DBE4F0"/>
          </w:tcPr>
          <w:p w14:paraId="0382C256" w14:textId="77777777" w:rsidR="00982707" w:rsidRPr="00C40F1E" w:rsidRDefault="00982707" w:rsidP="00982707">
            <w:pPr>
              <w:pStyle w:val="TableParagraph"/>
              <w:spacing w:line="278" w:lineRule="auto"/>
              <w:mirrorIndents/>
              <w:rPr>
                <w:rFonts w:ascii="Arial" w:hAnsi="Arial" w:cs="Arial"/>
                <w:sz w:val="20"/>
              </w:rPr>
            </w:pPr>
            <w:r w:rsidRPr="00C40F1E">
              <w:rPr>
                <w:rFonts w:ascii="Arial" w:hAnsi="Arial" w:cs="Arial"/>
                <w:spacing w:val="-1"/>
                <w:sz w:val="20"/>
              </w:rPr>
              <w:t>Propósito</w:t>
            </w:r>
            <w:r w:rsidRPr="00C40F1E">
              <w:rPr>
                <w:rFonts w:ascii="Arial" w:hAnsi="Arial" w:cs="Arial"/>
                <w:spacing w:val="-53"/>
                <w:sz w:val="20"/>
              </w:rPr>
              <w:t xml:space="preserve"> </w:t>
            </w:r>
            <w:r w:rsidRPr="00C40F1E">
              <w:rPr>
                <w:rFonts w:ascii="Arial" w:hAnsi="Arial" w:cs="Arial"/>
                <w:sz w:val="20"/>
              </w:rPr>
              <w:t>(Misión)</w:t>
            </w:r>
          </w:p>
        </w:tc>
        <w:tc>
          <w:tcPr>
            <w:tcW w:w="8495" w:type="dxa"/>
            <w:shd w:val="clear" w:color="auto" w:fill="DBE4F0"/>
          </w:tcPr>
          <w:p w14:paraId="4A661A4F" w14:textId="77777777" w:rsidR="00982707" w:rsidRPr="00C40F1E" w:rsidRDefault="00982707" w:rsidP="00982707">
            <w:pPr>
              <w:pStyle w:val="TableParagraph"/>
              <w:spacing w:line="276" w:lineRule="auto"/>
              <w:mirrorIndents/>
              <w:jc w:val="both"/>
              <w:rPr>
                <w:rFonts w:ascii="Arial" w:hAnsi="Arial" w:cs="Arial"/>
                <w:sz w:val="20"/>
              </w:rPr>
            </w:pPr>
            <w:r w:rsidRPr="00C40F1E">
              <w:rPr>
                <w:rFonts w:ascii="Arial" w:hAnsi="Arial" w:cs="Arial"/>
                <w:sz w:val="20"/>
              </w:rPr>
              <w:t>La Universidad de Costa Rica es una institución de educación superior y cultura, autónoma</w:t>
            </w:r>
            <w:r w:rsidRPr="00C40F1E">
              <w:rPr>
                <w:rFonts w:ascii="Arial" w:hAnsi="Arial" w:cs="Arial"/>
                <w:spacing w:val="1"/>
                <w:sz w:val="20"/>
              </w:rPr>
              <w:t xml:space="preserve"> </w:t>
            </w:r>
            <w:r w:rsidRPr="00C40F1E">
              <w:rPr>
                <w:rFonts w:ascii="Arial" w:hAnsi="Arial" w:cs="Arial"/>
                <w:sz w:val="20"/>
              </w:rPr>
              <w:t>constitucionalmente y democrática, constituida por una comunidad de profesores y profesoras,</w:t>
            </w:r>
            <w:r w:rsidRPr="00C40F1E">
              <w:rPr>
                <w:rFonts w:ascii="Arial" w:hAnsi="Arial" w:cs="Arial"/>
                <w:spacing w:val="-53"/>
                <w:sz w:val="20"/>
              </w:rPr>
              <w:t xml:space="preserve"> </w:t>
            </w:r>
            <w:r w:rsidRPr="00C40F1E">
              <w:rPr>
                <w:rFonts w:ascii="Arial" w:hAnsi="Arial" w:cs="Arial"/>
                <w:sz w:val="20"/>
              </w:rPr>
              <w:t>estudiantes y personal administrativo, dedicada a la enseñanza, la investigación, la acción</w:t>
            </w:r>
            <w:r w:rsidRPr="00C40F1E">
              <w:rPr>
                <w:rFonts w:ascii="Arial" w:hAnsi="Arial" w:cs="Arial"/>
                <w:spacing w:val="1"/>
                <w:sz w:val="20"/>
              </w:rPr>
              <w:t xml:space="preserve"> </w:t>
            </w:r>
            <w:r w:rsidRPr="00C40F1E">
              <w:rPr>
                <w:rFonts w:ascii="Arial" w:hAnsi="Arial" w:cs="Arial"/>
                <w:sz w:val="20"/>
              </w:rPr>
              <w:t>social, el estudio, la meditación, la creación artística y la difusión del conocimiento. (Estatuto</w:t>
            </w:r>
            <w:r w:rsidRPr="00C40F1E">
              <w:rPr>
                <w:rFonts w:ascii="Arial" w:hAnsi="Arial" w:cs="Arial"/>
                <w:spacing w:val="1"/>
                <w:sz w:val="20"/>
              </w:rPr>
              <w:t xml:space="preserve"> </w:t>
            </w:r>
            <w:r w:rsidRPr="00C40F1E">
              <w:rPr>
                <w:rFonts w:ascii="Arial" w:hAnsi="Arial" w:cs="Arial"/>
                <w:sz w:val="20"/>
              </w:rPr>
              <w:t>Orgánico, art.1)</w:t>
            </w:r>
          </w:p>
        </w:tc>
      </w:tr>
      <w:tr w:rsidR="00982707" w:rsidRPr="00C40F1E" w14:paraId="686D1F33" w14:textId="77777777" w:rsidTr="008F4B30">
        <w:trPr>
          <w:trHeight w:val="286"/>
        </w:trPr>
        <w:tc>
          <w:tcPr>
            <w:tcW w:w="1701" w:type="dxa"/>
          </w:tcPr>
          <w:p w14:paraId="50858587" w14:textId="77777777" w:rsidR="00982707" w:rsidRPr="00C40F1E" w:rsidRDefault="00982707" w:rsidP="00982707">
            <w:pPr>
              <w:pStyle w:val="TableParagraph"/>
              <w:spacing w:line="276" w:lineRule="auto"/>
              <w:mirrorIndents/>
              <w:rPr>
                <w:rFonts w:ascii="Arial" w:hAnsi="Arial" w:cs="Arial"/>
                <w:sz w:val="20"/>
              </w:rPr>
            </w:pPr>
            <w:r w:rsidRPr="00C40F1E">
              <w:rPr>
                <w:rFonts w:ascii="Arial" w:hAnsi="Arial" w:cs="Arial"/>
                <w:spacing w:val="-1"/>
                <w:sz w:val="20"/>
              </w:rPr>
              <w:t>Aspiración</w:t>
            </w:r>
            <w:r w:rsidRPr="00C40F1E">
              <w:rPr>
                <w:rFonts w:ascii="Arial" w:hAnsi="Arial" w:cs="Arial"/>
                <w:spacing w:val="-53"/>
                <w:sz w:val="20"/>
              </w:rPr>
              <w:t xml:space="preserve"> </w:t>
            </w:r>
            <w:r w:rsidRPr="00C40F1E">
              <w:rPr>
                <w:rFonts w:ascii="Arial" w:hAnsi="Arial" w:cs="Arial"/>
                <w:sz w:val="20"/>
              </w:rPr>
              <w:t>(Visión)</w:t>
            </w:r>
          </w:p>
        </w:tc>
        <w:tc>
          <w:tcPr>
            <w:tcW w:w="8495" w:type="dxa"/>
          </w:tcPr>
          <w:p w14:paraId="2D6066B5" w14:textId="77777777" w:rsidR="00982707" w:rsidRPr="00C40F1E" w:rsidRDefault="00982707" w:rsidP="00982707">
            <w:pPr>
              <w:pStyle w:val="TableParagraph"/>
              <w:spacing w:line="276" w:lineRule="auto"/>
              <w:mirrorIndents/>
              <w:jc w:val="both"/>
              <w:rPr>
                <w:rFonts w:ascii="Arial" w:hAnsi="Arial" w:cs="Arial"/>
                <w:sz w:val="20"/>
              </w:rPr>
            </w:pPr>
            <w:r w:rsidRPr="00C40F1E">
              <w:rPr>
                <w:rFonts w:ascii="Arial" w:hAnsi="Arial" w:cs="Arial"/>
                <w:sz w:val="20"/>
              </w:rPr>
              <w:t>Las aspiraciones de la institución son, en primer lugar, fortalecer la excelencia académica</w:t>
            </w:r>
            <w:r w:rsidRPr="00C40F1E">
              <w:rPr>
                <w:rFonts w:ascii="Arial" w:hAnsi="Arial" w:cs="Arial"/>
                <w:spacing w:val="1"/>
                <w:sz w:val="20"/>
              </w:rPr>
              <w:t xml:space="preserve"> </w:t>
            </w:r>
            <w:r w:rsidRPr="00C40F1E">
              <w:rPr>
                <w:rFonts w:ascii="Arial" w:hAnsi="Arial" w:cs="Arial"/>
                <w:sz w:val="20"/>
              </w:rPr>
              <w:t>mediante el desarrollo y el cultivo permanente de una cultura de calidad, con una articulación</w:t>
            </w:r>
            <w:r w:rsidRPr="00C40F1E">
              <w:rPr>
                <w:rFonts w:ascii="Arial" w:hAnsi="Arial" w:cs="Arial"/>
                <w:spacing w:val="1"/>
                <w:sz w:val="20"/>
              </w:rPr>
              <w:t xml:space="preserve"> </w:t>
            </w:r>
            <w:r w:rsidRPr="00C40F1E">
              <w:rPr>
                <w:rFonts w:ascii="Arial" w:hAnsi="Arial" w:cs="Arial"/>
                <w:sz w:val="20"/>
              </w:rPr>
              <w:t>estrecha entre docencia, acción social e investigación y por medio de la actualización de los</w:t>
            </w:r>
            <w:r w:rsidRPr="00C40F1E">
              <w:rPr>
                <w:rFonts w:ascii="Arial" w:hAnsi="Arial" w:cs="Arial"/>
                <w:spacing w:val="1"/>
                <w:sz w:val="20"/>
              </w:rPr>
              <w:t xml:space="preserve"> </w:t>
            </w:r>
            <w:r w:rsidRPr="00C40F1E">
              <w:rPr>
                <w:rFonts w:ascii="Arial" w:hAnsi="Arial" w:cs="Arial"/>
                <w:sz w:val="20"/>
              </w:rPr>
              <w:t>planes de estudio en grado y posgrado en todas sus sedes universitarias, la generación de</w:t>
            </w:r>
            <w:r w:rsidRPr="00C40F1E">
              <w:rPr>
                <w:rFonts w:ascii="Arial" w:hAnsi="Arial" w:cs="Arial"/>
                <w:spacing w:val="1"/>
                <w:sz w:val="20"/>
              </w:rPr>
              <w:t xml:space="preserve"> </w:t>
            </w:r>
            <w:r w:rsidRPr="00C40F1E">
              <w:rPr>
                <w:rFonts w:ascii="Arial" w:hAnsi="Arial" w:cs="Arial"/>
                <w:sz w:val="20"/>
              </w:rPr>
              <w:t>carreras innovadoras, el mejoramiento continuo y la formación de alto nivel del personal</w:t>
            </w:r>
            <w:r w:rsidRPr="00C40F1E">
              <w:rPr>
                <w:rFonts w:ascii="Arial" w:hAnsi="Arial" w:cs="Arial"/>
                <w:spacing w:val="1"/>
                <w:sz w:val="20"/>
              </w:rPr>
              <w:t xml:space="preserve"> </w:t>
            </w:r>
            <w:r w:rsidRPr="00C40F1E">
              <w:rPr>
                <w:rFonts w:ascii="Arial" w:hAnsi="Arial" w:cs="Arial"/>
                <w:sz w:val="20"/>
              </w:rPr>
              <w:t>académico y administrativo, con el fin de atender, de manera pertinente, las necesidades de la</w:t>
            </w:r>
            <w:r w:rsidRPr="00C40F1E">
              <w:rPr>
                <w:rFonts w:ascii="Arial" w:hAnsi="Arial" w:cs="Arial"/>
                <w:spacing w:val="-53"/>
                <w:sz w:val="20"/>
              </w:rPr>
              <w:t xml:space="preserve"> </w:t>
            </w:r>
            <w:r w:rsidRPr="00C40F1E">
              <w:rPr>
                <w:rFonts w:ascii="Arial" w:hAnsi="Arial" w:cs="Arial"/>
                <w:sz w:val="20"/>
              </w:rPr>
              <w:t>sociedad</w:t>
            </w:r>
            <w:r w:rsidRPr="00C40F1E">
              <w:rPr>
                <w:rFonts w:ascii="Arial" w:hAnsi="Arial" w:cs="Arial"/>
                <w:spacing w:val="-4"/>
                <w:sz w:val="20"/>
              </w:rPr>
              <w:t xml:space="preserve"> </w:t>
            </w:r>
            <w:r w:rsidRPr="00C40F1E">
              <w:rPr>
                <w:rFonts w:ascii="Arial" w:hAnsi="Arial" w:cs="Arial"/>
                <w:sz w:val="20"/>
              </w:rPr>
              <w:t>costarricense</w:t>
            </w:r>
            <w:r w:rsidRPr="00C40F1E">
              <w:rPr>
                <w:rFonts w:ascii="Arial" w:hAnsi="Arial" w:cs="Arial"/>
                <w:spacing w:val="-1"/>
                <w:sz w:val="20"/>
              </w:rPr>
              <w:t xml:space="preserve"> </w:t>
            </w:r>
            <w:r w:rsidRPr="00C40F1E">
              <w:rPr>
                <w:rFonts w:ascii="Arial" w:hAnsi="Arial" w:cs="Arial"/>
                <w:sz w:val="20"/>
              </w:rPr>
              <w:t>y</w:t>
            </w:r>
            <w:r w:rsidRPr="00C40F1E">
              <w:rPr>
                <w:rFonts w:ascii="Arial" w:hAnsi="Arial" w:cs="Arial"/>
                <w:spacing w:val="-2"/>
                <w:sz w:val="20"/>
              </w:rPr>
              <w:t xml:space="preserve"> </w:t>
            </w:r>
            <w:r w:rsidRPr="00C40F1E">
              <w:rPr>
                <w:rFonts w:ascii="Arial" w:hAnsi="Arial" w:cs="Arial"/>
                <w:sz w:val="20"/>
              </w:rPr>
              <w:t>potenciar</w:t>
            </w:r>
            <w:r w:rsidRPr="00C40F1E">
              <w:rPr>
                <w:rFonts w:ascii="Arial" w:hAnsi="Arial" w:cs="Arial"/>
                <w:spacing w:val="-4"/>
                <w:sz w:val="20"/>
              </w:rPr>
              <w:t xml:space="preserve"> </w:t>
            </w:r>
            <w:r w:rsidRPr="00C40F1E">
              <w:rPr>
                <w:rFonts w:ascii="Arial" w:hAnsi="Arial" w:cs="Arial"/>
                <w:sz w:val="20"/>
              </w:rPr>
              <w:t>su</w:t>
            </w:r>
            <w:r w:rsidRPr="00C40F1E">
              <w:rPr>
                <w:rFonts w:ascii="Arial" w:hAnsi="Arial" w:cs="Arial"/>
                <w:spacing w:val="-3"/>
                <w:sz w:val="20"/>
              </w:rPr>
              <w:t xml:space="preserve"> </w:t>
            </w:r>
            <w:r w:rsidRPr="00C40F1E">
              <w:rPr>
                <w:rFonts w:ascii="Arial" w:hAnsi="Arial" w:cs="Arial"/>
                <w:sz w:val="20"/>
              </w:rPr>
              <w:t>liderazgo</w:t>
            </w:r>
            <w:r w:rsidRPr="00C40F1E">
              <w:rPr>
                <w:rFonts w:ascii="Arial" w:hAnsi="Arial" w:cs="Arial"/>
                <w:spacing w:val="-2"/>
                <w:sz w:val="20"/>
              </w:rPr>
              <w:t xml:space="preserve"> </w:t>
            </w:r>
            <w:r w:rsidRPr="00C40F1E">
              <w:rPr>
                <w:rFonts w:ascii="Arial" w:hAnsi="Arial" w:cs="Arial"/>
                <w:sz w:val="20"/>
              </w:rPr>
              <w:t>en</w:t>
            </w:r>
            <w:r w:rsidRPr="00C40F1E">
              <w:rPr>
                <w:rFonts w:ascii="Arial" w:hAnsi="Arial" w:cs="Arial"/>
                <w:spacing w:val="-4"/>
                <w:sz w:val="20"/>
              </w:rPr>
              <w:t xml:space="preserve"> </w:t>
            </w:r>
            <w:r w:rsidRPr="00C40F1E">
              <w:rPr>
                <w:rFonts w:ascii="Arial" w:hAnsi="Arial" w:cs="Arial"/>
                <w:sz w:val="20"/>
              </w:rPr>
              <w:t>el</w:t>
            </w:r>
            <w:r w:rsidRPr="00C40F1E">
              <w:rPr>
                <w:rFonts w:ascii="Arial" w:hAnsi="Arial" w:cs="Arial"/>
                <w:spacing w:val="-3"/>
                <w:sz w:val="20"/>
              </w:rPr>
              <w:t xml:space="preserve"> </w:t>
            </w:r>
            <w:r w:rsidRPr="00C40F1E">
              <w:rPr>
                <w:rFonts w:ascii="Arial" w:hAnsi="Arial" w:cs="Arial"/>
                <w:sz w:val="20"/>
              </w:rPr>
              <w:t>desarrollo</w:t>
            </w:r>
            <w:r w:rsidRPr="00C40F1E">
              <w:rPr>
                <w:rFonts w:ascii="Arial" w:hAnsi="Arial" w:cs="Arial"/>
                <w:spacing w:val="-3"/>
                <w:sz w:val="20"/>
              </w:rPr>
              <w:t xml:space="preserve"> </w:t>
            </w:r>
            <w:r w:rsidRPr="00C40F1E">
              <w:rPr>
                <w:rFonts w:ascii="Arial" w:hAnsi="Arial" w:cs="Arial"/>
                <w:sz w:val="20"/>
              </w:rPr>
              <w:t>de</w:t>
            </w:r>
            <w:r w:rsidRPr="00C40F1E">
              <w:rPr>
                <w:rFonts w:ascii="Arial" w:hAnsi="Arial" w:cs="Arial"/>
                <w:spacing w:val="-3"/>
                <w:sz w:val="20"/>
              </w:rPr>
              <w:t xml:space="preserve"> </w:t>
            </w:r>
            <w:r w:rsidRPr="00C40F1E">
              <w:rPr>
                <w:rFonts w:ascii="Arial" w:hAnsi="Arial" w:cs="Arial"/>
                <w:sz w:val="20"/>
              </w:rPr>
              <w:t>la</w:t>
            </w:r>
            <w:r w:rsidRPr="00C40F1E">
              <w:rPr>
                <w:rFonts w:ascii="Arial" w:hAnsi="Arial" w:cs="Arial"/>
                <w:spacing w:val="-3"/>
                <w:sz w:val="20"/>
              </w:rPr>
              <w:t xml:space="preserve"> </w:t>
            </w:r>
            <w:r w:rsidRPr="00C40F1E">
              <w:rPr>
                <w:rFonts w:ascii="Arial" w:hAnsi="Arial" w:cs="Arial"/>
                <w:sz w:val="20"/>
              </w:rPr>
              <w:t>educación</w:t>
            </w:r>
            <w:r w:rsidRPr="00C40F1E">
              <w:rPr>
                <w:rFonts w:ascii="Arial" w:hAnsi="Arial" w:cs="Arial"/>
                <w:spacing w:val="-3"/>
                <w:sz w:val="20"/>
              </w:rPr>
              <w:t xml:space="preserve"> </w:t>
            </w:r>
            <w:r w:rsidRPr="00C40F1E">
              <w:rPr>
                <w:rFonts w:ascii="Arial" w:hAnsi="Arial" w:cs="Arial"/>
                <w:sz w:val="20"/>
              </w:rPr>
              <w:t>nacional.</w:t>
            </w:r>
          </w:p>
          <w:p w14:paraId="6650FF59" w14:textId="77777777" w:rsidR="00982707" w:rsidRPr="00C40F1E" w:rsidRDefault="00982707" w:rsidP="00982707">
            <w:pPr>
              <w:pStyle w:val="TableParagraph"/>
              <w:spacing w:before="159" w:line="276" w:lineRule="auto"/>
              <w:mirrorIndents/>
              <w:jc w:val="both"/>
              <w:rPr>
                <w:rFonts w:ascii="Arial" w:hAnsi="Arial" w:cs="Arial"/>
                <w:sz w:val="20"/>
              </w:rPr>
            </w:pPr>
            <w:r w:rsidRPr="00C40F1E">
              <w:rPr>
                <w:rFonts w:ascii="Arial" w:hAnsi="Arial" w:cs="Arial"/>
                <w:sz w:val="20"/>
              </w:rPr>
              <w:t>En</w:t>
            </w:r>
            <w:r w:rsidRPr="00C40F1E">
              <w:rPr>
                <w:rFonts w:ascii="Arial" w:hAnsi="Arial" w:cs="Arial"/>
                <w:spacing w:val="-12"/>
                <w:sz w:val="20"/>
              </w:rPr>
              <w:t xml:space="preserve"> </w:t>
            </w:r>
            <w:r w:rsidRPr="00C40F1E">
              <w:rPr>
                <w:rFonts w:ascii="Arial" w:hAnsi="Arial" w:cs="Arial"/>
                <w:sz w:val="20"/>
              </w:rPr>
              <w:t>segundo</w:t>
            </w:r>
            <w:r w:rsidRPr="00C40F1E">
              <w:rPr>
                <w:rFonts w:ascii="Arial" w:hAnsi="Arial" w:cs="Arial"/>
                <w:spacing w:val="-9"/>
                <w:sz w:val="20"/>
              </w:rPr>
              <w:t xml:space="preserve"> </w:t>
            </w:r>
            <w:r w:rsidRPr="00C40F1E">
              <w:rPr>
                <w:rFonts w:ascii="Arial" w:hAnsi="Arial" w:cs="Arial"/>
                <w:sz w:val="20"/>
              </w:rPr>
              <w:t>lugar,</w:t>
            </w:r>
            <w:r w:rsidRPr="00C40F1E">
              <w:rPr>
                <w:rFonts w:ascii="Arial" w:hAnsi="Arial" w:cs="Arial"/>
                <w:spacing w:val="-10"/>
                <w:sz w:val="20"/>
              </w:rPr>
              <w:t xml:space="preserve"> </w:t>
            </w:r>
            <w:r w:rsidRPr="00C40F1E">
              <w:rPr>
                <w:rFonts w:ascii="Arial" w:hAnsi="Arial" w:cs="Arial"/>
                <w:sz w:val="20"/>
              </w:rPr>
              <w:t>potenciar</w:t>
            </w:r>
            <w:r w:rsidRPr="00C40F1E">
              <w:rPr>
                <w:rFonts w:ascii="Arial" w:hAnsi="Arial" w:cs="Arial"/>
                <w:spacing w:val="-10"/>
                <w:sz w:val="20"/>
              </w:rPr>
              <w:t xml:space="preserve"> </w:t>
            </w:r>
            <w:r w:rsidRPr="00C40F1E">
              <w:rPr>
                <w:rFonts w:ascii="Arial" w:hAnsi="Arial" w:cs="Arial"/>
                <w:sz w:val="20"/>
              </w:rPr>
              <w:t>la</w:t>
            </w:r>
            <w:r w:rsidRPr="00C40F1E">
              <w:rPr>
                <w:rFonts w:ascii="Arial" w:hAnsi="Arial" w:cs="Arial"/>
                <w:spacing w:val="-11"/>
                <w:sz w:val="20"/>
              </w:rPr>
              <w:t xml:space="preserve"> </w:t>
            </w:r>
            <w:r w:rsidRPr="00C40F1E">
              <w:rPr>
                <w:rFonts w:ascii="Arial" w:hAnsi="Arial" w:cs="Arial"/>
                <w:sz w:val="20"/>
              </w:rPr>
              <w:t>generación</w:t>
            </w:r>
            <w:r w:rsidRPr="00C40F1E">
              <w:rPr>
                <w:rFonts w:ascii="Arial" w:hAnsi="Arial" w:cs="Arial"/>
                <w:spacing w:val="-11"/>
                <w:sz w:val="20"/>
              </w:rPr>
              <w:t xml:space="preserve"> </w:t>
            </w:r>
            <w:r w:rsidRPr="00C40F1E">
              <w:rPr>
                <w:rFonts w:ascii="Arial" w:hAnsi="Arial" w:cs="Arial"/>
                <w:sz w:val="20"/>
              </w:rPr>
              <w:t>de</w:t>
            </w:r>
            <w:r w:rsidRPr="00C40F1E">
              <w:rPr>
                <w:rFonts w:ascii="Arial" w:hAnsi="Arial" w:cs="Arial"/>
                <w:spacing w:val="-11"/>
                <w:sz w:val="20"/>
              </w:rPr>
              <w:t xml:space="preserve"> </w:t>
            </w:r>
            <w:r w:rsidRPr="00C40F1E">
              <w:rPr>
                <w:rFonts w:ascii="Arial" w:hAnsi="Arial" w:cs="Arial"/>
                <w:sz w:val="20"/>
              </w:rPr>
              <w:t>conocimiento</w:t>
            </w:r>
            <w:r w:rsidRPr="00C40F1E">
              <w:rPr>
                <w:rFonts w:ascii="Arial" w:hAnsi="Arial" w:cs="Arial"/>
                <w:spacing w:val="-11"/>
                <w:sz w:val="20"/>
              </w:rPr>
              <w:t xml:space="preserve"> </w:t>
            </w:r>
            <w:r w:rsidRPr="00C40F1E">
              <w:rPr>
                <w:rFonts w:ascii="Arial" w:hAnsi="Arial" w:cs="Arial"/>
                <w:sz w:val="20"/>
              </w:rPr>
              <w:t>científico,</w:t>
            </w:r>
            <w:r w:rsidRPr="00C40F1E">
              <w:rPr>
                <w:rFonts w:ascii="Arial" w:hAnsi="Arial" w:cs="Arial"/>
                <w:spacing w:val="-11"/>
                <w:sz w:val="20"/>
              </w:rPr>
              <w:t xml:space="preserve"> </w:t>
            </w:r>
            <w:r w:rsidRPr="00C40F1E">
              <w:rPr>
                <w:rFonts w:ascii="Arial" w:hAnsi="Arial" w:cs="Arial"/>
                <w:sz w:val="20"/>
              </w:rPr>
              <w:t>tecnológico,</w:t>
            </w:r>
            <w:r w:rsidRPr="00C40F1E">
              <w:rPr>
                <w:rFonts w:ascii="Arial" w:hAnsi="Arial" w:cs="Arial"/>
                <w:spacing w:val="-11"/>
                <w:sz w:val="20"/>
              </w:rPr>
              <w:t xml:space="preserve"> </w:t>
            </w:r>
            <w:r w:rsidRPr="00C40F1E">
              <w:rPr>
                <w:rFonts w:ascii="Arial" w:hAnsi="Arial" w:cs="Arial"/>
                <w:sz w:val="20"/>
              </w:rPr>
              <w:t>sociocultural</w:t>
            </w:r>
            <w:r w:rsidRPr="00C40F1E">
              <w:rPr>
                <w:rFonts w:ascii="Arial" w:hAnsi="Arial" w:cs="Arial"/>
                <w:spacing w:val="-53"/>
                <w:sz w:val="20"/>
              </w:rPr>
              <w:t xml:space="preserve"> </w:t>
            </w:r>
            <w:r w:rsidRPr="00C40F1E">
              <w:rPr>
                <w:rFonts w:ascii="Arial" w:hAnsi="Arial" w:cs="Arial"/>
                <w:sz w:val="20"/>
              </w:rPr>
              <w:t>e innovador en todas las unidades de la Universidad y entre disciplinas, así como incorporarse</w:t>
            </w:r>
            <w:r w:rsidRPr="00C40F1E">
              <w:rPr>
                <w:rFonts w:ascii="Arial" w:hAnsi="Arial" w:cs="Arial"/>
                <w:spacing w:val="-53"/>
                <w:sz w:val="20"/>
              </w:rPr>
              <w:t xml:space="preserve"> </w:t>
            </w:r>
            <w:r w:rsidRPr="00C40F1E">
              <w:rPr>
                <w:rFonts w:ascii="Arial" w:hAnsi="Arial" w:cs="Arial"/>
                <w:sz w:val="20"/>
              </w:rPr>
              <w:t>a redes académicas internacionales, basadas en el reconocimiento recíproco, el respeto y los</w:t>
            </w:r>
            <w:r w:rsidRPr="00C40F1E">
              <w:rPr>
                <w:rFonts w:ascii="Arial" w:hAnsi="Arial" w:cs="Arial"/>
                <w:spacing w:val="1"/>
                <w:sz w:val="20"/>
              </w:rPr>
              <w:t xml:space="preserve"> </w:t>
            </w:r>
            <w:r w:rsidRPr="00C40F1E">
              <w:rPr>
                <w:rFonts w:ascii="Arial" w:hAnsi="Arial" w:cs="Arial"/>
                <w:sz w:val="20"/>
              </w:rPr>
              <w:t>beneficios</w:t>
            </w:r>
            <w:r w:rsidRPr="00C40F1E">
              <w:rPr>
                <w:rFonts w:ascii="Arial" w:hAnsi="Arial" w:cs="Arial"/>
                <w:spacing w:val="-1"/>
                <w:sz w:val="20"/>
              </w:rPr>
              <w:t xml:space="preserve"> </w:t>
            </w:r>
            <w:r w:rsidRPr="00C40F1E">
              <w:rPr>
                <w:rFonts w:ascii="Arial" w:hAnsi="Arial" w:cs="Arial"/>
                <w:sz w:val="20"/>
              </w:rPr>
              <w:t>compartidos,</w:t>
            </w:r>
            <w:r w:rsidRPr="00C40F1E">
              <w:rPr>
                <w:rFonts w:ascii="Arial" w:hAnsi="Arial" w:cs="Arial"/>
                <w:spacing w:val="-2"/>
                <w:sz w:val="20"/>
              </w:rPr>
              <w:t xml:space="preserve"> </w:t>
            </w:r>
            <w:r w:rsidRPr="00C40F1E">
              <w:rPr>
                <w:rFonts w:ascii="Arial" w:hAnsi="Arial" w:cs="Arial"/>
                <w:sz w:val="20"/>
              </w:rPr>
              <w:t>con</w:t>
            </w:r>
            <w:r w:rsidRPr="00C40F1E">
              <w:rPr>
                <w:rFonts w:ascii="Arial" w:hAnsi="Arial" w:cs="Arial"/>
                <w:spacing w:val="-2"/>
                <w:sz w:val="20"/>
              </w:rPr>
              <w:t xml:space="preserve"> </w:t>
            </w:r>
            <w:r w:rsidRPr="00C40F1E">
              <w:rPr>
                <w:rFonts w:ascii="Arial" w:hAnsi="Arial" w:cs="Arial"/>
                <w:sz w:val="20"/>
              </w:rPr>
              <w:t>miras a</w:t>
            </w:r>
            <w:r w:rsidRPr="00C40F1E">
              <w:rPr>
                <w:rFonts w:ascii="Arial" w:hAnsi="Arial" w:cs="Arial"/>
                <w:spacing w:val="-3"/>
                <w:sz w:val="20"/>
              </w:rPr>
              <w:t xml:space="preserve"> </w:t>
            </w:r>
            <w:r w:rsidRPr="00C40F1E">
              <w:rPr>
                <w:rFonts w:ascii="Arial" w:hAnsi="Arial" w:cs="Arial"/>
                <w:sz w:val="20"/>
              </w:rPr>
              <w:t>fortalecer</w:t>
            </w:r>
            <w:r w:rsidRPr="00C40F1E">
              <w:rPr>
                <w:rFonts w:ascii="Arial" w:hAnsi="Arial" w:cs="Arial"/>
                <w:spacing w:val="-2"/>
                <w:sz w:val="20"/>
              </w:rPr>
              <w:t xml:space="preserve"> </w:t>
            </w:r>
            <w:r w:rsidRPr="00C40F1E">
              <w:rPr>
                <w:rFonts w:ascii="Arial" w:hAnsi="Arial" w:cs="Arial"/>
                <w:sz w:val="20"/>
              </w:rPr>
              <w:t>la</w:t>
            </w:r>
            <w:r w:rsidRPr="00C40F1E">
              <w:rPr>
                <w:rFonts w:ascii="Arial" w:hAnsi="Arial" w:cs="Arial"/>
                <w:spacing w:val="-1"/>
                <w:sz w:val="20"/>
              </w:rPr>
              <w:t xml:space="preserve"> </w:t>
            </w:r>
            <w:r w:rsidRPr="00C40F1E">
              <w:rPr>
                <w:rFonts w:ascii="Arial" w:hAnsi="Arial" w:cs="Arial"/>
                <w:sz w:val="20"/>
              </w:rPr>
              <w:t>cultura</w:t>
            </w:r>
            <w:r w:rsidRPr="00C40F1E">
              <w:rPr>
                <w:rFonts w:ascii="Arial" w:hAnsi="Arial" w:cs="Arial"/>
                <w:spacing w:val="-2"/>
                <w:sz w:val="20"/>
              </w:rPr>
              <w:t xml:space="preserve"> </w:t>
            </w:r>
            <w:r w:rsidRPr="00C40F1E">
              <w:rPr>
                <w:rFonts w:ascii="Arial" w:hAnsi="Arial" w:cs="Arial"/>
                <w:sz w:val="20"/>
              </w:rPr>
              <w:t>académica.</w:t>
            </w:r>
          </w:p>
          <w:p w14:paraId="4C60F21E" w14:textId="77777777" w:rsidR="00982707" w:rsidRPr="00C40F1E" w:rsidRDefault="00982707" w:rsidP="00982707">
            <w:pPr>
              <w:pStyle w:val="TableParagraph"/>
              <w:spacing w:before="162" w:line="276" w:lineRule="auto"/>
              <w:mirrorIndents/>
              <w:jc w:val="both"/>
              <w:rPr>
                <w:rFonts w:ascii="Arial" w:hAnsi="Arial" w:cs="Arial"/>
                <w:sz w:val="20"/>
              </w:rPr>
            </w:pPr>
            <w:r w:rsidRPr="00C40F1E">
              <w:rPr>
                <w:rFonts w:ascii="Arial" w:hAnsi="Arial" w:cs="Arial"/>
                <w:sz w:val="20"/>
              </w:rPr>
              <w:t>En tercer lugar, promover la integración, las alianzas, el compromiso social, la cooperación, la</w:t>
            </w:r>
            <w:r w:rsidRPr="00C40F1E">
              <w:rPr>
                <w:rFonts w:ascii="Arial" w:hAnsi="Arial" w:cs="Arial"/>
                <w:spacing w:val="1"/>
                <w:sz w:val="20"/>
              </w:rPr>
              <w:t xml:space="preserve"> </w:t>
            </w:r>
            <w:r w:rsidRPr="00C40F1E">
              <w:rPr>
                <w:rFonts w:ascii="Arial" w:hAnsi="Arial" w:cs="Arial"/>
                <w:sz w:val="20"/>
              </w:rPr>
              <w:t>relación</w:t>
            </w:r>
            <w:r w:rsidRPr="00C40F1E">
              <w:rPr>
                <w:rFonts w:ascii="Arial" w:hAnsi="Arial" w:cs="Arial"/>
                <w:spacing w:val="-9"/>
                <w:sz w:val="20"/>
              </w:rPr>
              <w:t xml:space="preserve"> </w:t>
            </w:r>
            <w:r w:rsidRPr="00C40F1E">
              <w:rPr>
                <w:rFonts w:ascii="Arial" w:hAnsi="Arial" w:cs="Arial"/>
                <w:sz w:val="20"/>
              </w:rPr>
              <w:t>solidaria,</w:t>
            </w:r>
            <w:r w:rsidRPr="00C40F1E">
              <w:rPr>
                <w:rFonts w:ascii="Arial" w:hAnsi="Arial" w:cs="Arial"/>
                <w:spacing w:val="-6"/>
                <w:sz w:val="20"/>
              </w:rPr>
              <w:t xml:space="preserve"> </w:t>
            </w:r>
            <w:r w:rsidRPr="00C40F1E">
              <w:rPr>
                <w:rFonts w:ascii="Arial" w:hAnsi="Arial" w:cs="Arial"/>
                <w:sz w:val="20"/>
              </w:rPr>
              <w:t>la</w:t>
            </w:r>
            <w:r w:rsidRPr="00C40F1E">
              <w:rPr>
                <w:rFonts w:ascii="Arial" w:hAnsi="Arial" w:cs="Arial"/>
                <w:spacing w:val="-8"/>
                <w:sz w:val="20"/>
              </w:rPr>
              <w:t xml:space="preserve"> </w:t>
            </w:r>
            <w:r w:rsidRPr="00C40F1E">
              <w:rPr>
                <w:rFonts w:ascii="Arial" w:hAnsi="Arial" w:cs="Arial"/>
                <w:sz w:val="20"/>
              </w:rPr>
              <w:t>difusión</w:t>
            </w:r>
            <w:r w:rsidRPr="00C40F1E">
              <w:rPr>
                <w:rFonts w:ascii="Arial" w:hAnsi="Arial" w:cs="Arial"/>
                <w:spacing w:val="-8"/>
                <w:sz w:val="20"/>
              </w:rPr>
              <w:t xml:space="preserve"> </w:t>
            </w:r>
            <w:r w:rsidRPr="00C40F1E">
              <w:rPr>
                <w:rFonts w:ascii="Arial" w:hAnsi="Arial" w:cs="Arial"/>
                <w:sz w:val="20"/>
              </w:rPr>
              <w:t>del</w:t>
            </w:r>
            <w:r w:rsidRPr="00C40F1E">
              <w:rPr>
                <w:rFonts w:ascii="Arial" w:hAnsi="Arial" w:cs="Arial"/>
                <w:spacing w:val="-6"/>
                <w:sz w:val="20"/>
              </w:rPr>
              <w:t xml:space="preserve"> </w:t>
            </w:r>
            <w:r w:rsidRPr="00C40F1E">
              <w:rPr>
                <w:rFonts w:ascii="Arial" w:hAnsi="Arial" w:cs="Arial"/>
                <w:sz w:val="20"/>
              </w:rPr>
              <w:t>quehacer</w:t>
            </w:r>
            <w:r w:rsidRPr="00C40F1E">
              <w:rPr>
                <w:rFonts w:ascii="Arial" w:hAnsi="Arial" w:cs="Arial"/>
                <w:spacing w:val="-7"/>
                <w:sz w:val="20"/>
              </w:rPr>
              <w:t xml:space="preserve"> </w:t>
            </w:r>
            <w:r w:rsidRPr="00C40F1E">
              <w:rPr>
                <w:rFonts w:ascii="Arial" w:hAnsi="Arial" w:cs="Arial"/>
                <w:sz w:val="20"/>
              </w:rPr>
              <w:t>universitario</w:t>
            </w:r>
            <w:r w:rsidRPr="00C40F1E">
              <w:rPr>
                <w:rFonts w:ascii="Arial" w:hAnsi="Arial" w:cs="Arial"/>
                <w:spacing w:val="-6"/>
                <w:sz w:val="20"/>
              </w:rPr>
              <w:t xml:space="preserve"> </w:t>
            </w:r>
            <w:r w:rsidRPr="00C40F1E">
              <w:rPr>
                <w:rFonts w:ascii="Arial" w:hAnsi="Arial" w:cs="Arial"/>
                <w:sz w:val="20"/>
              </w:rPr>
              <w:t>y</w:t>
            </w:r>
            <w:r w:rsidRPr="00C40F1E">
              <w:rPr>
                <w:rFonts w:ascii="Arial" w:hAnsi="Arial" w:cs="Arial"/>
                <w:spacing w:val="-7"/>
                <w:sz w:val="20"/>
              </w:rPr>
              <w:t xml:space="preserve"> </w:t>
            </w:r>
            <w:r w:rsidRPr="00C40F1E">
              <w:rPr>
                <w:rFonts w:ascii="Arial" w:hAnsi="Arial" w:cs="Arial"/>
                <w:sz w:val="20"/>
              </w:rPr>
              <w:t>la</w:t>
            </w:r>
            <w:r w:rsidRPr="00C40F1E">
              <w:rPr>
                <w:rFonts w:ascii="Arial" w:hAnsi="Arial" w:cs="Arial"/>
                <w:spacing w:val="-8"/>
                <w:sz w:val="20"/>
              </w:rPr>
              <w:t xml:space="preserve"> </w:t>
            </w:r>
            <w:r w:rsidRPr="00C40F1E">
              <w:rPr>
                <w:rFonts w:ascii="Arial" w:hAnsi="Arial" w:cs="Arial"/>
                <w:sz w:val="20"/>
              </w:rPr>
              <w:t>innovación</w:t>
            </w:r>
            <w:r w:rsidRPr="00C40F1E">
              <w:rPr>
                <w:rFonts w:ascii="Arial" w:hAnsi="Arial" w:cs="Arial"/>
                <w:spacing w:val="-5"/>
                <w:sz w:val="20"/>
              </w:rPr>
              <w:t xml:space="preserve"> </w:t>
            </w:r>
            <w:r w:rsidRPr="00C40F1E">
              <w:rPr>
                <w:rFonts w:ascii="Arial" w:hAnsi="Arial" w:cs="Arial"/>
                <w:sz w:val="20"/>
              </w:rPr>
              <w:t>en</w:t>
            </w:r>
            <w:r w:rsidRPr="00C40F1E">
              <w:rPr>
                <w:rFonts w:ascii="Arial" w:hAnsi="Arial" w:cs="Arial"/>
                <w:spacing w:val="-8"/>
                <w:sz w:val="20"/>
              </w:rPr>
              <w:t xml:space="preserve"> </w:t>
            </w:r>
            <w:r w:rsidRPr="00C40F1E">
              <w:rPr>
                <w:rFonts w:ascii="Arial" w:hAnsi="Arial" w:cs="Arial"/>
                <w:sz w:val="20"/>
              </w:rPr>
              <w:t>aras</w:t>
            </w:r>
            <w:r w:rsidRPr="00C40F1E">
              <w:rPr>
                <w:rFonts w:ascii="Arial" w:hAnsi="Arial" w:cs="Arial"/>
                <w:spacing w:val="-6"/>
                <w:sz w:val="20"/>
              </w:rPr>
              <w:t xml:space="preserve"> </w:t>
            </w:r>
            <w:r w:rsidRPr="00C40F1E">
              <w:rPr>
                <w:rFonts w:ascii="Arial" w:hAnsi="Arial" w:cs="Arial"/>
                <w:sz w:val="20"/>
              </w:rPr>
              <w:t>de</w:t>
            </w:r>
            <w:r w:rsidRPr="00C40F1E">
              <w:rPr>
                <w:rFonts w:ascii="Arial" w:hAnsi="Arial" w:cs="Arial"/>
                <w:spacing w:val="-6"/>
                <w:sz w:val="20"/>
              </w:rPr>
              <w:t xml:space="preserve"> </w:t>
            </w:r>
            <w:r w:rsidRPr="00C40F1E">
              <w:rPr>
                <w:rFonts w:ascii="Arial" w:hAnsi="Arial" w:cs="Arial"/>
                <w:sz w:val="20"/>
              </w:rPr>
              <w:t>forjar</w:t>
            </w:r>
            <w:r w:rsidRPr="00C40F1E">
              <w:rPr>
                <w:rFonts w:ascii="Arial" w:hAnsi="Arial" w:cs="Arial"/>
                <w:spacing w:val="-8"/>
                <w:sz w:val="20"/>
              </w:rPr>
              <w:t xml:space="preserve"> </w:t>
            </w:r>
            <w:r w:rsidRPr="00C40F1E">
              <w:rPr>
                <w:rFonts w:ascii="Arial" w:hAnsi="Arial" w:cs="Arial"/>
                <w:sz w:val="20"/>
              </w:rPr>
              <w:t>nuevos</w:t>
            </w:r>
            <w:r w:rsidRPr="00C40F1E">
              <w:rPr>
                <w:rFonts w:ascii="Arial" w:hAnsi="Arial" w:cs="Arial"/>
                <w:spacing w:val="1"/>
                <w:sz w:val="20"/>
              </w:rPr>
              <w:t xml:space="preserve"> </w:t>
            </w:r>
            <w:r w:rsidRPr="00C40F1E">
              <w:rPr>
                <w:rFonts w:ascii="Arial" w:hAnsi="Arial" w:cs="Arial"/>
                <w:sz w:val="20"/>
              </w:rPr>
              <w:t>espacios, con el fin de transferir e intercambiar el conocimiento generado entre la Universidad</w:t>
            </w:r>
            <w:r w:rsidRPr="00C40F1E">
              <w:rPr>
                <w:rFonts w:ascii="Arial" w:hAnsi="Arial" w:cs="Arial"/>
                <w:spacing w:val="1"/>
                <w:sz w:val="20"/>
              </w:rPr>
              <w:t xml:space="preserve"> </w:t>
            </w:r>
            <w:r w:rsidRPr="00C40F1E">
              <w:rPr>
                <w:rFonts w:ascii="Arial" w:hAnsi="Arial" w:cs="Arial"/>
                <w:sz w:val="20"/>
              </w:rPr>
              <w:t>y</w:t>
            </w:r>
            <w:r w:rsidRPr="00C40F1E">
              <w:rPr>
                <w:rFonts w:ascii="Arial" w:hAnsi="Arial" w:cs="Arial"/>
                <w:spacing w:val="-1"/>
                <w:sz w:val="20"/>
              </w:rPr>
              <w:t xml:space="preserve"> </w:t>
            </w:r>
            <w:r w:rsidRPr="00C40F1E">
              <w:rPr>
                <w:rFonts w:ascii="Arial" w:hAnsi="Arial" w:cs="Arial"/>
                <w:sz w:val="20"/>
              </w:rPr>
              <w:t>la</w:t>
            </w:r>
            <w:r w:rsidRPr="00C40F1E">
              <w:rPr>
                <w:rFonts w:ascii="Arial" w:hAnsi="Arial" w:cs="Arial"/>
                <w:spacing w:val="-1"/>
                <w:sz w:val="20"/>
              </w:rPr>
              <w:t xml:space="preserve"> </w:t>
            </w:r>
            <w:r w:rsidRPr="00C40F1E">
              <w:rPr>
                <w:rFonts w:ascii="Arial" w:hAnsi="Arial" w:cs="Arial"/>
                <w:sz w:val="20"/>
              </w:rPr>
              <w:t>sociedad.</w:t>
            </w:r>
          </w:p>
          <w:p w14:paraId="3E353B3F" w14:textId="77777777" w:rsidR="00982707" w:rsidRPr="00C40F1E" w:rsidRDefault="00982707" w:rsidP="00982707">
            <w:pPr>
              <w:pStyle w:val="TableParagraph"/>
              <w:spacing w:before="159" w:line="276" w:lineRule="auto"/>
              <w:mirrorIndents/>
              <w:jc w:val="both"/>
              <w:rPr>
                <w:rFonts w:ascii="Arial" w:hAnsi="Arial" w:cs="Arial"/>
                <w:sz w:val="20"/>
              </w:rPr>
            </w:pPr>
            <w:r w:rsidRPr="00C40F1E">
              <w:rPr>
                <w:rFonts w:ascii="Arial" w:hAnsi="Arial" w:cs="Arial"/>
                <w:sz w:val="20"/>
              </w:rPr>
              <w:t>En cuarto lugar, promover la democratización del ingreso a la educación superior mediante</w:t>
            </w:r>
            <w:r w:rsidRPr="00C40F1E">
              <w:rPr>
                <w:rFonts w:ascii="Arial" w:hAnsi="Arial" w:cs="Arial"/>
                <w:spacing w:val="1"/>
                <w:sz w:val="20"/>
              </w:rPr>
              <w:t xml:space="preserve"> </w:t>
            </w:r>
            <w:r w:rsidRPr="00C40F1E">
              <w:rPr>
                <w:rFonts w:ascii="Arial" w:hAnsi="Arial" w:cs="Arial"/>
                <w:sz w:val="20"/>
              </w:rPr>
              <w:t>programas que favorezcan la</w:t>
            </w:r>
            <w:r w:rsidRPr="00C40F1E">
              <w:rPr>
                <w:rFonts w:ascii="Arial" w:hAnsi="Arial" w:cs="Arial"/>
                <w:spacing w:val="1"/>
                <w:sz w:val="20"/>
              </w:rPr>
              <w:t xml:space="preserve"> </w:t>
            </w:r>
            <w:r w:rsidRPr="00C40F1E">
              <w:rPr>
                <w:rFonts w:ascii="Arial" w:hAnsi="Arial" w:cs="Arial"/>
                <w:sz w:val="20"/>
              </w:rPr>
              <w:t>equidad y la inclusión social y, al mismo tiempo, impulsar</w:t>
            </w:r>
            <w:r w:rsidRPr="00C40F1E">
              <w:rPr>
                <w:rFonts w:ascii="Arial" w:hAnsi="Arial" w:cs="Arial"/>
                <w:spacing w:val="1"/>
                <w:sz w:val="20"/>
              </w:rPr>
              <w:t xml:space="preserve"> </w:t>
            </w:r>
            <w:r w:rsidRPr="00C40F1E">
              <w:rPr>
                <w:rFonts w:ascii="Arial" w:hAnsi="Arial" w:cs="Arial"/>
                <w:sz w:val="20"/>
              </w:rPr>
              <w:t>iniciativas para fortalecer los servicios de apoyo a la población estudiantil, con el fin de facilitar</w:t>
            </w:r>
            <w:r w:rsidRPr="00C40F1E">
              <w:rPr>
                <w:rFonts w:ascii="Arial" w:hAnsi="Arial" w:cs="Arial"/>
                <w:spacing w:val="-53"/>
                <w:sz w:val="20"/>
              </w:rPr>
              <w:t xml:space="preserve"> </w:t>
            </w:r>
            <w:r w:rsidRPr="00C40F1E">
              <w:rPr>
                <w:rFonts w:ascii="Arial" w:hAnsi="Arial" w:cs="Arial"/>
                <w:sz w:val="20"/>
              </w:rPr>
              <w:t>la</w:t>
            </w:r>
            <w:r w:rsidRPr="00C40F1E">
              <w:rPr>
                <w:rFonts w:ascii="Arial" w:hAnsi="Arial" w:cs="Arial"/>
                <w:spacing w:val="-2"/>
                <w:sz w:val="20"/>
              </w:rPr>
              <w:t xml:space="preserve"> </w:t>
            </w:r>
            <w:r w:rsidRPr="00C40F1E">
              <w:rPr>
                <w:rFonts w:ascii="Arial" w:hAnsi="Arial" w:cs="Arial"/>
                <w:sz w:val="20"/>
              </w:rPr>
              <w:t>permanencia</w:t>
            </w:r>
            <w:r w:rsidRPr="00C40F1E">
              <w:rPr>
                <w:rFonts w:ascii="Arial" w:hAnsi="Arial" w:cs="Arial"/>
                <w:spacing w:val="-2"/>
                <w:sz w:val="20"/>
              </w:rPr>
              <w:t xml:space="preserve"> </w:t>
            </w:r>
            <w:r w:rsidRPr="00C40F1E">
              <w:rPr>
                <w:rFonts w:ascii="Arial" w:hAnsi="Arial" w:cs="Arial"/>
                <w:sz w:val="20"/>
              </w:rPr>
              <w:t>y</w:t>
            </w:r>
            <w:r w:rsidRPr="00C40F1E">
              <w:rPr>
                <w:rFonts w:ascii="Arial" w:hAnsi="Arial" w:cs="Arial"/>
                <w:spacing w:val="-1"/>
                <w:sz w:val="20"/>
              </w:rPr>
              <w:t xml:space="preserve"> </w:t>
            </w:r>
            <w:r w:rsidRPr="00C40F1E">
              <w:rPr>
                <w:rFonts w:ascii="Arial" w:hAnsi="Arial" w:cs="Arial"/>
                <w:sz w:val="20"/>
              </w:rPr>
              <w:t>la</w:t>
            </w:r>
            <w:r w:rsidRPr="00C40F1E">
              <w:rPr>
                <w:rFonts w:ascii="Arial" w:hAnsi="Arial" w:cs="Arial"/>
                <w:spacing w:val="-2"/>
                <w:sz w:val="20"/>
              </w:rPr>
              <w:t xml:space="preserve"> </w:t>
            </w:r>
            <w:r w:rsidRPr="00C40F1E">
              <w:rPr>
                <w:rFonts w:ascii="Arial" w:hAnsi="Arial" w:cs="Arial"/>
                <w:sz w:val="20"/>
              </w:rPr>
              <w:t>culminación</w:t>
            </w:r>
            <w:r w:rsidRPr="00C40F1E">
              <w:rPr>
                <w:rFonts w:ascii="Arial" w:hAnsi="Arial" w:cs="Arial"/>
                <w:spacing w:val="-1"/>
                <w:sz w:val="20"/>
              </w:rPr>
              <w:t xml:space="preserve"> </w:t>
            </w:r>
            <w:r w:rsidRPr="00C40F1E">
              <w:rPr>
                <w:rFonts w:ascii="Arial" w:hAnsi="Arial" w:cs="Arial"/>
                <w:sz w:val="20"/>
              </w:rPr>
              <w:t>exitosa de</w:t>
            </w:r>
            <w:r w:rsidRPr="00C40F1E">
              <w:rPr>
                <w:rFonts w:ascii="Arial" w:hAnsi="Arial" w:cs="Arial"/>
                <w:spacing w:val="-3"/>
                <w:sz w:val="20"/>
              </w:rPr>
              <w:t xml:space="preserve"> </w:t>
            </w:r>
            <w:r w:rsidRPr="00C40F1E">
              <w:rPr>
                <w:rFonts w:ascii="Arial" w:hAnsi="Arial" w:cs="Arial"/>
                <w:sz w:val="20"/>
              </w:rPr>
              <w:t>sus</w:t>
            </w:r>
            <w:r w:rsidRPr="00C40F1E">
              <w:rPr>
                <w:rFonts w:ascii="Arial" w:hAnsi="Arial" w:cs="Arial"/>
                <w:spacing w:val="1"/>
                <w:sz w:val="20"/>
              </w:rPr>
              <w:t xml:space="preserve"> </w:t>
            </w:r>
            <w:r w:rsidRPr="00C40F1E">
              <w:rPr>
                <w:rFonts w:ascii="Arial" w:hAnsi="Arial" w:cs="Arial"/>
                <w:sz w:val="20"/>
              </w:rPr>
              <w:t>estudios</w:t>
            </w:r>
            <w:r w:rsidRPr="00C40F1E">
              <w:rPr>
                <w:rFonts w:ascii="Arial" w:hAnsi="Arial" w:cs="Arial"/>
                <w:spacing w:val="-1"/>
                <w:sz w:val="20"/>
              </w:rPr>
              <w:t xml:space="preserve"> </w:t>
            </w:r>
            <w:r w:rsidRPr="00C40F1E">
              <w:rPr>
                <w:rFonts w:ascii="Arial" w:hAnsi="Arial" w:cs="Arial"/>
                <w:sz w:val="20"/>
              </w:rPr>
              <w:t>en</w:t>
            </w:r>
            <w:r w:rsidRPr="00C40F1E">
              <w:rPr>
                <w:rFonts w:ascii="Arial" w:hAnsi="Arial" w:cs="Arial"/>
                <w:spacing w:val="-1"/>
                <w:sz w:val="20"/>
              </w:rPr>
              <w:t xml:space="preserve"> </w:t>
            </w:r>
            <w:r w:rsidRPr="00C40F1E">
              <w:rPr>
                <w:rFonts w:ascii="Arial" w:hAnsi="Arial" w:cs="Arial"/>
                <w:sz w:val="20"/>
              </w:rPr>
              <w:t>la</w:t>
            </w:r>
            <w:r w:rsidRPr="00C40F1E">
              <w:rPr>
                <w:rFonts w:ascii="Arial" w:hAnsi="Arial" w:cs="Arial"/>
                <w:spacing w:val="-2"/>
                <w:sz w:val="20"/>
              </w:rPr>
              <w:t xml:space="preserve"> </w:t>
            </w:r>
            <w:r w:rsidRPr="00C40F1E">
              <w:rPr>
                <w:rFonts w:ascii="Arial" w:hAnsi="Arial" w:cs="Arial"/>
                <w:sz w:val="20"/>
              </w:rPr>
              <w:t>Institución.</w:t>
            </w:r>
          </w:p>
          <w:p w14:paraId="1B2EAB44" w14:textId="77777777" w:rsidR="00982707" w:rsidRPr="00C40F1E" w:rsidRDefault="00982707" w:rsidP="00982707">
            <w:pPr>
              <w:pStyle w:val="TableParagraph"/>
              <w:spacing w:before="161" w:line="276" w:lineRule="auto"/>
              <w:mirrorIndents/>
              <w:jc w:val="both"/>
              <w:rPr>
                <w:rFonts w:ascii="Arial" w:hAnsi="Arial" w:cs="Arial"/>
                <w:sz w:val="20"/>
              </w:rPr>
            </w:pPr>
            <w:r w:rsidRPr="00C40F1E">
              <w:rPr>
                <w:rFonts w:ascii="Arial" w:hAnsi="Arial" w:cs="Arial"/>
                <w:sz w:val="20"/>
              </w:rPr>
              <w:t>Finalmente,</w:t>
            </w:r>
            <w:r w:rsidRPr="00C40F1E">
              <w:rPr>
                <w:rFonts w:ascii="Arial" w:hAnsi="Arial" w:cs="Arial"/>
                <w:spacing w:val="-5"/>
                <w:sz w:val="20"/>
              </w:rPr>
              <w:t xml:space="preserve"> </w:t>
            </w:r>
            <w:r w:rsidRPr="00C40F1E">
              <w:rPr>
                <w:rFonts w:ascii="Arial" w:hAnsi="Arial" w:cs="Arial"/>
                <w:sz w:val="20"/>
              </w:rPr>
              <w:t>impulsar</w:t>
            </w:r>
            <w:r w:rsidRPr="00C40F1E">
              <w:rPr>
                <w:rFonts w:ascii="Arial" w:hAnsi="Arial" w:cs="Arial"/>
                <w:spacing w:val="-6"/>
                <w:sz w:val="20"/>
              </w:rPr>
              <w:t xml:space="preserve"> </w:t>
            </w:r>
            <w:r w:rsidRPr="00C40F1E">
              <w:rPr>
                <w:rFonts w:ascii="Arial" w:hAnsi="Arial" w:cs="Arial"/>
                <w:sz w:val="20"/>
              </w:rPr>
              <w:t>la</w:t>
            </w:r>
            <w:r w:rsidRPr="00C40F1E">
              <w:rPr>
                <w:rFonts w:ascii="Arial" w:hAnsi="Arial" w:cs="Arial"/>
                <w:spacing w:val="-7"/>
                <w:sz w:val="20"/>
              </w:rPr>
              <w:t xml:space="preserve"> </w:t>
            </w:r>
            <w:r w:rsidRPr="00C40F1E">
              <w:rPr>
                <w:rFonts w:ascii="Arial" w:hAnsi="Arial" w:cs="Arial"/>
                <w:sz w:val="20"/>
              </w:rPr>
              <w:t>internacionalidad</w:t>
            </w:r>
            <w:r w:rsidRPr="00C40F1E">
              <w:rPr>
                <w:rFonts w:ascii="Arial" w:hAnsi="Arial" w:cs="Arial"/>
                <w:spacing w:val="-6"/>
                <w:sz w:val="20"/>
              </w:rPr>
              <w:t xml:space="preserve"> </w:t>
            </w:r>
            <w:r w:rsidRPr="00C40F1E">
              <w:rPr>
                <w:rFonts w:ascii="Arial" w:hAnsi="Arial" w:cs="Arial"/>
                <w:sz w:val="20"/>
              </w:rPr>
              <w:t>solidaria</w:t>
            </w:r>
            <w:r w:rsidRPr="00C40F1E">
              <w:rPr>
                <w:rFonts w:ascii="Arial" w:hAnsi="Arial" w:cs="Arial"/>
                <w:spacing w:val="-7"/>
                <w:sz w:val="20"/>
              </w:rPr>
              <w:t xml:space="preserve"> </w:t>
            </w:r>
            <w:r w:rsidRPr="00C40F1E">
              <w:rPr>
                <w:rFonts w:ascii="Arial" w:hAnsi="Arial" w:cs="Arial"/>
                <w:sz w:val="20"/>
              </w:rPr>
              <w:t>mediante</w:t>
            </w:r>
            <w:r w:rsidRPr="00C40F1E">
              <w:rPr>
                <w:rFonts w:ascii="Arial" w:hAnsi="Arial" w:cs="Arial"/>
                <w:spacing w:val="-7"/>
                <w:sz w:val="20"/>
              </w:rPr>
              <w:t xml:space="preserve"> </w:t>
            </w:r>
            <w:r w:rsidRPr="00C40F1E">
              <w:rPr>
                <w:rFonts w:ascii="Arial" w:hAnsi="Arial" w:cs="Arial"/>
                <w:sz w:val="20"/>
              </w:rPr>
              <w:t>el</w:t>
            </w:r>
            <w:r w:rsidRPr="00C40F1E">
              <w:rPr>
                <w:rFonts w:ascii="Arial" w:hAnsi="Arial" w:cs="Arial"/>
                <w:spacing w:val="-7"/>
                <w:sz w:val="20"/>
              </w:rPr>
              <w:t xml:space="preserve"> </w:t>
            </w:r>
            <w:r w:rsidRPr="00C40F1E">
              <w:rPr>
                <w:rFonts w:ascii="Arial" w:hAnsi="Arial" w:cs="Arial"/>
                <w:sz w:val="20"/>
              </w:rPr>
              <w:t>desarrollo</w:t>
            </w:r>
            <w:r w:rsidRPr="00C40F1E">
              <w:rPr>
                <w:rFonts w:ascii="Arial" w:hAnsi="Arial" w:cs="Arial"/>
                <w:spacing w:val="-7"/>
                <w:sz w:val="20"/>
              </w:rPr>
              <w:t xml:space="preserve"> </w:t>
            </w:r>
            <w:r w:rsidRPr="00C40F1E">
              <w:rPr>
                <w:rFonts w:ascii="Arial" w:hAnsi="Arial" w:cs="Arial"/>
                <w:sz w:val="20"/>
              </w:rPr>
              <w:t>de</w:t>
            </w:r>
            <w:r w:rsidRPr="00C40F1E">
              <w:rPr>
                <w:rFonts w:ascii="Arial" w:hAnsi="Arial" w:cs="Arial"/>
                <w:spacing w:val="-6"/>
                <w:sz w:val="20"/>
              </w:rPr>
              <w:t xml:space="preserve"> </w:t>
            </w:r>
            <w:r w:rsidRPr="00C40F1E">
              <w:rPr>
                <w:rFonts w:ascii="Arial" w:hAnsi="Arial" w:cs="Arial"/>
                <w:sz w:val="20"/>
              </w:rPr>
              <w:t>redes</w:t>
            </w:r>
            <w:r w:rsidRPr="00C40F1E">
              <w:rPr>
                <w:rFonts w:ascii="Arial" w:hAnsi="Arial" w:cs="Arial"/>
                <w:spacing w:val="-6"/>
                <w:sz w:val="20"/>
              </w:rPr>
              <w:t xml:space="preserve"> </w:t>
            </w:r>
            <w:r w:rsidRPr="00C40F1E">
              <w:rPr>
                <w:rFonts w:ascii="Arial" w:hAnsi="Arial" w:cs="Arial"/>
                <w:sz w:val="20"/>
              </w:rPr>
              <w:t>académicas</w:t>
            </w:r>
            <w:r w:rsidRPr="00C40F1E">
              <w:rPr>
                <w:rFonts w:ascii="Arial" w:hAnsi="Arial" w:cs="Arial"/>
                <w:spacing w:val="-53"/>
                <w:sz w:val="20"/>
              </w:rPr>
              <w:t xml:space="preserve"> </w:t>
            </w:r>
            <w:r w:rsidRPr="00C40F1E">
              <w:rPr>
                <w:rFonts w:ascii="Arial" w:hAnsi="Arial" w:cs="Arial"/>
                <w:sz w:val="20"/>
              </w:rPr>
              <w:t>y la movilidad de docentes, estudiantes y personal administrativo, así como actualizar los</w:t>
            </w:r>
            <w:r w:rsidRPr="00C40F1E">
              <w:rPr>
                <w:rFonts w:ascii="Arial" w:hAnsi="Arial" w:cs="Arial"/>
                <w:spacing w:val="1"/>
                <w:sz w:val="20"/>
              </w:rPr>
              <w:t xml:space="preserve"> </w:t>
            </w:r>
            <w:r w:rsidRPr="00C40F1E">
              <w:rPr>
                <w:rFonts w:ascii="Arial" w:hAnsi="Arial" w:cs="Arial"/>
                <w:sz w:val="20"/>
              </w:rPr>
              <w:t>mecanismos</w:t>
            </w:r>
            <w:r w:rsidRPr="00C40F1E">
              <w:rPr>
                <w:rFonts w:ascii="Arial" w:hAnsi="Arial" w:cs="Arial"/>
                <w:spacing w:val="1"/>
                <w:sz w:val="20"/>
              </w:rPr>
              <w:t xml:space="preserve"> </w:t>
            </w:r>
            <w:r w:rsidRPr="00C40F1E">
              <w:rPr>
                <w:rFonts w:ascii="Arial" w:hAnsi="Arial" w:cs="Arial"/>
                <w:sz w:val="20"/>
              </w:rPr>
              <w:t>y</w:t>
            </w:r>
            <w:r w:rsidRPr="00C40F1E">
              <w:rPr>
                <w:rFonts w:ascii="Arial" w:hAnsi="Arial" w:cs="Arial"/>
                <w:spacing w:val="1"/>
                <w:sz w:val="20"/>
              </w:rPr>
              <w:t xml:space="preserve"> </w:t>
            </w:r>
            <w:r w:rsidRPr="00C40F1E">
              <w:rPr>
                <w:rFonts w:ascii="Arial" w:hAnsi="Arial" w:cs="Arial"/>
                <w:sz w:val="20"/>
              </w:rPr>
              <w:t>las</w:t>
            </w:r>
            <w:r w:rsidRPr="00C40F1E">
              <w:rPr>
                <w:rFonts w:ascii="Arial" w:hAnsi="Arial" w:cs="Arial"/>
                <w:spacing w:val="1"/>
                <w:sz w:val="20"/>
              </w:rPr>
              <w:t xml:space="preserve"> </w:t>
            </w:r>
            <w:r w:rsidRPr="00C40F1E">
              <w:rPr>
                <w:rFonts w:ascii="Arial" w:hAnsi="Arial" w:cs="Arial"/>
                <w:sz w:val="20"/>
              </w:rPr>
              <w:t>plataformas</w:t>
            </w:r>
            <w:r w:rsidRPr="00C40F1E">
              <w:rPr>
                <w:rFonts w:ascii="Arial" w:hAnsi="Arial" w:cs="Arial"/>
                <w:spacing w:val="1"/>
                <w:sz w:val="20"/>
              </w:rPr>
              <w:t xml:space="preserve"> </w:t>
            </w:r>
            <w:r w:rsidRPr="00C40F1E">
              <w:rPr>
                <w:rFonts w:ascii="Arial" w:hAnsi="Arial" w:cs="Arial"/>
                <w:sz w:val="20"/>
              </w:rPr>
              <w:t>de</w:t>
            </w:r>
            <w:r w:rsidRPr="00C40F1E">
              <w:rPr>
                <w:rFonts w:ascii="Arial" w:hAnsi="Arial" w:cs="Arial"/>
                <w:spacing w:val="1"/>
                <w:sz w:val="20"/>
              </w:rPr>
              <w:t xml:space="preserve"> </w:t>
            </w:r>
            <w:r w:rsidRPr="00C40F1E">
              <w:rPr>
                <w:rFonts w:ascii="Arial" w:hAnsi="Arial" w:cs="Arial"/>
                <w:sz w:val="20"/>
              </w:rPr>
              <w:t>la</w:t>
            </w:r>
            <w:r w:rsidRPr="00C40F1E">
              <w:rPr>
                <w:rFonts w:ascii="Arial" w:hAnsi="Arial" w:cs="Arial"/>
                <w:spacing w:val="1"/>
                <w:sz w:val="20"/>
              </w:rPr>
              <w:t xml:space="preserve"> </w:t>
            </w:r>
            <w:r w:rsidRPr="00C40F1E">
              <w:rPr>
                <w:rFonts w:ascii="Arial" w:hAnsi="Arial" w:cs="Arial"/>
                <w:sz w:val="20"/>
              </w:rPr>
              <w:t>gestión</w:t>
            </w:r>
            <w:r w:rsidRPr="00C40F1E">
              <w:rPr>
                <w:rFonts w:ascii="Arial" w:hAnsi="Arial" w:cs="Arial"/>
                <w:spacing w:val="1"/>
                <w:sz w:val="20"/>
              </w:rPr>
              <w:t xml:space="preserve"> </w:t>
            </w:r>
            <w:r w:rsidRPr="00C40F1E">
              <w:rPr>
                <w:rFonts w:ascii="Arial" w:hAnsi="Arial" w:cs="Arial"/>
                <w:sz w:val="20"/>
              </w:rPr>
              <w:t>universitaria</w:t>
            </w:r>
            <w:r w:rsidRPr="00C40F1E">
              <w:rPr>
                <w:rFonts w:ascii="Arial" w:hAnsi="Arial" w:cs="Arial"/>
                <w:spacing w:val="1"/>
                <w:sz w:val="20"/>
              </w:rPr>
              <w:t xml:space="preserve"> </w:t>
            </w:r>
            <w:r w:rsidRPr="00C40F1E">
              <w:rPr>
                <w:rFonts w:ascii="Arial" w:hAnsi="Arial" w:cs="Arial"/>
                <w:sz w:val="20"/>
              </w:rPr>
              <w:t>velando</w:t>
            </w:r>
            <w:r w:rsidRPr="00C40F1E">
              <w:rPr>
                <w:rFonts w:ascii="Arial" w:hAnsi="Arial" w:cs="Arial"/>
                <w:spacing w:val="1"/>
                <w:sz w:val="20"/>
              </w:rPr>
              <w:t xml:space="preserve"> </w:t>
            </w:r>
            <w:r w:rsidRPr="00C40F1E">
              <w:rPr>
                <w:rFonts w:ascii="Arial" w:hAnsi="Arial" w:cs="Arial"/>
                <w:sz w:val="20"/>
              </w:rPr>
              <w:t>por</w:t>
            </w:r>
            <w:r w:rsidRPr="00C40F1E">
              <w:rPr>
                <w:rFonts w:ascii="Arial" w:hAnsi="Arial" w:cs="Arial"/>
                <w:spacing w:val="1"/>
                <w:sz w:val="20"/>
              </w:rPr>
              <w:t xml:space="preserve"> </w:t>
            </w:r>
            <w:r w:rsidRPr="00C40F1E">
              <w:rPr>
                <w:rFonts w:ascii="Arial" w:hAnsi="Arial" w:cs="Arial"/>
                <w:sz w:val="20"/>
              </w:rPr>
              <w:t>la</w:t>
            </w:r>
            <w:r w:rsidRPr="00C40F1E">
              <w:rPr>
                <w:rFonts w:ascii="Arial" w:hAnsi="Arial" w:cs="Arial"/>
                <w:spacing w:val="1"/>
                <w:sz w:val="20"/>
              </w:rPr>
              <w:t xml:space="preserve"> </w:t>
            </w:r>
            <w:r w:rsidRPr="00C40F1E">
              <w:rPr>
                <w:rFonts w:ascii="Arial" w:hAnsi="Arial" w:cs="Arial"/>
                <w:sz w:val="20"/>
              </w:rPr>
              <w:t>sostenibilidad</w:t>
            </w:r>
            <w:r w:rsidRPr="00C40F1E">
              <w:rPr>
                <w:rFonts w:ascii="Arial" w:hAnsi="Arial" w:cs="Arial"/>
                <w:spacing w:val="1"/>
                <w:sz w:val="20"/>
              </w:rPr>
              <w:t xml:space="preserve"> </w:t>
            </w:r>
            <w:r w:rsidRPr="00C40F1E">
              <w:rPr>
                <w:rFonts w:ascii="Arial" w:hAnsi="Arial" w:cs="Arial"/>
                <w:sz w:val="20"/>
              </w:rPr>
              <w:t>ambiental, el liderazgo tecnológico y la modernidad de la infraestructura física, para potenciar</w:t>
            </w:r>
            <w:r w:rsidRPr="00C40F1E">
              <w:rPr>
                <w:rFonts w:ascii="Arial" w:hAnsi="Arial" w:cs="Arial"/>
                <w:spacing w:val="1"/>
                <w:sz w:val="20"/>
              </w:rPr>
              <w:t xml:space="preserve"> </w:t>
            </w:r>
            <w:r w:rsidRPr="00C40F1E">
              <w:rPr>
                <w:rFonts w:ascii="Arial" w:hAnsi="Arial" w:cs="Arial"/>
                <w:sz w:val="20"/>
              </w:rPr>
              <w:t>la</w:t>
            </w:r>
            <w:r w:rsidRPr="00C40F1E">
              <w:rPr>
                <w:rFonts w:ascii="Arial" w:hAnsi="Arial" w:cs="Arial"/>
                <w:spacing w:val="-2"/>
                <w:sz w:val="20"/>
              </w:rPr>
              <w:t xml:space="preserve"> </w:t>
            </w:r>
            <w:r w:rsidRPr="00C40F1E">
              <w:rPr>
                <w:rFonts w:ascii="Arial" w:hAnsi="Arial" w:cs="Arial"/>
                <w:sz w:val="20"/>
              </w:rPr>
              <w:t>pertinencia,</w:t>
            </w:r>
            <w:r w:rsidRPr="00C40F1E">
              <w:rPr>
                <w:rFonts w:ascii="Arial" w:hAnsi="Arial" w:cs="Arial"/>
                <w:spacing w:val="-2"/>
                <w:sz w:val="20"/>
              </w:rPr>
              <w:t xml:space="preserve"> </w:t>
            </w:r>
            <w:r w:rsidRPr="00C40F1E">
              <w:rPr>
                <w:rFonts w:ascii="Arial" w:hAnsi="Arial" w:cs="Arial"/>
                <w:sz w:val="20"/>
              </w:rPr>
              <w:t>eficiencia y rendición</w:t>
            </w:r>
            <w:r w:rsidRPr="00C40F1E">
              <w:rPr>
                <w:rFonts w:ascii="Arial" w:hAnsi="Arial" w:cs="Arial"/>
                <w:spacing w:val="1"/>
                <w:sz w:val="20"/>
              </w:rPr>
              <w:t xml:space="preserve"> </w:t>
            </w:r>
            <w:r w:rsidRPr="00C40F1E">
              <w:rPr>
                <w:rFonts w:ascii="Arial" w:hAnsi="Arial" w:cs="Arial"/>
                <w:sz w:val="20"/>
              </w:rPr>
              <w:t>de</w:t>
            </w:r>
            <w:r w:rsidRPr="00C40F1E">
              <w:rPr>
                <w:rFonts w:ascii="Arial" w:hAnsi="Arial" w:cs="Arial"/>
                <w:spacing w:val="-3"/>
                <w:sz w:val="20"/>
              </w:rPr>
              <w:t xml:space="preserve"> </w:t>
            </w:r>
            <w:r w:rsidRPr="00C40F1E">
              <w:rPr>
                <w:rFonts w:ascii="Arial" w:hAnsi="Arial" w:cs="Arial"/>
                <w:sz w:val="20"/>
              </w:rPr>
              <w:t>cuentas.</w:t>
            </w:r>
          </w:p>
        </w:tc>
      </w:tr>
    </w:tbl>
    <w:p w14:paraId="3D52DD04" w14:textId="77777777" w:rsidR="00982707" w:rsidRPr="00C40F1E" w:rsidRDefault="00982707" w:rsidP="00982707">
      <w:pPr>
        <w:pStyle w:val="Textoindependiente"/>
        <w:mirrorIndents/>
        <w:rPr>
          <w:rFonts w:ascii="Arial" w:hAnsi="Arial" w:cs="Arial"/>
          <w:sz w:val="24"/>
        </w:rPr>
      </w:pPr>
    </w:p>
    <w:p w14:paraId="53DD7139" w14:textId="77777777" w:rsidR="00982707" w:rsidRPr="00C40F1E" w:rsidRDefault="00982707" w:rsidP="00982707">
      <w:pPr>
        <w:pStyle w:val="Textoindependiente"/>
        <w:spacing w:before="175"/>
        <w:mirrorIndents/>
        <w:jc w:val="both"/>
        <w:rPr>
          <w:rFonts w:ascii="Arial" w:hAnsi="Arial" w:cs="Arial"/>
        </w:rPr>
      </w:pPr>
    </w:p>
    <w:p w14:paraId="2EF5B51A" w14:textId="6F6369C4" w:rsidR="00982707" w:rsidRPr="00C40F1E" w:rsidRDefault="00982707" w:rsidP="00982707">
      <w:pPr>
        <w:pStyle w:val="Textoindependiente"/>
        <w:spacing w:before="175"/>
        <w:mirrorIndents/>
        <w:jc w:val="both"/>
        <w:rPr>
          <w:rFonts w:ascii="Arial" w:hAnsi="Arial" w:cs="Arial"/>
        </w:rPr>
      </w:pPr>
      <w:r w:rsidRPr="00C40F1E">
        <w:rPr>
          <w:rFonts w:ascii="Arial" w:hAnsi="Arial" w:cs="Arial"/>
        </w:rPr>
        <w:t>La Universidad de Costa Rica es una organización conformada como un sistema complejo e integral, que se desarrolla en los ámbitos de la actividad sustantiva: administración, docencia, investigación, vida estudiantil y acción social.</w:t>
      </w:r>
    </w:p>
    <w:p w14:paraId="23316756" w14:textId="77777777" w:rsidR="00982707" w:rsidRPr="00C40F1E" w:rsidRDefault="00982707" w:rsidP="00982707">
      <w:pPr>
        <w:pStyle w:val="Textoindependiente"/>
        <w:spacing w:before="152" w:line="276" w:lineRule="auto"/>
        <w:mirrorIndents/>
        <w:jc w:val="both"/>
        <w:rPr>
          <w:rFonts w:ascii="Arial" w:hAnsi="Arial" w:cs="Arial"/>
        </w:rPr>
      </w:pPr>
      <w:r w:rsidRPr="00C40F1E">
        <w:rPr>
          <w:rFonts w:ascii="Arial" w:hAnsi="Arial" w:cs="Arial"/>
        </w:rPr>
        <w:t>En el componente de docencia, la Universidad se destaca por la excelencia académica en la</w:t>
      </w:r>
      <w:r w:rsidRPr="00C40F1E">
        <w:rPr>
          <w:rFonts w:ascii="Arial" w:hAnsi="Arial" w:cs="Arial"/>
          <w:spacing w:val="1"/>
        </w:rPr>
        <w:t xml:space="preserve"> </w:t>
      </w:r>
      <w:r w:rsidRPr="00C40F1E">
        <w:rPr>
          <w:rFonts w:ascii="Arial" w:hAnsi="Arial" w:cs="Arial"/>
        </w:rPr>
        <w:t>formación de sus profesionales en las áreas de ingeniería, ciencias sociales, ciencias básicas, ciencias</w:t>
      </w:r>
      <w:r w:rsidRPr="00C40F1E">
        <w:rPr>
          <w:rFonts w:ascii="Arial" w:hAnsi="Arial" w:cs="Arial"/>
          <w:spacing w:val="-59"/>
        </w:rPr>
        <w:t xml:space="preserve"> </w:t>
      </w:r>
      <w:r w:rsidRPr="00C40F1E">
        <w:rPr>
          <w:rFonts w:ascii="Arial" w:hAnsi="Arial" w:cs="Arial"/>
        </w:rPr>
        <w:t>agroalimentarias, ciencias económicas, salud, artes y letras. Lo anterior por medio de 13 diplomados,</w:t>
      </w:r>
      <w:r w:rsidRPr="00C40F1E">
        <w:rPr>
          <w:rFonts w:ascii="Arial" w:hAnsi="Arial" w:cs="Arial"/>
          <w:spacing w:val="1"/>
        </w:rPr>
        <w:t xml:space="preserve"> </w:t>
      </w:r>
      <w:r w:rsidRPr="00C40F1E">
        <w:rPr>
          <w:rFonts w:ascii="Arial" w:hAnsi="Arial" w:cs="Arial"/>
        </w:rPr>
        <w:t>189 bachilleratos y 165 licenciaturas, 76 especialidades, 90 maestrías profesionales, 81 maestrías</w:t>
      </w:r>
      <w:r w:rsidRPr="00C40F1E">
        <w:rPr>
          <w:rFonts w:ascii="Arial" w:hAnsi="Arial" w:cs="Arial"/>
          <w:spacing w:val="1"/>
        </w:rPr>
        <w:t xml:space="preserve"> </w:t>
      </w:r>
      <w:r w:rsidRPr="00C40F1E">
        <w:rPr>
          <w:rFonts w:ascii="Arial" w:hAnsi="Arial" w:cs="Arial"/>
        </w:rPr>
        <w:t>académicas y 11 doctorados en dichas áreas académicas, con 39 acreditaciones y reacreditaciones.</w:t>
      </w:r>
      <w:r w:rsidRPr="00C40F1E">
        <w:rPr>
          <w:rFonts w:ascii="Arial" w:hAnsi="Arial" w:cs="Arial"/>
          <w:spacing w:val="1"/>
        </w:rPr>
        <w:t xml:space="preserve"> </w:t>
      </w:r>
      <w:r w:rsidRPr="00C40F1E">
        <w:rPr>
          <w:rFonts w:ascii="Arial" w:hAnsi="Arial" w:cs="Arial"/>
        </w:rPr>
        <w:t>Como</w:t>
      </w:r>
      <w:r w:rsidRPr="00C40F1E">
        <w:rPr>
          <w:rFonts w:ascii="Arial" w:hAnsi="Arial" w:cs="Arial"/>
          <w:spacing w:val="-9"/>
        </w:rPr>
        <w:t xml:space="preserve"> </w:t>
      </w:r>
      <w:r w:rsidRPr="00C40F1E">
        <w:rPr>
          <w:rFonts w:ascii="Arial" w:hAnsi="Arial" w:cs="Arial"/>
        </w:rPr>
        <w:t>referente</w:t>
      </w:r>
      <w:r w:rsidRPr="00C40F1E">
        <w:rPr>
          <w:rFonts w:ascii="Arial" w:hAnsi="Arial" w:cs="Arial"/>
          <w:spacing w:val="-10"/>
        </w:rPr>
        <w:t xml:space="preserve"> </w:t>
      </w:r>
      <w:r w:rsidRPr="00C40F1E">
        <w:rPr>
          <w:rFonts w:ascii="Arial" w:hAnsi="Arial" w:cs="Arial"/>
        </w:rPr>
        <w:t>de</w:t>
      </w:r>
      <w:r w:rsidRPr="00C40F1E">
        <w:rPr>
          <w:rFonts w:ascii="Arial" w:hAnsi="Arial" w:cs="Arial"/>
          <w:spacing w:val="-7"/>
        </w:rPr>
        <w:t xml:space="preserve"> </w:t>
      </w:r>
      <w:r w:rsidRPr="00C40F1E">
        <w:rPr>
          <w:rFonts w:ascii="Arial" w:hAnsi="Arial" w:cs="Arial"/>
        </w:rPr>
        <w:t>la</w:t>
      </w:r>
      <w:r w:rsidRPr="00C40F1E">
        <w:rPr>
          <w:rFonts w:ascii="Arial" w:hAnsi="Arial" w:cs="Arial"/>
          <w:spacing w:val="-10"/>
        </w:rPr>
        <w:t xml:space="preserve"> </w:t>
      </w:r>
      <w:r w:rsidRPr="00C40F1E">
        <w:rPr>
          <w:rFonts w:ascii="Arial" w:hAnsi="Arial" w:cs="Arial"/>
        </w:rPr>
        <w:t>educación</w:t>
      </w:r>
      <w:r w:rsidRPr="00C40F1E">
        <w:rPr>
          <w:rFonts w:ascii="Arial" w:hAnsi="Arial" w:cs="Arial"/>
          <w:spacing w:val="-7"/>
        </w:rPr>
        <w:t xml:space="preserve"> </w:t>
      </w:r>
      <w:r w:rsidRPr="00C40F1E">
        <w:rPr>
          <w:rFonts w:ascii="Arial" w:hAnsi="Arial" w:cs="Arial"/>
        </w:rPr>
        <w:t>superior</w:t>
      </w:r>
      <w:r w:rsidRPr="00C40F1E">
        <w:rPr>
          <w:rFonts w:ascii="Arial" w:hAnsi="Arial" w:cs="Arial"/>
          <w:spacing w:val="-9"/>
        </w:rPr>
        <w:t xml:space="preserve"> </w:t>
      </w:r>
      <w:r w:rsidRPr="00C40F1E">
        <w:rPr>
          <w:rFonts w:ascii="Arial" w:hAnsi="Arial" w:cs="Arial"/>
        </w:rPr>
        <w:t>en</w:t>
      </w:r>
      <w:r w:rsidRPr="00C40F1E">
        <w:rPr>
          <w:rFonts w:ascii="Arial" w:hAnsi="Arial" w:cs="Arial"/>
          <w:spacing w:val="-7"/>
        </w:rPr>
        <w:t xml:space="preserve"> </w:t>
      </w:r>
      <w:r w:rsidRPr="00C40F1E">
        <w:rPr>
          <w:rFonts w:ascii="Arial" w:hAnsi="Arial" w:cs="Arial"/>
        </w:rPr>
        <w:t>nuestro</w:t>
      </w:r>
      <w:r w:rsidRPr="00C40F1E">
        <w:rPr>
          <w:rFonts w:ascii="Arial" w:hAnsi="Arial" w:cs="Arial"/>
          <w:spacing w:val="-10"/>
        </w:rPr>
        <w:t xml:space="preserve"> </w:t>
      </w:r>
      <w:r w:rsidRPr="00C40F1E">
        <w:rPr>
          <w:rFonts w:ascii="Arial" w:hAnsi="Arial" w:cs="Arial"/>
        </w:rPr>
        <w:t>país,</w:t>
      </w:r>
      <w:r w:rsidRPr="00C40F1E">
        <w:rPr>
          <w:rFonts w:ascii="Arial" w:hAnsi="Arial" w:cs="Arial"/>
          <w:spacing w:val="-7"/>
        </w:rPr>
        <w:t xml:space="preserve"> </w:t>
      </w:r>
      <w:r w:rsidRPr="00C40F1E">
        <w:rPr>
          <w:rFonts w:ascii="Arial" w:hAnsi="Arial" w:cs="Arial"/>
        </w:rPr>
        <w:t>cuenta</w:t>
      </w:r>
      <w:r w:rsidRPr="00C40F1E">
        <w:rPr>
          <w:rFonts w:ascii="Arial" w:hAnsi="Arial" w:cs="Arial"/>
          <w:spacing w:val="-9"/>
        </w:rPr>
        <w:t xml:space="preserve"> </w:t>
      </w:r>
      <w:r w:rsidRPr="00C40F1E">
        <w:rPr>
          <w:rFonts w:ascii="Arial" w:hAnsi="Arial" w:cs="Arial"/>
        </w:rPr>
        <w:t>con</w:t>
      </w:r>
      <w:r w:rsidRPr="00C40F1E">
        <w:rPr>
          <w:rFonts w:ascii="Arial" w:hAnsi="Arial" w:cs="Arial"/>
          <w:spacing w:val="-9"/>
        </w:rPr>
        <w:t xml:space="preserve"> </w:t>
      </w:r>
      <w:r w:rsidRPr="00C40F1E">
        <w:rPr>
          <w:rFonts w:ascii="Arial" w:hAnsi="Arial" w:cs="Arial"/>
        </w:rPr>
        <w:t>356</w:t>
      </w:r>
      <w:r w:rsidRPr="00C40F1E">
        <w:rPr>
          <w:rFonts w:ascii="Arial" w:hAnsi="Arial" w:cs="Arial"/>
          <w:spacing w:val="-10"/>
        </w:rPr>
        <w:t xml:space="preserve"> </w:t>
      </w:r>
      <w:r w:rsidRPr="00C40F1E">
        <w:rPr>
          <w:rFonts w:ascii="Arial" w:hAnsi="Arial" w:cs="Arial"/>
        </w:rPr>
        <w:t>convenios</w:t>
      </w:r>
      <w:r w:rsidRPr="00C40F1E">
        <w:rPr>
          <w:rFonts w:ascii="Arial" w:hAnsi="Arial" w:cs="Arial"/>
          <w:spacing w:val="-6"/>
        </w:rPr>
        <w:t xml:space="preserve"> </w:t>
      </w:r>
      <w:r w:rsidRPr="00C40F1E">
        <w:rPr>
          <w:rFonts w:ascii="Arial" w:hAnsi="Arial" w:cs="Arial"/>
        </w:rPr>
        <w:t>internacionales,</w:t>
      </w:r>
      <w:r w:rsidRPr="00C40F1E">
        <w:rPr>
          <w:rFonts w:ascii="Arial" w:hAnsi="Arial" w:cs="Arial"/>
          <w:spacing w:val="-6"/>
        </w:rPr>
        <w:t xml:space="preserve"> </w:t>
      </w:r>
      <w:r w:rsidRPr="00C40F1E">
        <w:rPr>
          <w:rFonts w:ascii="Arial" w:hAnsi="Arial" w:cs="Arial"/>
        </w:rPr>
        <w:t>38</w:t>
      </w:r>
      <w:r w:rsidRPr="00C40F1E">
        <w:rPr>
          <w:rFonts w:ascii="Arial" w:hAnsi="Arial" w:cs="Arial"/>
          <w:spacing w:val="-59"/>
        </w:rPr>
        <w:t xml:space="preserve"> </w:t>
      </w:r>
      <w:r w:rsidRPr="00C40F1E">
        <w:rPr>
          <w:rFonts w:ascii="Arial" w:hAnsi="Arial" w:cs="Arial"/>
        </w:rPr>
        <w:t>becarios</w:t>
      </w:r>
      <w:r w:rsidRPr="00C40F1E">
        <w:rPr>
          <w:rFonts w:ascii="Arial" w:hAnsi="Arial" w:cs="Arial"/>
          <w:spacing w:val="-8"/>
        </w:rPr>
        <w:t xml:space="preserve"> </w:t>
      </w:r>
      <w:r w:rsidRPr="00C40F1E">
        <w:rPr>
          <w:rFonts w:ascii="Arial" w:hAnsi="Arial" w:cs="Arial"/>
        </w:rPr>
        <w:t>en</w:t>
      </w:r>
      <w:r w:rsidRPr="00C40F1E">
        <w:rPr>
          <w:rFonts w:ascii="Arial" w:hAnsi="Arial" w:cs="Arial"/>
          <w:spacing w:val="-9"/>
        </w:rPr>
        <w:t xml:space="preserve"> </w:t>
      </w:r>
      <w:r w:rsidRPr="00C40F1E">
        <w:rPr>
          <w:rFonts w:ascii="Arial" w:hAnsi="Arial" w:cs="Arial"/>
        </w:rPr>
        <w:t>estudios</w:t>
      </w:r>
      <w:r w:rsidRPr="00C40F1E">
        <w:rPr>
          <w:rFonts w:ascii="Arial" w:hAnsi="Arial" w:cs="Arial"/>
          <w:spacing w:val="-10"/>
        </w:rPr>
        <w:t xml:space="preserve"> </w:t>
      </w:r>
      <w:r w:rsidRPr="00C40F1E">
        <w:rPr>
          <w:rFonts w:ascii="Arial" w:hAnsi="Arial" w:cs="Arial"/>
        </w:rPr>
        <w:t>de</w:t>
      </w:r>
      <w:r w:rsidRPr="00C40F1E">
        <w:rPr>
          <w:rFonts w:ascii="Arial" w:hAnsi="Arial" w:cs="Arial"/>
          <w:spacing w:val="-13"/>
        </w:rPr>
        <w:t xml:space="preserve"> </w:t>
      </w:r>
      <w:r w:rsidRPr="00C40F1E">
        <w:rPr>
          <w:rFonts w:ascii="Arial" w:hAnsi="Arial" w:cs="Arial"/>
        </w:rPr>
        <w:t>posgrado</w:t>
      </w:r>
      <w:r w:rsidRPr="00C40F1E">
        <w:rPr>
          <w:rFonts w:ascii="Arial" w:hAnsi="Arial" w:cs="Arial"/>
          <w:spacing w:val="-10"/>
        </w:rPr>
        <w:t xml:space="preserve"> </w:t>
      </w:r>
      <w:r w:rsidRPr="00C40F1E">
        <w:rPr>
          <w:rFonts w:ascii="Arial" w:hAnsi="Arial" w:cs="Arial"/>
        </w:rPr>
        <w:t>en</w:t>
      </w:r>
      <w:r w:rsidRPr="00C40F1E">
        <w:rPr>
          <w:rFonts w:ascii="Arial" w:hAnsi="Arial" w:cs="Arial"/>
          <w:spacing w:val="-10"/>
        </w:rPr>
        <w:t xml:space="preserve"> </w:t>
      </w:r>
      <w:r w:rsidRPr="00C40F1E">
        <w:rPr>
          <w:rFonts w:ascii="Arial" w:hAnsi="Arial" w:cs="Arial"/>
        </w:rPr>
        <w:t>el</w:t>
      </w:r>
      <w:r w:rsidRPr="00C40F1E">
        <w:rPr>
          <w:rFonts w:ascii="Arial" w:hAnsi="Arial" w:cs="Arial"/>
          <w:spacing w:val="-8"/>
        </w:rPr>
        <w:t xml:space="preserve"> </w:t>
      </w:r>
      <w:r w:rsidRPr="00C40F1E">
        <w:rPr>
          <w:rFonts w:ascii="Arial" w:hAnsi="Arial" w:cs="Arial"/>
        </w:rPr>
        <w:t>exterior,</w:t>
      </w:r>
      <w:r w:rsidRPr="00C40F1E">
        <w:rPr>
          <w:rFonts w:ascii="Arial" w:hAnsi="Arial" w:cs="Arial"/>
          <w:spacing w:val="-10"/>
        </w:rPr>
        <w:t xml:space="preserve"> </w:t>
      </w:r>
      <w:r w:rsidRPr="00C40F1E">
        <w:rPr>
          <w:rFonts w:ascii="Arial" w:hAnsi="Arial" w:cs="Arial"/>
        </w:rPr>
        <w:t>226</w:t>
      </w:r>
      <w:r w:rsidRPr="00C40F1E">
        <w:rPr>
          <w:rFonts w:ascii="Arial" w:hAnsi="Arial" w:cs="Arial"/>
          <w:spacing w:val="-7"/>
        </w:rPr>
        <w:t xml:space="preserve"> </w:t>
      </w:r>
      <w:r w:rsidRPr="00C40F1E">
        <w:rPr>
          <w:rFonts w:ascii="Arial" w:hAnsi="Arial" w:cs="Arial"/>
        </w:rPr>
        <w:t>visitantes</w:t>
      </w:r>
      <w:r w:rsidRPr="00C40F1E">
        <w:rPr>
          <w:rFonts w:ascii="Arial" w:hAnsi="Arial" w:cs="Arial"/>
          <w:spacing w:val="-10"/>
        </w:rPr>
        <w:t xml:space="preserve"> </w:t>
      </w:r>
      <w:r w:rsidRPr="00C40F1E">
        <w:rPr>
          <w:rFonts w:ascii="Arial" w:hAnsi="Arial" w:cs="Arial"/>
        </w:rPr>
        <w:t>académicos</w:t>
      </w:r>
      <w:r w:rsidRPr="00C40F1E">
        <w:rPr>
          <w:rFonts w:ascii="Arial" w:hAnsi="Arial" w:cs="Arial"/>
          <w:spacing w:val="-7"/>
        </w:rPr>
        <w:t xml:space="preserve"> </w:t>
      </w:r>
      <w:r w:rsidRPr="00C40F1E">
        <w:rPr>
          <w:rFonts w:ascii="Arial" w:hAnsi="Arial" w:cs="Arial"/>
        </w:rPr>
        <w:t>y</w:t>
      </w:r>
      <w:r w:rsidRPr="00C40F1E">
        <w:rPr>
          <w:rFonts w:ascii="Arial" w:hAnsi="Arial" w:cs="Arial"/>
          <w:spacing w:val="-9"/>
        </w:rPr>
        <w:t xml:space="preserve"> </w:t>
      </w:r>
      <w:r w:rsidRPr="00C40F1E">
        <w:rPr>
          <w:rFonts w:ascii="Arial" w:hAnsi="Arial" w:cs="Arial"/>
        </w:rPr>
        <w:t>332</w:t>
      </w:r>
      <w:r w:rsidRPr="00C40F1E">
        <w:rPr>
          <w:rFonts w:ascii="Arial" w:hAnsi="Arial" w:cs="Arial"/>
          <w:spacing w:val="-10"/>
        </w:rPr>
        <w:t xml:space="preserve"> </w:t>
      </w:r>
      <w:r w:rsidRPr="00C40F1E">
        <w:rPr>
          <w:rFonts w:ascii="Arial" w:hAnsi="Arial" w:cs="Arial"/>
        </w:rPr>
        <w:t>estudiantes</w:t>
      </w:r>
      <w:r w:rsidRPr="00C40F1E">
        <w:rPr>
          <w:rFonts w:ascii="Arial" w:hAnsi="Arial" w:cs="Arial"/>
          <w:spacing w:val="-11"/>
        </w:rPr>
        <w:t xml:space="preserve"> </w:t>
      </w:r>
      <w:r w:rsidRPr="00C40F1E">
        <w:rPr>
          <w:rFonts w:ascii="Arial" w:hAnsi="Arial" w:cs="Arial"/>
        </w:rPr>
        <w:t>visitantes.</w:t>
      </w:r>
    </w:p>
    <w:p w14:paraId="39560D42" w14:textId="77777777" w:rsidR="00982707" w:rsidRPr="00C40F1E" w:rsidRDefault="00982707" w:rsidP="00982707">
      <w:pPr>
        <w:pStyle w:val="Textoindependiente"/>
        <w:spacing w:before="159" w:line="276" w:lineRule="auto"/>
        <w:mirrorIndents/>
        <w:jc w:val="both"/>
        <w:rPr>
          <w:rFonts w:ascii="Arial" w:hAnsi="Arial" w:cs="Arial"/>
        </w:rPr>
      </w:pPr>
      <w:r w:rsidRPr="00C40F1E">
        <w:rPr>
          <w:rFonts w:ascii="Arial" w:hAnsi="Arial" w:cs="Arial"/>
        </w:rPr>
        <w:t>En</w:t>
      </w:r>
      <w:r w:rsidRPr="00C40F1E">
        <w:rPr>
          <w:rFonts w:ascii="Arial" w:hAnsi="Arial" w:cs="Arial"/>
          <w:spacing w:val="1"/>
        </w:rPr>
        <w:t xml:space="preserve"> </w:t>
      </w:r>
      <w:r w:rsidRPr="00C40F1E">
        <w:rPr>
          <w:rFonts w:ascii="Arial" w:hAnsi="Arial" w:cs="Arial"/>
        </w:rPr>
        <w:t>cuanto</w:t>
      </w:r>
      <w:r w:rsidRPr="00C40F1E">
        <w:rPr>
          <w:rFonts w:ascii="Arial" w:hAnsi="Arial" w:cs="Arial"/>
          <w:spacing w:val="1"/>
        </w:rPr>
        <w:t xml:space="preserve"> </w:t>
      </w:r>
      <w:r w:rsidRPr="00C40F1E">
        <w:rPr>
          <w:rFonts w:ascii="Arial" w:hAnsi="Arial" w:cs="Arial"/>
        </w:rPr>
        <w:t>al</w:t>
      </w:r>
      <w:r w:rsidRPr="00C40F1E">
        <w:rPr>
          <w:rFonts w:ascii="Arial" w:hAnsi="Arial" w:cs="Arial"/>
          <w:spacing w:val="1"/>
        </w:rPr>
        <w:t xml:space="preserve"> </w:t>
      </w:r>
      <w:r w:rsidRPr="00C40F1E">
        <w:rPr>
          <w:rFonts w:ascii="Arial" w:hAnsi="Arial" w:cs="Arial"/>
        </w:rPr>
        <w:t>componente</w:t>
      </w:r>
      <w:r w:rsidRPr="00C40F1E">
        <w:rPr>
          <w:rFonts w:ascii="Arial" w:hAnsi="Arial" w:cs="Arial"/>
          <w:spacing w:val="1"/>
        </w:rPr>
        <w:t xml:space="preserve"> </w:t>
      </w:r>
      <w:r w:rsidRPr="00C40F1E">
        <w:rPr>
          <w:rFonts w:ascii="Arial" w:hAnsi="Arial" w:cs="Arial"/>
        </w:rPr>
        <w:t>de</w:t>
      </w:r>
      <w:r w:rsidRPr="00C40F1E">
        <w:rPr>
          <w:rFonts w:ascii="Arial" w:hAnsi="Arial" w:cs="Arial"/>
          <w:spacing w:val="1"/>
        </w:rPr>
        <w:t xml:space="preserve"> </w:t>
      </w:r>
      <w:r w:rsidRPr="00C40F1E">
        <w:rPr>
          <w:rFonts w:ascii="Arial" w:hAnsi="Arial" w:cs="Arial"/>
        </w:rPr>
        <w:t>investigación,</w:t>
      </w:r>
      <w:r w:rsidRPr="00C40F1E">
        <w:rPr>
          <w:rFonts w:ascii="Arial" w:hAnsi="Arial" w:cs="Arial"/>
          <w:spacing w:val="1"/>
        </w:rPr>
        <w:t xml:space="preserve"> </w:t>
      </w:r>
      <w:r w:rsidRPr="00C40F1E">
        <w:rPr>
          <w:rFonts w:ascii="Arial" w:hAnsi="Arial" w:cs="Arial"/>
        </w:rPr>
        <w:t>la</w:t>
      </w:r>
      <w:r w:rsidRPr="00C40F1E">
        <w:rPr>
          <w:rFonts w:ascii="Arial" w:hAnsi="Arial" w:cs="Arial"/>
          <w:spacing w:val="1"/>
        </w:rPr>
        <w:t xml:space="preserve"> </w:t>
      </w:r>
      <w:r w:rsidRPr="00C40F1E">
        <w:rPr>
          <w:rFonts w:ascii="Arial" w:hAnsi="Arial" w:cs="Arial"/>
        </w:rPr>
        <w:t>Universidad</w:t>
      </w:r>
      <w:r w:rsidRPr="00C40F1E">
        <w:rPr>
          <w:rFonts w:ascii="Arial" w:hAnsi="Arial" w:cs="Arial"/>
          <w:spacing w:val="1"/>
        </w:rPr>
        <w:t xml:space="preserve"> </w:t>
      </w:r>
      <w:r w:rsidRPr="00C40F1E">
        <w:rPr>
          <w:rFonts w:ascii="Arial" w:hAnsi="Arial" w:cs="Arial"/>
        </w:rPr>
        <w:t>impulsa</w:t>
      </w:r>
      <w:r w:rsidRPr="00C40F1E">
        <w:rPr>
          <w:rFonts w:ascii="Arial" w:hAnsi="Arial" w:cs="Arial"/>
          <w:spacing w:val="1"/>
        </w:rPr>
        <w:t xml:space="preserve"> </w:t>
      </w:r>
      <w:r w:rsidRPr="00C40F1E">
        <w:rPr>
          <w:rFonts w:ascii="Arial" w:hAnsi="Arial" w:cs="Arial"/>
        </w:rPr>
        <w:t>y</w:t>
      </w:r>
      <w:r w:rsidRPr="00C40F1E">
        <w:rPr>
          <w:rFonts w:ascii="Arial" w:hAnsi="Arial" w:cs="Arial"/>
          <w:spacing w:val="1"/>
        </w:rPr>
        <w:t xml:space="preserve"> </w:t>
      </w:r>
      <w:r w:rsidRPr="00C40F1E">
        <w:rPr>
          <w:rFonts w:ascii="Arial" w:hAnsi="Arial" w:cs="Arial"/>
        </w:rPr>
        <w:t>apoya</w:t>
      </w:r>
      <w:r w:rsidRPr="00C40F1E">
        <w:rPr>
          <w:rFonts w:ascii="Arial" w:hAnsi="Arial" w:cs="Arial"/>
          <w:spacing w:val="1"/>
        </w:rPr>
        <w:t xml:space="preserve"> </w:t>
      </w:r>
      <w:r w:rsidRPr="00C40F1E">
        <w:rPr>
          <w:rFonts w:ascii="Arial" w:hAnsi="Arial" w:cs="Arial"/>
        </w:rPr>
        <w:t>proyectos</w:t>
      </w:r>
      <w:r w:rsidRPr="00C40F1E">
        <w:rPr>
          <w:rFonts w:ascii="Arial" w:hAnsi="Arial" w:cs="Arial"/>
          <w:spacing w:val="1"/>
        </w:rPr>
        <w:t xml:space="preserve"> </w:t>
      </w:r>
      <w:r w:rsidRPr="00C40F1E">
        <w:rPr>
          <w:rFonts w:ascii="Arial" w:hAnsi="Arial" w:cs="Arial"/>
        </w:rPr>
        <w:t>y</w:t>
      </w:r>
      <w:r w:rsidRPr="00C40F1E">
        <w:rPr>
          <w:rFonts w:ascii="Arial" w:hAnsi="Arial" w:cs="Arial"/>
          <w:spacing w:val="1"/>
        </w:rPr>
        <w:t xml:space="preserve"> </w:t>
      </w:r>
      <w:r w:rsidRPr="00C40F1E">
        <w:rPr>
          <w:rFonts w:ascii="Arial" w:hAnsi="Arial" w:cs="Arial"/>
        </w:rPr>
        <w:t>programas interdisciplinarios y multidisciplinarios que ejecutan unidades académicas y otras unidades.</w:t>
      </w:r>
      <w:r w:rsidRPr="00C40F1E">
        <w:rPr>
          <w:rFonts w:ascii="Arial" w:hAnsi="Arial" w:cs="Arial"/>
          <w:spacing w:val="1"/>
        </w:rPr>
        <w:t xml:space="preserve"> </w:t>
      </w:r>
      <w:r w:rsidRPr="00C40F1E">
        <w:rPr>
          <w:rFonts w:ascii="Arial" w:hAnsi="Arial" w:cs="Arial"/>
        </w:rPr>
        <w:t>Es</w:t>
      </w:r>
      <w:r w:rsidRPr="00C40F1E">
        <w:rPr>
          <w:rFonts w:ascii="Arial" w:hAnsi="Arial" w:cs="Arial"/>
          <w:spacing w:val="-1"/>
        </w:rPr>
        <w:t xml:space="preserve"> </w:t>
      </w:r>
      <w:r w:rsidRPr="00C40F1E">
        <w:rPr>
          <w:rFonts w:ascii="Arial" w:hAnsi="Arial" w:cs="Arial"/>
        </w:rPr>
        <w:t>así</w:t>
      </w:r>
      <w:r w:rsidRPr="00C40F1E">
        <w:rPr>
          <w:rFonts w:ascii="Arial" w:hAnsi="Arial" w:cs="Arial"/>
          <w:spacing w:val="-2"/>
        </w:rPr>
        <w:t xml:space="preserve"> </w:t>
      </w:r>
      <w:r w:rsidRPr="00C40F1E">
        <w:rPr>
          <w:rFonts w:ascii="Arial" w:hAnsi="Arial" w:cs="Arial"/>
        </w:rPr>
        <w:t>como</w:t>
      </w:r>
      <w:r w:rsidRPr="00C40F1E">
        <w:rPr>
          <w:rFonts w:ascii="Arial" w:hAnsi="Arial" w:cs="Arial"/>
          <w:spacing w:val="-1"/>
        </w:rPr>
        <w:t xml:space="preserve"> </w:t>
      </w:r>
      <w:r w:rsidRPr="00C40F1E">
        <w:rPr>
          <w:rFonts w:ascii="Arial" w:hAnsi="Arial" w:cs="Arial"/>
        </w:rPr>
        <w:t>surgen</w:t>
      </w:r>
      <w:r w:rsidRPr="00C40F1E">
        <w:rPr>
          <w:rFonts w:ascii="Arial" w:hAnsi="Arial" w:cs="Arial"/>
          <w:spacing w:val="-1"/>
        </w:rPr>
        <w:t xml:space="preserve"> </w:t>
      </w:r>
      <w:r w:rsidRPr="00C40F1E">
        <w:rPr>
          <w:rFonts w:ascii="Arial" w:hAnsi="Arial" w:cs="Arial"/>
        </w:rPr>
        <w:t>1436</w:t>
      </w:r>
      <w:r w:rsidRPr="00C40F1E">
        <w:rPr>
          <w:rFonts w:ascii="Arial" w:hAnsi="Arial" w:cs="Arial"/>
          <w:spacing w:val="-1"/>
        </w:rPr>
        <w:t xml:space="preserve"> </w:t>
      </w:r>
      <w:r w:rsidRPr="00C40F1E">
        <w:rPr>
          <w:rFonts w:ascii="Arial" w:hAnsi="Arial" w:cs="Arial"/>
        </w:rPr>
        <w:t>proyectos, programas</w:t>
      </w:r>
      <w:r w:rsidRPr="00C40F1E">
        <w:rPr>
          <w:rFonts w:ascii="Arial" w:hAnsi="Arial" w:cs="Arial"/>
          <w:spacing w:val="-5"/>
        </w:rPr>
        <w:t xml:space="preserve"> </w:t>
      </w:r>
      <w:r w:rsidRPr="00C40F1E">
        <w:rPr>
          <w:rFonts w:ascii="Arial" w:hAnsi="Arial" w:cs="Arial"/>
        </w:rPr>
        <w:t>y actividades</w:t>
      </w:r>
      <w:r w:rsidRPr="00C40F1E">
        <w:rPr>
          <w:rFonts w:ascii="Arial" w:hAnsi="Arial" w:cs="Arial"/>
          <w:spacing w:val="-3"/>
        </w:rPr>
        <w:t xml:space="preserve"> </w:t>
      </w:r>
      <w:r w:rsidRPr="00C40F1E">
        <w:rPr>
          <w:rFonts w:ascii="Arial" w:hAnsi="Arial" w:cs="Arial"/>
        </w:rPr>
        <w:t>de</w:t>
      </w:r>
      <w:r w:rsidRPr="00C40F1E">
        <w:rPr>
          <w:rFonts w:ascii="Arial" w:hAnsi="Arial" w:cs="Arial"/>
          <w:spacing w:val="-1"/>
        </w:rPr>
        <w:t xml:space="preserve"> </w:t>
      </w:r>
      <w:r w:rsidRPr="00C40F1E">
        <w:rPr>
          <w:rFonts w:ascii="Arial" w:hAnsi="Arial" w:cs="Arial"/>
        </w:rPr>
        <w:t>investigación</w:t>
      </w:r>
      <w:r w:rsidRPr="00C40F1E">
        <w:rPr>
          <w:rFonts w:ascii="Arial" w:hAnsi="Arial" w:cs="Arial"/>
          <w:spacing w:val="-2"/>
        </w:rPr>
        <w:t xml:space="preserve"> </w:t>
      </w:r>
      <w:r w:rsidRPr="00C40F1E">
        <w:rPr>
          <w:rFonts w:ascii="Arial" w:hAnsi="Arial" w:cs="Arial"/>
        </w:rPr>
        <w:t>vigentes.</w:t>
      </w:r>
    </w:p>
    <w:p w14:paraId="35476D9A" w14:textId="77777777" w:rsidR="00982707" w:rsidRPr="00C40F1E" w:rsidRDefault="00982707" w:rsidP="00982707">
      <w:pPr>
        <w:pStyle w:val="Textoindependiente"/>
        <w:spacing w:before="160" w:line="276" w:lineRule="auto"/>
        <w:mirrorIndents/>
        <w:jc w:val="both"/>
        <w:rPr>
          <w:rFonts w:ascii="Arial" w:hAnsi="Arial" w:cs="Arial"/>
        </w:rPr>
      </w:pPr>
      <w:r w:rsidRPr="00C40F1E">
        <w:rPr>
          <w:rFonts w:ascii="Arial" w:hAnsi="Arial" w:cs="Arial"/>
        </w:rPr>
        <w:t>Otro pilar importante para la Institución es la acción social, la cual representa la vinculación por</w:t>
      </w:r>
      <w:r w:rsidRPr="00C40F1E">
        <w:rPr>
          <w:rFonts w:ascii="Arial" w:hAnsi="Arial" w:cs="Arial"/>
          <w:spacing w:val="1"/>
        </w:rPr>
        <w:t xml:space="preserve"> </w:t>
      </w:r>
      <w:r w:rsidRPr="00C40F1E">
        <w:rPr>
          <w:rFonts w:ascii="Arial" w:hAnsi="Arial" w:cs="Arial"/>
        </w:rPr>
        <w:t>excelencia entre la Universidad y la sociedad, como una red permanente de intercambio encargada de</w:t>
      </w:r>
      <w:r w:rsidRPr="00C40F1E">
        <w:rPr>
          <w:rFonts w:ascii="Arial" w:hAnsi="Arial" w:cs="Arial"/>
          <w:spacing w:val="1"/>
        </w:rPr>
        <w:t xml:space="preserve"> </w:t>
      </w:r>
      <w:r w:rsidRPr="00C40F1E">
        <w:rPr>
          <w:rFonts w:ascii="Arial" w:hAnsi="Arial" w:cs="Arial"/>
        </w:rPr>
        <w:t>establecer los mecanismos necesarios para que la capacidad institucional se ponga al servicio de la</w:t>
      </w:r>
      <w:r w:rsidRPr="00C40F1E">
        <w:rPr>
          <w:rFonts w:ascii="Arial" w:hAnsi="Arial" w:cs="Arial"/>
          <w:spacing w:val="1"/>
        </w:rPr>
        <w:t xml:space="preserve"> </w:t>
      </w:r>
      <w:r w:rsidRPr="00C40F1E">
        <w:rPr>
          <w:rFonts w:ascii="Arial" w:hAnsi="Arial" w:cs="Arial"/>
        </w:rPr>
        <w:t>comunidad, con el propósito de que en conjunto logren las transformaciones requeridas para un</w:t>
      </w:r>
      <w:r w:rsidRPr="00C40F1E">
        <w:rPr>
          <w:rFonts w:ascii="Arial" w:hAnsi="Arial" w:cs="Arial"/>
          <w:spacing w:val="1"/>
        </w:rPr>
        <w:t xml:space="preserve"> </w:t>
      </w:r>
      <w:r w:rsidRPr="00C40F1E">
        <w:rPr>
          <w:rFonts w:ascii="Arial" w:hAnsi="Arial" w:cs="Arial"/>
        </w:rPr>
        <w:t>mejoramiento de la calidad de vida. Reflejado en 175 proyectos de extensión cultural, 2541 estudiantes</w:t>
      </w:r>
      <w:r w:rsidRPr="00C40F1E">
        <w:rPr>
          <w:rFonts w:ascii="Arial" w:hAnsi="Arial" w:cs="Arial"/>
          <w:spacing w:val="-59"/>
        </w:rPr>
        <w:t xml:space="preserve"> </w:t>
      </w:r>
      <w:r w:rsidRPr="00C40F1E">
        <w:rPr>
          <w:rFonts w:ascii="Arial" w:hAnsi="Arial" w:cs="Arial"/>
        </w:rPr>
        <w:t>del Programa Integral de Adultos Mayores, 538 proyectos de extensión docente y 232 proyectos de</w:t>
      </w:r>
      <w:r w:rsidRPr="00C40F1E">
        <w:rPr>
          <w:rFonts w:ascii="Arial" w:hAnsi="Arial" w:cs="Arial"/>
          <w:spacing w:val="1"/>
        </w:rPr>
        <w:t xml:space="preserve"> </w:t>
      </w:r>
      <w:r w:rsidRPr="00C40F1E">
        <w:rPr>
          <w:rFonts w:ascii="Arial" w:hAnsi="Arial" w:cs="Arial"/>
        </w:rPr>
        <w:t>Trabajo</w:t>
      </w:r>
      <w:r w:rsidRPr="00C40F1E">
        <w:rPr>
          <w:rFonts w:ascii="Arial" w:hAnsi="Arial" w:cs="Arial"/>
          <w:spacing w:val="-3"/>
        </w:rPr>
        <w:t xml:space="preserve"> </w:t>
      </w:r>
      <w:r w:rsidRPr="00C40F1E">
        <w:rPr>
          <w:rFonts w:ascii="Arial" w:hAnsi="Arial" w:cs="Arial"/>
        </w:rPr>
        <w:t>Comunal</w:t>
      </w:r>
      <w:r w:rsidRPr="00C40F1E">
        <w:rPr>
          <w:rFonts w:ascii="Arial" w:hAnsi="Arial" w:cs="Arial"/>
          <w:spacing w:val="-1"/>
        </w:rPr>
        <w:t xml:space="preserve"> </w:t>
      </w:r>
      <w:r w:rsidRPr="00C40F1E">
        <w:rPr>
          <w:rFonts w:ascii="Arial" w:hAnsi="Arial" w:cs="Arial"/>
        </w:rPr>
        <w:t>Universitario.</w:t>
      </w:r>
    </w:p>
    <w:p w14:paraId="10447182" w14:textId="77777777" w:rsidR="00982707" w:rsidRPr="00C40F1E" w:rsidRDefault="00982707" w:rsidP="00982707">
      <w:pPr>
        <w:pStyle w:val="Textoindependiente"/>
        <w:spacing w:before="160" w:line="278" w:lineRule="auto"/>
        <w:mirrorIndents/>
        <w:jc w:val="both"/>
        <w:rPr>
          <w:rFonts w:ascii="Arial" w:hAnsi="Arial" w:cs="Arial"/>
        </w:rPr>
      </w:pPr>
      <w:r w:rsidRPr="00C40F1E">
        <w:rPr>
          <w:rFonts w:ascii="Arial" w:hAnsi="Arial" w:cs="Arial"/>
        </w:rPr>
        <w:t>En la sección administrativa, se encuentran todos aquellos servicios internos que permiten el</w:t>
      </w:r>
      <w:r w:rsidRPr="00C40F1E">
        <w:rPr>
          <w:rFonts w:ascii="Arial" w:hAnsi="Arial" w:cs="Arial"/>
          <w:spacing w:val="1"/>
        </w:rPr>
        <w:t xml:space="preserve"> </w:t>
      </w:r>
      <w:r w:rsidRPr="00C40F1E">
        <w:rPr>
          <w:rFonts w:ascii="Arial" w:hAnsi="Arial" w:cs="Arial"/>
        </w:rPr>
        <w:t>funcionamiento de la Universidad como un todo. Dentro de los cuales se pueden nombrar actividades</w:t>
      </w:r>
      <w:r w:rsidRPr="00C40F1E">
        <w:rPr>
          <w:rFonts w:ascii="Arial" w:hAnsi="Arial" w:cs="Arial"/>
          <w:spacing w:val="1"/>
        </w:rPr>
        <w:t xml:space="preserve"> </w:t>
      </w:r>
      <w:r w:rsidRPr="00C40F1E">
        <w:rPr>
          <w:rFonts w:ascii="Arial" w:hAnsi="Arial" w:cs="Arial"/>
        </w:rPr>
        <w:t>como:</w:t>
      </w:r>
      <w:r w:rsidRPr="00C40F1E">
        <w:rPr>
          <w:rFonts w:ascii="Arial" w:hAnsi="Arial" w:cs="Arial"/>
          <w:spacing w:val="-5"/>
        </w:rPr>
        <w:t xml:space="preserve"> </w:t>
      </w:r>
      <w:r w:rsidRPr="00C40F1E">
        <w:rPr>
          <w:rFonts w:ascii="Arial" w:hAnsi="Arial" w:cs="Arial"/>
        </w:rPr>
        <w:t>financieras,</w:t>
      </w:r>
      <w:r w:rsidRPr="00C40F1E">
        <w:rPr>
          <w:rFonts w:ascii="Arial" w:hAnsi="Arial" w:cs="Arial"/>
          <w:spacing w:val="-5"/>
        </w:rPr>
        <w:t xml:space="preserve"> </w:t>
      </w:r>
      <w:r w:rsidRPr="00C40F1E">
        <w:rPr>
          <w:rFonts w:ascii="Arial" w:hAnsi="Arial" w:cs="Arial"/>
        </w:rPr>
        <w:t>contables,</w:t>
      </w:r>
      <w:r w:rsidRPr="00C40F1E">
        <w:rPr>
          <w:rFonts w:ascii="Arial" w:hAnsi="Arial" w:cs="Arial"/>
          <w:spacing w:val="-3"/>
        </w:rPr>
        <w:t xml:space="preserve"> </w:t>
      </w:r>
      <w:r w:rsidRPr="00C40F1E">
        <w:rPr>
          <w:rFonts w:ascii="Arial" w:hAnsi="Arial" w:cs="Arial"/>
        </w:rPr>
        <w:t>suministros,</w:t>
      </w:r>
      <w:r w:rsidRPr="00C40F1E">
        <w:rPr>
          <w:rFonts w:ascii="Arial" w:hAnsi="Arial" w:cs="Arial"/>
          <w:spacing w:val="-4"/>
        </w:rPr>
        <w:t xml:space="preserve"> </w:t>
      </w:r>
      <w:r w:rsidRPr="00C40F1E">
        <w:rPr>
          <w:rFonts w:ascii="Arial" w:hAnsi="Arial" w:cs="Arial"/>
        </w:rPr>
        <w:t>recursos</w:t>
      </w:r>
      <w:r w:rsidRPr="00C40F1E">
        <w:rPr>
          <w:rFonts w:ascii="Arial" w:hAnsi="Arial" w:cs="Arial"/>
          <w:spacing w:val="-4"/>
        </w:rPr>
        <w:t xml:space="preserve"> </w:t>
      </w:r>
      <w:r w:rsidRPr="00C40F1E">
        <w:rPr>
          <w:rFonts w:ascii="Arial" w:hAnsi="Arial" w:cs="Arial"/>
        </w:rPr>
        <w:t>humanos,</w:t>
      </w:r>
      <w:r w:rsidRPr="00C40F1E">
        <w:rPr>
          <w:rFonts w:ascii="Arial" w:hAnsi="Arial" w:cs="Arial"/>
          <w:spacing w:val="-5"/>
        </w:rPr>
        <w:t xml:space="preserve"> </w:t>
      </w:r>
      <w:r w:rsidRPr="00C40F1E">
        <w:rPr>
          <w:rFonts w:ascii="Arial" w:hAnsi="Arial" w:cs="Arial"/>
        </w:rPr>
        <w:t>servicios</w:t>
      </w:r>
      <w:r w:rsidRPr="00C40F1E">
        <w:rPr>
          <w:rFonts w:ascii="Arial" w:hAnsi="Arial" w:cs="Arial"/>
          <w:spacing w:val="-6"/>
        </w:rPr>
        <w:t xml:space="preserve"> </w:t>
      </w:r>
      <w:r w:rsidRPr="00C40F1E">
        <w:rPr>
          <w:rFonts w:ascii="Arial" w:hAnsi="Arial" w:cs="Arial"/>
        </w:rPr>
        <w:t>complementarios,</w:t>
      </w:r>
      <w:r w:rsidRPr="00C40F1E">
        <w:rPr>
          <w:rFonts w:ascii="Arial" w:hAnsi="Arial" w:cs="Arial"/>
          <w:spacing w:val="-4"/>
        </w:rPr>
        <w:t xml:space="preserve"> </w:t>
      </w:r>
      <w:r w:rsidRPr="00C40F1E">
        <w:rPr>
          <w:rFonts w:ascii="Arial" w:hAnsi="Arial" w:cs="Arial"/>
        </w:rPr>
        <w:t>entre</w:t>
      </w:r>
      <w:r w:rsidRPr="00C40F1E">
        <w:rPr>
          <w:rFonts w:ascii="Arial" w:hAnsi="Arial" w:cs="Arial"/>
          <w:spacing w:val="-4"/>
        </w:rPr>
        <w:t xml:space="preserve"> </w:t>
      </w:r>
      <w:r w:rsidRPr="00C40F1E">
        <w:rPr>
          <w:rFonts w:ascii="Arial" w:hAnsi="Arial" w:cs="Arial"/>
        </w:rPr>
        <w:t>otros.</w:t>
      </w:r>
    </w:p>
    <w:p w14:paraId="2CC3436C" w14:textId="77777777" w:rsidR="00982707" w:rsidRPr="00C40F1E" w:rsidRDefault="00982707" w:rsidP="00982707">
      <w:pPr>
        <w:pStyle w:val="Textoindependiente"/>
        <w:spacing w:before="154" w:line="276" w:lineRule="auto"/>
        <w:mirrorIndents/>
        <w:jc w:val="both"/>
        <w:rPr>
          <w:rFonts w:ascii="Arial" w:hAnsi="Arial" w:cs="Arial"/>
        </w:rPr>
      </w:pPr>
      <w:r w:rsidRPr="00C40F1E">
        <w:rPr>
          <w:rFonts w:ascii="Arial" w:hAnsi="Arial" w:cs="Arial"/>
        </w:rPr>
        <w:t>Estos componentes demuestran la complejidad de las actividades de la Universidad, las cuales,</w:t>
      </w:r>
      <w:r w:rsidRPr="00C40F1E">
        <w:rPr>
          <w:rFonts w:ascii="Arial" w:hAnsi="Arial" w:cs="Arial"/>
          <w:spacing w:val="-59"/>
        </w:rPr>
        <w:t xml:space="preserve"> </w:t>
      </w:r>
      <w:r w:rsidRPr="00C40F1E">
        <w:rPr>
          <w:rFonts w:ascii="Arial" w:hAnsi="Arial" w:cs="Arial"/>
        </w:rPr>
        <w:t>con su crecimiento como respuesta a la población estudiantil y la comunidad generan actividades</w:t>
      </w:r>
      <w:r w:rsidRPr="00C40F1E">
        <w:rPr>
          <w:rFonts w:ascii="Arial" w:hAnsi="Arial" w:cs="Arial"/>
          <w:spacing w:val="1"/>
        </w:rPr>
        <w:t xml:space="preserve"> </w:t>
      </w:r>
      <w:r w:rsidRPr="00C40F1E">
        <w:rPr>
          <w:rFonts w:ascii="Arial" w:hAnsi="Arial" w:cs="Arial"/>
        </w:rPr>
        <w:t>intensas</w:t>
      </w:r>
      <w:r w:rsidRPr="00C40F1E">
        <w:rPr>
          <w:rFonts w:ascii="Arial" w:hAnsi="Arial" w:cs="Arial"/>
          <w:spacing w:val="1"/>
        </w:rPr>
        <w:t xml:space="preserve"> </w:t>
      </w:r>
      <w:r w:rsidRPr="00C40F1E">
        <w:rPr>
          <w:rFonts w:ascii="Arial" w:hAnsi="Arial" w:cs="Arial"/>
        </w:rPr>
        <w:t>con</w:t>
      </w:r>
      <w:r w:rsidRPr="00C40F1E">
        <w:rPr>
          <w:rFonts w:ascii="Arial" w:hAnsi="Arial" w:cs="Arial"/>
          <w:spacing w:val="1"/>
        </w:rPr>
        <w:t xml:space="preserve"> </w:t>
      </w:r>
      <w:r w:rsidRPr="00C40F1E">
        <w:rPr>
          <w:rFonts w:ascii="Arial" w:hAnsi="Arial" w:cs="Arial"/>
        </w:rPr>
        <w:t>un</w:t>
      </w:r>
      <w:r w:rsidRPr="00C40F1E">
        <w:rPr>
          <w:rFonts w:ascii="Arial" w:hAnsi="Arial" w:cs="Arial"/>
          <w:spacing w:val="1"/>
        </w:rPr>
        <w:t xml:space="preserve"> </w:t>
      </w:r>
      <w:r w:rsidRPr="00C40F1E">
        <w:rPr>
          <w:rFonts w:ascii="Arial" w:hAnsi="Arial" w:cs="Arial"/>
        </w:rPr>
        <w:t>alto</w:t>
      </w:r>
      <w:r w:rsidRPr="00C40F1E">
        <w:rPr>
          <w:rFonts w:ascii="Arial" w:hAnsi="Arial" w:cs="Arial"/>
          <w:spacing w:val="1"/>
        </w:rPr>
        <w:t xml:space="preserve"> </w:t>
      </w:r>
      <w:r w:rsidRPr="00C40F1E">
        <w:rPr>
          <w:rFonts w:ascii="Arial" w:hAnsi="Arial" w:cs="Arial"/>
        </w:rPr>
        <w:t>consumo</w:t>
      </w:r>
      <w:r w:rsidRPr="00C40F1E">
        <w:rPr>
          <w:rFonts w:ascii="Arial" w:hAnsi="Arial" w:cs="Arial"/>
          <w:spacing w:val="1"/>
        </w:rPr>
        <w:t xml:space="preserve"> </w:t>
      </w:r>
      <w:r w:rsidRPr="00C40F1E">
        <w:rPr>
          <w:rFonts w:ascii="Arial" w:hAnsi="Arial" w:cs="Arial"/>
        </w:rPr>
        <w:t>de</w:t>
      </w:r>
      <w:r w:rsidRPr="00C40F1E">
        <w:rPr>
          <w:rFonts w:ascii="Arial" w:hAnsi="Arial" w:cs="Arial"/>
          <w:spacing w:val="1"/>
        </w:rPr>
        <w:t xml:space="preserve"> </w:t>
      </w:r>
      <w:r w:rsidRPr="00C40F1E">
        <w:rPr>
          <w:rFonts w:ascii="Arial" w:hAnsi="Arial" w:cs="Arial"/>
        </w:rPr>
        <w:t>recursos</w:t>
      </w:r>
      <w:r w:rsidRPr="00C40F1E">
        <w:rPr>
          <w:rFonts w:ascii="Arial" w:hAnsi="Arial" w:cs="Arial"/>
          <w:spacing w:val="1"/>
        </w:rPr>
        <w:t xml:space="preserve"> </w:t>
      </w:r>
      <w:r w:rsidRPr="00C40F1E">
        <w:rPr>
          <w:rFonts w:ascii="Arial" w:hAnsi="Arial" w:cs="Arial"/>
        </w:rPr>
        <w:t>como</w:t>
      </w:r>
      <w:r w:rsidRPr="00C40F1E">
        <w:rPr>
          <w:rFonts w:ascii="Arial" w:hAnsi="Arial" w:cs="Arial"/>
          <w:spacing w:val="1"/>
        </w:rPr>
        <w:t xml:space="preserve"> </w:t>
      </w:r>
      <w:r w:rsidRPr="00C40F1E">
        <w:rPr>
          <w:rFonts w:ascii="Arial" w:hAnsi="Arial" w:cs="Arial"/>
        </w:rPr>
        <w:t>el</w:t>
      </w:r>
      <w:r w:rsidRPr="00C40F1E">
        <w:rPr>
          <w:rFonts w:ascii="Arial" w:hAnsi="Arial" w:cs="Arial"/>
          <w:spacing w:val="1"/>
        </w:rPr>
        <w:t xml:space="preserve"> </w:t>
      </w:r>
      <w:r w:rsidRPr="00C40F1E">
        <w:rPr>
          <w:rFonts w:ascii="Arial" w:hAnsi="Arial" w:cs="Arial"/>
        </w:rPr>
        <w:t>agua,</w:t>
      </w:r>
      <w:r w:rsidRPr="00C40F1E">
        <w:rPr>
          <w:rFonts w:ascii="Arial" w:hAnsi="Arial" w:cs="Arial"/>
          <w:spacing w:val="1"/>
        </w:rPr>
        <w:t xml:space="preserve"> </w:t>
      </w:r>
      <w:r w:rsidRPr="00C40F1E">
        <w:rPr>
          <w:rFonts w:ascii="Arial" w:hAnsi="Arial" w:cs="Arial"/>
        </w:rPr>
        <w:t>la</w:t>
      </w:r>
      <w:r w:rsidRPr="00C40F1E">
        <w:rPr>
          <w:rFonts w:ascii="Arial" w:hAnsi="Arial" w:cs="Arial"/>
          <w:spacing w:val="1"/>
        </w:rPr>
        <w:t xml:space="preserve"> </w:t>
      </w:r>
      <w:r w:rsidRPr="00C40F1E">
        <w:rPr>
          <w:rFonts w:ascii="Arial" w:hAnsi="Arial" w:cs="Arial"/>
        </w:rPr>
        <w:t>electricidad,</w:t>
      </w:r>
      <w:r w:rsidRPr="00C40F1E">
        <w:rPr>
          <w:rFonts w:ascii="Arial" w:hAnsi="Arial" w:cs="Arial"/>
          <w:spacing w:val="1"/>
        </w:rPr>
        <w:t xml:space="preserve"> </w:t>
      </w:r>
      <w:r w:rsidRPr="00C40F1E">
        <w:rPr>
          <w:rFonts w:ascii="Arial" w:hAnsi="Arial" w:cs="Arial"/>
        </w:rPr>
        <w:t>el</w:t>
      </w:r>
      <w:r w:rsidRPr="00C40F1E">
        <w:rPr>
          <w:rFonts w:ascii="Arial" w:hAnsi="Arial" w:cs="Arial"/>
          <w:spacing w:val="1"/>
        </w:rPr>
        <w:t xml:space="preserve"> </w:t>
      </w:r>
      <w:r w:rsidRPr="00C40F1E">
        <w:rPr>
          <w:rFonts w:ascii="Arial" w:hAnsi="Arial" w:cs="Arial"/>
        </w:rPr>
        <w:t>papel,</w:t>
      </w:r>
      <w:r w:rsidRPr="00C40F1E">
        <w:rPr>
          <w:rFonts w:ascii="Arial" w:hAnsi="Arial" w:cs="Arial"/>
          <w:spacing w:val="1"/>
        </w:rPr>
        <w:t xml:space="preserve"> </w:t>
      </w:r>
      <w:r w:rsidRPr="00C40F1E">
        <w:rPr>
          <w:rFonts w:ascii="Arial" w:hAnsi="Arial" w:cs="Arial"/>
        </w:rPr>
        <w:t>la</w:t>
      </w:r>
      <w:r w:rsidRPr="00C40F1E">
        <w:rPr>
          <w:rFonts w:ascii="Arial" w:hAnsi="Arial" w:cs="Arial"/>
          <w:spacing w:val="1"/>
        </w:rPr>
        <w:t xml:space="preserve"> </w:t>
      </w:r>
      <w:r w:rsidRPr="00C40F1E">
        <w:rPr>
          <w:rFonts w:ascii="Arial" w:hAnsi="Arial" w:cs="Arial"/>
        </w:rPr>
        <w:t>tinta,</w:t>
      </w:r>
      <w:r w:rsidRPr="00C40F1E">
        <w:rPr>
          <w:rFonts w:ascii="Arial" w:hAnsi="Arial" w:cs="Arial"/>
          <w:spacing w:val="1"/>
        </w:rPr>
        <w:t xml:space="preserve"> </w:t>
      </w:r>
      <w:r w:rsidRPr="00C40F1E">
        <w:rPr>
          <w:rFonts w:ascii="Arial" w:hAnsi="Arial" w:cs="Arial"/>
        </w:rPr>
        <w:t>los</w:t>
      </w:r>
      <w:r w:rsidRPr="00C40F1E">
        <w:rPr>
          <w:rFonts w:ascii="Arial" w:hAnsi="Arial" w:cs="Arial"/>
          <w:spacing w:val="1"/>
        </w:rPr>
        <w:t xml:space="preserve"> </w:t>
      </w:r>
      <w:r w:rsidRPr="00C40F1E">
        <w:rPr>
          <w:rFonts w:ascii="Arial" w:hAnsi="Arial" w:cs="Arial"/>
        </w:rPr>
        <w:t>combustibles, así como sustancias químicas para los laboratorios. Del mismo modo, la alta población</w:t>
      </w:r>
      <w:r w:rsidRPr="00C40F1E">
        <w:rPr>
          <w:rFonts w:ascii="Arial" w:hAnsi="Arial" w:cs="Arial"/>
          <w:spacing w:val="1"/>
        </w:rPr>
        <w:t xml:space="preserve"> </w:t>
      </w:r>
      <w:r w:rsidRPr="00C40F1E">
        <w:rPr>
          <w:rFonts w:ascii="Arial" w:hAnsi="Arial" w:cs="Arial"/>
        </w:rPr>
        <w:t>concentrada</w:t>
      </w:r>
      <w:r w:rsidRPr="00C40F1E">
        <w:rPr>
          <w:rFonts w:ascii="Arial" w:hAnsi="Arial" w:cs="Arial"/>
          <w:spacing w:val="1"/>
        </w:rPr>
        <w:t xml:space="preserve"> </w:t>
      </w:r>
      <w:r w:rsidRPr="00C40F1E">
        <w:rPr>
          <w:rFonts w:ascii="Arial" w:hAnsi="Arial" w:cs="Arial"/>
        </w:rPr>
        <w:t>en</w:t>
      </w:r>
      <w:r w:rsidRPr="00C40F1E">
        <w:rPr>
          <w:rFonts w:ascii="Arial" w:hAnsi="Arial" w:cs="Arial"/>
          <w:spacing w:val="1"/>
        </w:rPr>
        <w:t xml:space="preserve"> </w:t>
      </w:r>
      <w:r w:rsidRPr="00C40F1E">
        <w:rPr>
          <w:rFonts w:ascii="Arial" w:hAnsi="Arial" w:cs="Arial"/>
        </w:rPr>
        <w:t>un</w:t>
      </w:r>
      <w:r w:rsidRPr="00C40F1E">
        <w:rPr>
          <w:rFonts w:ascii="Arial" w:hAnsi="Arial" w:cs="Arial"/>
          <w:spacing w:val="1"/>
        </w:rPr>
        <w:t xml:space="preserve"> </w:t>
      </w:r>
      <w:r w:rsidRPr="00C40F1E">
        <w:rPr>
          <w:rFonts w:ascii="Arial" w:hAnsi="Arial" w:cs="Arial"/>
        </w:rPr>
        <w:t>espacio</w:t>
      </w:r>
      <w:r w:rsidRPr="00C40F1E">
        <w:rPr>
          <w:rFonts w:ascii="Arial" w:hAnsi="Arial" w:cs="Arial"/>
          <w:spacing w:val="1"/>
        </w:rPr>
        <w:t xml:space="preserve"> </w:t>
      </w:r>
      <w:r w:rsidRPr="00C40F1E">
        <w:rPr>
          <w:rFonts w:ascii="Arial" w:hAnsi="Arial" w:cs="Arial"/>
        </w:rPr>
        <w:t>geográfico</w:t>
      </w:r>
      <w:r w:rsidRPr="00C40F1E">
        <w:rPr>
          <w:rFonts w:ascii="Arial" w:hAnsi="Arial" w:cs="Arial"/>
          <w:spacing w:val="1"/>
        </w:rPr>
        <w:t xml:space="preserve"> </w:t>
      </w:r>
      <w:r w:rsidRPr="00C40F1E">
        <w:rPr>
          <w:rFonts w:ascii="Arial" w:hAnsi="Arial" w:cs="Arial"/>
        </w:rPr>
        <w:t>limitado</w:t>
      </w:r>
      <w:r w:rsidRPr="00C40F1E">
        <w:rPr>
          <w:rFonts w:ascii="Arial" w:hAnsi="Arial" w:cs="Arial"/>
          <w:spacing w:val="1"/>
        </w:rPr>
        <w:t xml:space="preserve"> </w:t>
      </w:r>
      <w:r w:rsidRPr="00C40F1E">
        <w:rPr>
          <w:rFonts w:ascii="Arial" w:hAnsi="Arial" w:cs="Arial"/>
        </w:rPr>
        <w:t>descarga</w:t>
      </w:r>
      <w:r w:rsidRPr="00C40F1E">
        <w:rPr>
          <w:rFonts w:ascii="Arial" w:hAnsi="Arial" w:cs="Arial"/>
          <w:spacing w:val="1"/>
        </w:rPr>
        <w:t xml:space="preserve"> </w:t>
      </w:r>
      <w:r w:rsidRPr="00C40F1E">
        <w:rPr>
          <w:rFonts w:ascii="Arial" w:hAnsi="Arial" w:cs="Arial"/>
        </w:rPr>
        <w:t>diversos</w:t>
      </w:r>
      <w:r w:rsidRPr="00C40F1E">
        <w:rPr>
          <w:rFonts w:ascii="Arial" w:hAnsi="Arial" w:cs="Arial"/>
          <w:spacing w:val="1"/>
        </w:rPr>
        <w:t xml:space="preserve"> </w:t>
      </w:r>
      <w:r w:rsidRPr="00C40F1E">
        <w:rPr>
          <w:rFonts w:ascii="Arial" w:hAnsi="Arial" w:cs="Arial"/>
        </w:rPr>
        <w:t>desechos</w:t>
      </w:r>
      <w:r w:rsidRPr="00C40F1E">
        <w:rPr>
          <w:rFonts w:ascii="Arial" w:hAnsi="Arial" w:cs="Arial"/>
          <w:spacing w:val="1"/>
        </w:rPr>
        <w:t xml:space="preserve"> </w:t>
      </w:r>
      <w:r w:rsidRPr="00C40F1E">
        <w:rPr>
          <w:rFonts w:ascii="Arial" w:hAnsi="Arial" w:cs="Arial"/>
        </w:rPr>
        <w:t>sólidos,</w:t>
      </w:r>
      <w:r w:rsidRPr="00C40F1E">
        <w:rPr>
          <w:rFonts w:ascii="Arial" w:hAnsi="Arial" w:cs="Arial"/>
          <w:spacing w:val="1"/>
        </w:rPr>
        <w:t xml:space="preserve"> </w:t>
      </w:r>
      <w:r w:rsidRPr="00C40F1E">
        <w:rPr>
          <w:rFonts w:ascii="Arial" w:hAnsi="Arial" w:cs="Arial"/>
        </w:rPr>
        <w:t>líquidos</w:t>
      </w:r>
      <w:r w:rsidRPr="00C40F1E">
        <w:rPr>
          <w:rFonts w:ascii="Arial" w:hAnsi="Arial" w:cs="Arial"/>
          <w:spacing w:val="1"/>
        </w:rPr>
        <w:t xml:space="preserve"> </w:t>
      </w:r>
      <w:r w:rsidRPr="00C40F1E">
        <w:rPr>
          <w:rFonts w:ascii="Arial" w:hAnsi="Arial" w:cs="Arial"/>
        </w:rPr>
        <w:t>y</w:t>
      </w:r>
      <w:r w:rsidRPr="00C40F1E">
        <w:rPr>
          <w:rFonts w:ascii="Arial" w:hAnsi="Arial" w:cs="Arial"/>
          <w:spacing w:val="1"/>
        </w:rPr>
        <w:t xml:space="preserve"> </w:t>
      </w:r>
      <w:r w:rsidRPr="00C40F1E">
        <w:rPr>
          <w:rFonts w:ascii="Arial" w:hAnsi="Arial" w:cs="Arial"/>
        </w:rPr>
        <w:t>gaseosos,</w:t>
      </w:r>
      <w:r w:rsidRPr="00C40F1E">
        <w:rPr>
          <w:rFonts w:ascii="Arial" w:hAnsi="Arial" w:cs="Arial"/>
          <w:spacing w:val="-2"/>
        </w:rPr>
        <w:t xml:space="preserve"> </w:t>
      </w:r>
      <w:r w:rsidRPr="00C40F1E">
        <w:rPr>
          <w:rFonts w:ascii="Arial" w:hAnsi="Arial" w:cs="Arial"/>
        </w:rPr>
        <w:t>generando</w:t>
      </w:r>
      <w:r w:rsidRPr="00C40F1E">
        <w:rPr>
          <w:rFonts w:ascii="Arial" w:hAnsi="Arial" w:cs="Arial"/>
          <w:spacing w:val="-2"/>
        </w:rPr>
        <w:t xml:space="preserve"> </w:t>
      </w:r>
      <w:r w:rsidRPr="00C40F1E">
        <w:rPr>
          <w:rFonts w:ascii="Arial" w:hAnsi="Arial" w:cs="Arial"/>
        </w:rPr>
        <w:t>impacto sobre el</w:t>
      </w:r>
      <w:r w:rsidRPr="00C40F1E">
        <w:rPr>
          <w:rFonts w:ascii="Arial" w:hAnsi="Arial" w:cs="Arial"/>
          <w:spacing w:val="-3"/>
        </w:rPr>
        <w:t xml:space="preserve"> </w:t>
      </w:r>
      <w:r w:rsidRPr="00C40F1E">
        <w:rPr>
          <w:rFonts w:ascii="Arial" w:hAnsi="Arial" w:cs="Arial"/>
        </w:rPr>
        <w:t>ambiente</w:t>
      </w:r>
      <w:r w:rsidRPr="00C40F1E">
        <w:rPr>
          <w:rFonts w:ascii="Arial" w:hAnsi="Arial" w:cs="Arial"/>
          <w:spacing w:val="-2"/>
        </w:rPr>
        <w:t xml:space="preserve"> </w:t>
      </w:r>
      <w:r w:rsidRPr="00C40F1E">
        <w:rPr>
          <w:rFonts w:ascii="Arial" w:hAnsi="Arial" w:cs="Arial"/>
        </w:rPr>
        <w:t>que la rodea.</w:t>
      </w:r>
    </w:p>
    <w:p w14:paraId="59FE4CBE" w14:textId="77777777" w:rsidR="00982707" w:rsidRPr="00C40F1E" w:rsidRDefault="00982707" w:rsidP="00982707">
      <w:pPr>
        <w:pStyle w:val="Textoindependiente"/>
        <w:spacing w:before="160" w:line="276" w:lineRule="auto"/>
        <w:mirrorIndents/>
        <w:jc w:val="both"/>
        <w:rPr>
          <w:rFonts w:ascii="Arial" w:hAnsi="Arial" w:cs="Arial"/>
        </w:rPr>
      </w:pPr>
      <w:r w:rsidRPr="00C40F1E">
        <w:rPr>
          <w:rFonts w:ascii="Arial" w:hAnsi="Arial" w:cs="Arial"/>
        </w:rPr>
        <w:t>En materia de atención de la gestión ambiental de la Institución, desde el año 1993 al 2014 se</w:t>
      </w:r>
      <w:r w:rsidRPr="00C40F1E">
        <w:rPr>
          <w:rFonts w:ascii="Arial" w:hAnsi="Arial" w:cs="Arial"/>
          <w:spacing w:val="1"/>
        </w:rPr>
        <w:t xml:space="preserve"> </w:t>
      </w:r>
      <w:r w:rsidRPr="00C40F1E">
        <w:rPr>
          <w:rFonts w:ascii="Arial" w:hAnsi="Arial" w:cs="Arial"/>
        </w:rPr>
        <w:t>articularon diversas comisiones con el fin de atender para la atención de los asuntos ambientales</w:t>
      </w:r>
      <w:r w:rsidRPr="00C40F1E">
        <w:rPr>
          <w:rFonts w:ascii="Arial" w:hAnsi="Arial" w:cs="Arial"/>
          <w:spacing w:val="1"/>
        </w:rPr>
        <w:t xml:space="preserve"> </w:t>
      </w:r>
      <w:r w:rsidRPr="00C40F1E">
        <w:rPr>
          <w:rFonts w:ascii="Arial" w:hAnsi="Arial" w:cs="Arial"/>
        </w:rPr>
        <w:t>considerados de mayor urgencia, a saber: Comisión de Foresta Universitaria, Comisión de Ahorro y</w:t>
      </w:r>
      <w:r w:rsidRPr="00C40F1E">
        <w:rPr>
          <w:rFonts w:ascii="Arial" w:hAnsi="Arial" w:cs="Arial"/>
          <w:spacing w:val="1"/>
        </w:rPr>
        <w:t xml:space="preserve"> </w:t>
      </w:r>
      <w:r w:rsidRPr="00C40F1E">
        <w:rPr>
          <w:rFonts w:ascii="Arial" w:hAnsi="Arial" w:cs="Arial"/>
        </w:rPr>
        <w:t>Sustitución de Energía (CIASE), Comisión</w:t>
      </w:r>
      <w:r w:rsidRPr="00C40F1E">
        <w:rPr>
          <w:rFonts w:ascii="Arial" w:hAnsi="Arial" w:cs="Arial"/>
          <w:spacing w:val="1"/>
        </w:rPr>
        <w:t xml:space="preserve"> </w:t>
      </w:r>
      <w:r w:rsidRPr="00C40F1E">
        <w:rPr>
          <w:rFonts w:ascii="Arial" w:hAnsi="Arial" w:cs="Arial"/>
        </w:rPr>
        <w:t>Institucional de Manejo de Desechos Sólidos y Materiales</w:t>
      </w:r>
      <w:r w:rsidRPr="00C40F1E">
        <w:rPr>
          <w:rFonts w:ascii="Arial" w:hAnsi="Arial" w:cs="Arial"/>
          <w:spacing w:val="1"/>
        </w:rPr>
        <w:t xml:space="preserve"> </w:t>
      </w:r>
      <w:r w:rsidRPr="00C40F1E">
        <w:rPr>
          <w:rFonts w:ascii="Arial" w:hAnsi="Arial" w:cs="Arial"/>
        </w:rPr>
        <w:t>Peligrosos (CIMADES), Comisión de Compras Verdes, Comisión de Transportes, Comisión de Aguas</w:t>
      </w:r>
      <w:r w:rsidRPr="00C40F1E">
        <w:rPr>
          <w:rFonts w:ascii="Arial" w:hAnsi="Arial" w:cs="Arial"/>
          <w:spacing w:val="1"/>
        </w:rPr>
        <w:t xml:space="preserve"> </w:t>
      </w:r>
      <w:r w:rsidRPr="00C40F1E">
        <w:rPr>
          <w:rFonts w:ascii="Arial" w:hAnsi="Arial" w:cs="Arial"/>
        </w:rPr>
        <w:t>Residuales,</w:t>
      </w:r>
      <w:r w:rsidRPr="00C40F1E">
        <w:rPr>
          <w:rFonts w:ascii="Arial" w:hAnsi="Arial" w:cs="Arial"/>
          <w:spacing w:val="-3"/>
        </w:rPr>
        <w:t xml:space="preserve"> </w:t>
      </w:r>
      <w:r w:rsidRPr="00C40F1E">
        <w:rPr>
          <w:rFonts w:ascii="Arial" w:hAnsi="Arial" w:cs="Arial"/>
        </w:rPr>
        <w:t>Comisión</w:t>
      </w:r>
      <w:r w:rsidRPr="00C40F1E">
        <w:rPr>
          <w:rFonts w:ascii="Arial" w:hAnsi="Arial" w:cs="Arial"/>
          <w:spacing w:val="-3"/>
        </w:rPr>
        <w:t xml:space="preserve"> </w:t>
      </w:r>
      <w:r w:rsidRPr="00C40F1E">
        <w:rPr>
          <w:rFonts w:ascii="Arial" w:hAnsi="Arial" w:cs="Arial"/>
        </w:rPr>
        <w:t>de</w:t>
      </w:r>
      <w:r w:rsidRPr="00C40F1E">
        <w:rPr>
          <w:rFonts w:ascii="Arial" w:hAnsi="Arial" w:cs="Arial"/>
          <w:spacing w:val="-5"/>
        </w:rPr>
        <w:t xml:space="preserve"> </w:t>
      </w:r>
      <w:r w:rsidRPr="00C40F1E">
        <w:rPr>
          <w:rFonts w:ascii="Arial" w:hAnsi="Arial" w:cs="Arial"/>
        </w:rPr>
        <w:t>Seguridad</w:t>
      </w:r>
      <w:r w:rsidRPr="00C40F1E">
        <w:rPr>
          <w:rFonts w:ascii="Arial" w:hAnsi="Arial" w:cs="Arial"/>
          <w:spacing w:val="-3"/>
        </w:rPr>
        <w:t xml:space="preserve"> </w:t>
      </w:r>
      <w:r w:rsidRPr="00C40F1E">
        <w:rPr>
          <w:rFonts w:ascii="Arial" w:hAnsi="Arial" w:cs="Arial"/>
        </w:rPr>
        <w:t>Alimentaria</w:t>
      </w:r>
      <w:r w:rsidRPr="00C40F1E">
        <w:rPr>
          <w:rFonts w:ascii="Arial" w:hAnsi="Arial" w:cs="Arial"/>
          <w:spacing w:val="-3"/>
        </w:rPr>
        <w:t xml:space="preserve"> </w:t>
      </w:r>
      <w:r w:rsidRPr="00C40F1E">
        <w:rPr>
          <w:rFonts w:ascii="Arial" w:hAnsi="Arial" w:cs="Arial"/>
        </w:rPr>
        <w:t>y</w:t>
      </w:r>
      <w:r w:rsidRPr="00C40F1E">
        <w:rPr>
          <w:rFonts w:ascii="Arial" w:hAnsi="Arial" w:cs="Arial"/>
          <w:spacing w:val="-4"/>
        </w:rPr>
        <w:t xml:space="preserve"> </w:t>
      </w:r>
      <w:r w:rsidRPr="00C40F1E">
        <w:rPr>
          <w:rFonts w:ascii="Arial" w:hAnsi="Arial" w:cs="Arial"/>
        </w:rPr>
        <w:t>Nutricional</w:t>
      </w:r>
      <w:r w:rsidRPr="00C40F1E">
        <w:rPr>
          <w:rFonts w:ascii="Arial" w:hAnsi="Arial" w:cs="Arial"/>
          <w:spacing w:val="-5"/>
        </w:rPr>
        <w:t xml:space="preserve"> </w:t>
      </w:r>
      <w:r w:rsidRPr="00C40F1E">
        <w:rPr>
          <w:rFonts w:ascii="Arial" w:hAnsi="Arial" w:cs="Arial"/>
        </w:rPr>
        <w:t>(SAN),</w:t>
      </w:r>
      <w:r w:rsidRPr="00C40F1E">
        <w:rPr>
          <w:rFonts w:ascii="Arial" w:hAnsi="Arial" w:cs="Arial"/>
          <w:spacing w:val="-4"/>
        </w:rPr>
        <w:t xml:space="preserve"> </w:t>
      </w:r>
      <w:r w:rsidRPr="00C40F1E">
        <w:rPr>
          <w:rFonts w:ascii="Arial" w:hAnsi="Arial" w:cs="Arial"/>
        </w:rPr>
        <w:t>y</w:t>
      </w:r>
      <w:r w:rsidRPr="00C40F1E">
        <w:rPr>
          <w:rFonts w:ascii="Arial" w:hAnsi="Arial" w:cs="Arial"/>
          <w:spacing w:val="-2"/>
        </w:rPr>
        <w:t xml:space="preserve"> </w:t>
      </w:r>
      <w:r w:rsidRPr="00C40F1E">
        <w:rPr>
          <w:rFonts w:ascii="Arial" w:hAnsi="Arial" w:cs="Arial"/>
        </w:rPr>
        <w:t>Comisión</w:t>
      </w:r>
      <w:r w:rsidRPr="00C40F1E">
        <w:rPr>
          <w:rFonts w:ascii="Arial" w:hAnsi="Arial" w:cs="Arial"/>
          <w:spacing w:val="-3"/>
        </w:rPr>
        <w:t xml:space="preserve"> </w:t>
      </w:r>
      <w:r w:rsidRPr="00C40F1E">
        <w:rPr>
          <w:rFonts w:ascii="Arial" w:hAnsi="Arial" w:cs="Arial"/>
        </w:rPr>
        <w:t>de</w:t>
      </w:r>
      <w:r w:rsidRPr="00C40F1E">
        <w:rPr>
          <w:rFonts w:ascii="Arial" w:hAnsi="Arial" w:cs="Arial"/>
          <w:spacing w:val="-3"/>
        </w:rPr>
        <w:t xml:space="preserve"> </w:t>
      </w:r>
      <w:r w:rsidRPr="00C40F1E">
        <w:rPr>
          <w:rFonts w:ascii="Arial" w:hAnsi="Arial" w:cs="Arial"/>
        </w:rPr>
        <w:t>Carbono</w:t>
      </w:r>
      <w:r w:rsidRPr="00C40F1E">
        <w:rPr>
          <w:rFonts w:ascii="Arial" w:hAnsi="Arial" w:cs="Arial"/>
          <w:spacing w:val="-3"/>
        </w:rPr>
        <w:t xml:space="preserve"> </w:t>
      </w:r>
      <w:r w:rsidRPr="00C40F1E">
        <w:rPr>
          <w:rFonts w:ascii="Arial" w:hAnsi="Arial" w:cs="Arial"/>
        </w:rPr>
        <w:t>Neutro.</w:t>
      </w:r>
    </w:p>
    <w:p w14:paraId="176F5603" w14:textId="63402B4C" w:rsidR="00982707" w:rsidRPr="00C40F1E" w:rsidRDefault="00982707" w:rsidP="00982707">
      <w:pPr>
        <w:pStyle w:val="Textoindependiente"/>
        <w:spacing w:before="161" w:line="276" w:lineRule="auto"/>
        <w:mirrorIndents/>
        <w:jc w:val="both"/>
        <w:rPr>
          <w:rFonts w:ascii="Arial" w:hAnsi="Arial" w:cs="Arial"/>
        </w:rPr>
      </w:pPr>
      <w:r w:rsidRPr="00C40F1E">
        <w:rPr>
          <w:rFonts w:ascii="Arial" w:hAnsi="Arial" w:cs="Arial"/>
        </w:rPr>
        <w:t>Posteriormente,</w:t>
      </w:r>
      <w:r w:rsidRPr="00C40F1E">
        <w:rPr>
          <w:rFonts w:ascii="Arial" w:hAnsi="Arial" w:cs="Arial"/>
          <w:spacing w:val="1"/>
        </w:rPr>
        <w:t xml:space="preserve"> </w:t>
      </w:r>
      <w:r w:rsidRPr="00C40F1E">
        <w:rPr>
          <w:rFonts w:ascii="Arial" w:hAnsi="Arial" w:cs="Arial"/>
        </w:rPr>
        <w:t>el</w:t>
      </w:r>
      <w:r w:rsidRPr="00C40F1E">
        <w:rPr>
          <w:rFonts w:ascii="Arial" w:hAnsi="Arial" w:cs="Arial"/>
          <w:spacing w:val="1"/>
        </w:rPr>
        <w:t xml:space="preserve"> </w:t>
      </w:r>
      <w:r w:rsidRPr="00C40F1E">
        <w:rPr>
          <w:rFonts w:ascii="Arial" w:hAnsi="Arial" w:cs="Arial"/>
        </w:rPr>
        <w:t>Consejo</w:t>
      </w:r>
      <w:r w:rsidRPr="00C40F1E">
        <w:rPr>
          <w:rFonts w:ascii="Arial" w:hAnsi="Arial" w:cs="Arial"/>
          <w:spacing w:val="1"/>
        </w:rPr>
        <w:t xml:space="preserve"> </w:t>
      </w:r>
      <w:r w:rsidRPr="00C40F1E">
        <w:rPr>
          <w:rFonts w:ascii="Arial" w:hAnsi="Arial" w:cs="Arial"/>
        </w:rPr>
        <w:t>Universitario</w:t>
      </w:r>
      <w:r w:rsidRPr="00C40F1E">
        <w:rPr>
          <w:rFonts w:ascii="Arial" w:hAnsi="Arial" w:cs="Arial"/>
          <w:spacing w:val="1"/>
        </w:rPr>
        <w:t xml:space="preserve"> </w:t>
      </w:r>
      <w:r w:rsidRPr="00C40F1E">
        <w:rPr>
          <w:rFonts w:ascii="Arial" w:hAnsi="Arial" w:cs="Arial"/>
        </w:rPr>
        <w:t>acordó</w:t>
      </w:r>
      <w:r w:rsidRPr="00C40F1E">
        <w:rPr>
          <w:rFonts w:ascii="Arial" w:hAnsi="Arial" w:cs="Arial"/>
          <w:spacing w:val="1"/>
        </w:rPr>
        <w:t xml:space="preserve"> </w:t>
      </w:r>
      <w:r w:rsidRPr="00C40F1E">
        <w:rPr>
          <w:rFonts w:ascii="Arial" w:hAnsi="Arial" w:cs="Arial"/>
        </w:rPr>
        <w:t>que</w:t>
      </w:r>
      <w:r w:rsidRPr="00C40F1E">
        <w:rPr>
          <w:rFonts w:ascii="Arial" w:hAnsi="Arial" w:cs="Arial"/>
          <w:spacing w:val="1"/>
        </w:rPr>
        <w:t xml:space="preserve"> </w:t>
      </w:r>
      <w:r w:rsidRPr="00C40F1E">
        <w:rPr>
          <w:rFonts w:ascii="Arial" w:hAnsi="Arial" w:cs="Arial"/>
        </w:rPr>
        <w:t>“la</w:t>
      </w:r>
      <w:r w:rsidRPr="00C40F1E">
        <w:rPr>
          <w:rFonts w:ascii="Arial" w:hAnsi="Arial" w:cs="Arial"/>
          <w:spacing w:val="1"/>
        </w:rPr>
        <w:t xml:space="preserve"> </w:t>
      </w:r>
      <w:r w:rsidRPr="00C40F1E">
        <w:rPr>
          <w:rFonts w:ascii="Arial" w:hAnsi="Arial" w:cs="Arial"/>
        </w:rPr>
        <w:t>gestión</w:t>
      </w:r>
      <w:r w:rsidRPr="00C40F1E">
        <w:rPr>
          <w:rFonts w:ascii="Arial" w:hAnsi="Arial" w:cs="Arial"/>
          <w:spacing w:val="1"/>
        </w:rPr>
        <w:t xml:space="preserve"> </w:t>
      </w:r>
      <w:r w:rsidRPr="00C40F1E">
        <w:rPr>
          <w:rFonts w:ascii="Arial" w:hAnsi="Arial" w:cs="Arial"/>
        </w:rPr>
        <w:t>ambiental</w:t>
      </w:r>
      <w:r w:rsidRPr="00C40F1E">
        <w:rPr>
          <w:rFonts w:ascii="Arial" w:hAnsi="Arial" w:cs="Arial"/>
          <w:spacing w:val="1"/>
        </w:rPr>
        <w:t xml:space="preserve"> </w:t>
      </w:r>
      <w:r w:rsidRPr="00C40F1E">
        <w:rPr>
          <w:rFonts w:ascii="Arial" w:hAnsi="Arial" w:cs="Arial"/>
        </w:rPr>
        <w:t>esté</w:t>
      </w:r>
      <w:r w:rsidRPr="00C40F1E">
        <w:rPr>
          <w:rFonts w:ascii="Arial" w:hAnsi="Arial" w:cs="Arial"/>
          <w:spacing w:val="1"/>
        </w:rPr>
        <w:t xml:space="preserve"> </w:t>
      </w:r>
      <w:r w:rsidRPr="00C40F1E">
        <w:rPr>
          <w:rFonts w:ascii="Arial" w:hAnsi="Arial" w:cs="Arial"/>
        </w:rPr>
        <w:t>bajo</w:t>
      </w:r>
      <w:r w:rsidRPr="00C40F1E">
        <w:rPr>
          <w:rFonts w:ascii="Arial" w:hAnsi="Arial" w:cs="Arial"/>
          <w:spacing w:val="1"/>
        </w:rPr>
        <w:t xml:space="preserve"> </w:t>
      </w:r>
      <w:r w:rsidRPr="00C40F1E">
        <w:rPr>
          <w:rFonts w:ascii="Arial" w:hAnsi="Arial" w:cs="Arial"/>
        </w:rPr>
        <w:t>la</w:t>
      </w:r>
      <w:r w:rsidRPr="00C40F1E">
        <w:rPr>
          <w:rFonts w:ascii="Arial" w:hAnsi="Arial" w:cs="Arial"/>
          <w:spacing w:val="1"/>
        </w:rPr>
        <w:t xml:space="preserve"> </w:t>
      </w:r>
      <w:r w:rsidRPr="00C40F1E">
        <w:rPr>
          <w:rFonts w:ascii="Arial" w:hAnsi="Arial" w:cs="Arial"/>
        </w:rPr>
        <w:t>responsabilidad</w:t>
      </w:r>
      <w:r w:rsidRPr="00C40F1E">
        <w:rPr>
          <w:rFonts w:ascii="Arial" w:hAnsi="Arial" w:cs="Arial"/>
          <w:spacing w:val="-10"/>
        </w:rPr>
        <w:t xml:space="preserve"> </w:t>
      </w:r>
      <w:r w:rsidRPr="00C40F1E">
        <w:rPr>
          <w:rFonts w:ascii="Arial" w:hAnsi="Arial" w:cs="Arial"/>
        </w:rPr>
        <w:t>del</w:t>
      </w:r>
      <w:r w:rsidRPr="00C40F1E">
        <w:rPr>
          <w:rFonts w:ascii="Arial" w:hAnsi="Arial" w:cs="Arial"/>
          <w:spacing w:val="-13"/>
        </w:rPr>
        <w:t xml:space="preserve"> </w:t>
      </w:r>
      <w:r w:rsidRPr="00C40F1E">
        <w:rPr>
          <w:rFonts w:ascii="Arial" w:hAnsi="Arial" w:cs="Arial"/>
        </w:rPr>
        <w:t>máximo</w:t>
      </w:r>
      <w:r w:rsidRPr="00C40F1E">
        <w:rPr>
          <w:rFonts w:ascii="Arial" w:hAnsi="Arial" w:cs="Arial"/>
          <w:spacing w:val="-10"/>
        </w:rPr>
        <w:t xml:space="preserve"> </w:t>
      </w:r>
      <w:r w:rsidRPr="00C40F1E">
        <w:rPr>
          <w:rFonts w:ascii="Arial" w:hAnsi="Arial" w:cs="Arial"/>
        </w:rPr>
        <w:t>nivel</w:t>
      </w:r>
      <w:r w:rsidRPr="00C40F1E">
        <w:rPr>
          <w:rFonts w:ascii="Arial" w:hAnsi="Arial" w:cs="Arial"/>
          <w:spacing w:val="-12"/>
        </w:rPr>
        <w:t xml:space="preserve"> </w:t>
      </w:r>
      <w:r w:rsidRPr="00C40F1E">
        <w:rPr>
          <w:rFonts w:ascii="Arial" w:hAnsi="Arial" w:cs="Arial"/>
        </w:rPr>
        <w:t>ejecutivo</w:t>
      </w:r>
      <w:r w:rsidRPr="00C40F1E">
        <w:rPr>
          <w:rFonts w:ascii="Arial" w:hAnsi="Arial" w:cs="Arial"/>
          <w:spacing w:val="-13"/>
        </w:rPr>
        <w:t xml:space="preserve"> </w:t>
      </w:r>
      <w:r w:rsidRPr="00C40F1E">
        <w:rPr>
          <w:rFonts w:ascii="Arial" w:hAnsi="Arial" w:cs="Arial"/>
        </w:rPr>
        <w:t>e</w:t>
      </w:r>
      <w:r w:rsidRPr="00C40F1E">
        <w:rPr>
          <w:rFonts w:ascii="Arial" w:hAnsi="Arial" w:cs="Arial"/>
          <w:spacing w:val="-11"/>
        </w:rPr>
        <w:t xml:space="preserve"> </w:t>
      </w:r>
      <w:r w:rsidRPr="00C40F1E">
        <w:rPr>
          <w:rFonts w:ascii="Arial" w:hAnsi="Arial" w:cs="Arial"/>
        </w:rPr>
        <w:t>integrador</w:t>
      </w:r>
      <w:r w:rsidRPr="00C40F1E">
        <w:rPr>
          <w:rFonts w:ascii="Arial" w:hAnsi="Arial" w:cs="Arial"/>
          <w:spacing w:val="-11"/>
        </w:rPr>
        <w:t xml:space="preserve"> </w:t>
      </w:r>
      <w:r w:rsidRPr="00C40F1E">
        <w:rPr>
          <w:rFonts w:ascii="Arial" w:hAnsi="Arial" w:cs="Arial"/>
        </w:rPr>
        <w:t>de</w:t>
      </w:r>
      <w:r w:rsidRPr="00C40F1E">
        <w:rPr>
          <w:rFonts w:ascii="Arial" w:hAnsi="Arial" w:cs="Arial"/>
          <w:spacing w:val="-13"/>
        </w:rPr>
        <w:t xml:space="preserve"> </w:t>
      </w:r>
      <w:r w:rsidRPr="00C40F1E">
        <w:rPr>
          <w:rFonts w:ascii="Arial" w:hAnsi="Arial" w:cs="Arial"/>
        </w:rPr>
        <w:t>la</w:t>
      </w:r>
      <w:r w:rsidRPr="00C40F1E">
        <w:rPr>
          <w:rFonts w:ascii="Arial" w:hAnsi="Arial" w:cs="Arial"/>
          <w:spacing w:val="-11"/>
        </w:rPr>
        <w:t xml:space="preserve"> </w:t>
      </w:r>
      <w:r w:rsidRPr="00C40F1E">
        <w:rPr>
          <w:rFonts w:ascii="Arial" w:hAnsi="Arial" w:cs="Arial"/>
        </w:rPr>
        <w:t>Institución,</w:t>
      </w:r>
      <w:r w:rsidRPr="00C40F1E">
        <w:rPr>
          <w:rFonts w:ascii="Arial" w:hAnsi="Arial" w:cs="Arial"/>
          <w:spacing w:val="-11"/>
        </w:rPr>
        <w:t xml:space="preserve"> </w:t>
      </w:r>
      <w:r w:rsidRPr="00C40F1E">
        <w:rPr>
          <w:rFonts w:ascii="Arial" w:hAnsi="Arial" w:cs="Arial"/>
        </w:rPr>
        <w:t>en</w:t>
      </w:r>
      <w:r w:rsidRPr="00C40F1E">
        <w:rPr>
          <w:rFonts w:ascii="Arial" w:hAnsi="Arial" w:cs="Arial"/>
          <w:spacing w:val="-13"/>
        </w:rPr>
        <w:t xml:space="preserve"> </w:t>
      </w:r>
      <w:r w:rsidRPr="00C40F1E">
        <w:rPr>
          <w:rFonts w:ascii="Arial" w:hAnsi="Arial" w:cs="Arial"/>
        </w:rPr>
        <w:t>este</w:t>
      </w:r>
      <w:r w:rsidRPr="00C40F1E">
        <w:rPr>
          <w:rFonts w:ascii="Arial" w:hAnsi="Arial" w:cs="Arial"/>
          <w:spacing w:val="-11"/>
        </w:rPr>
        <w:t xml:space="preserve"> </w:t>
      </w:r>
      <w:r w:rsidRPr="00C40F1E">
        <w:rPr>
          <w:rFonts w:ascii="Arial" w:hAnsi="Arial" w:cs="Arial"/>
        </w:rPr>
        <w:t>caso,</w:t>
      </w:r>
      <w:r w:rsidRPr="00C40F1E">
        <w:rPr>
          <w:rFonts w:ascii="Arial" w:hAnsi="Arial" w:cs="Arial"/>
          <w:spacing w:val="-11"/>
        </w:rPr>
        <w:t xml:space="preserve"> </w:t>
      </w:r>
      <w:r w:rsidRPr="00C40F1E">
        <w:rPr>
          <w:rFonts w:ascii="Arial" w:hAnsi="Arial" w:cs="Arial"/>
        </w:rPr>
        <w:t>la</w:t>
      </w:r>
      <w:r w:rsidRPr="00C40F1E">
        <w:rPr>
          <w:rFonts w:ascii="Arial" w:hAnsi="Arial" w:cs="Arial"/>
          <w:spacing w:val="-12"/>
        </w:rPr>
        <w:t xml:space="preserve"> </w:t>
      </w:r>
      <w:r w:rsidRPr="00C40F1E">
        <w:rPr>
          <w:rFonts w:ascii="Arial" w:hAnsi="Arial" w:cs="Arial"/>
        </w:rPr>
        <w:t>Rectoría”</w:t>
      </w:r>
      <w:r w:rsidRPr="00C40F1E">
        <w:rPr>
          <w:rFonts w:ascii="Arial" w:hAnsi="Arial" w:cs="Arial"/>
          <w:spacing w:val="-10"/>
        </w:rPr>
        <w:t xml:space="preserve"> </w:t>
      </w:r>
      <w:r w:rsidRPr="00C40F1E">
        <w:rPr>
          <w:rFonts w:ascii="Arial" w:hAnsi="Arial" w:cs="Arial"/>
        </w:rPr>
        <w:t>(Acta</w:t>
      </w:r>
      <w:r w:rsidRPr="00C40F1E">
        <w:rPr>
          <w:rFonts w:ascii="Arial" w:hAnsi="Arial" w:cs="Arial"/>
          <w:spacing w:val="-59"/>
        </w:rPr>
        <w:t xml:space="preserve"> </w:t>
      </w:r>
      <w:proofErr w:type="spellStart"/>
      <w:r w:rsidRPr="00C40F1E">
        <w:rPr>
          <w:rFonts w:ascii="Arial" w:hAnsi="Arial" w:cs="Arial"/>
        </w:rPr>
        <w:t>N°</w:t>
      </w:r>
      <w:proofErr w:type="spellEnd"/>
      <w:r w:rsidRPr="00C40F1E">
        <w:rPr>
          <w:rFonts w:ascii="Arial" w:hAnsi="Arial" w:cs="Arial"/>
        </w:rPr>
        <w:t xml:space="preserve"> 5110, 15 de noviembre del 2006) y avala la designación oficial “al Programa Institucional de Gestión</w:t>
      </w:r>
      <w:r w:rsidRPr="00C40F1E">
        <w:rPr>
          <w:rFonts w:ascii="Arial" w:hAnsi="Arial" w:cs="Arial"/>
          <w:spacing w:val="-59"/>
        </w:rPr>
        <w:t xml:space="preserve"> </w:t>
      </w:r>
      <w:r w:rsidRPr="00C40F1E">
        <w:rPr>
          <w:rFonts w:ascii="Arial" w:hAnsi="Arial" w:cs="Arial"/>
        </w:rPr>
        <w:t>Ambiental Integral (</w:t>
      </w:r>
      <w:proofErr w:type="spellStart"/>
      <w:r w:rsidRPr="00C40F1E">
        <w:rPr>
          <w:rFonts w:ascii="Arial" w:hAnsi="Arial" w:cs="Arial"/>
        </w:rPr>
        <w:t>ProGAI</w:t>
      </w:r>
      <w:proofErr w:type="spellEnd"/>
      <w:r w:rsidRPr="00C40F1E">
        <w:rPr>
          <w:rFonts w:ascii="Arial" w:hAnsi="Arial" w:cs="Arial"/>
        </w:rPr>
        <w:t>) como la instancia universitaria encargada de dirigir, coordinar, articular,</w:t>
      </w:r>
      <w:r w:rsidRPr="00C40F1E">
        <w:rPr>
          <w:rFonts w:ascii="Arial" w:hAnsi="Arial" w:cs="Arial"/>
          <w:spacing w:val="1"/>
        </w:rPr>
        <w:t xml:space="preserve"> </w:t>
      </w:r>
      <w:r w:rsidRPr="00C40F1E">
        <w:rPr>
          <w:rFonts w:ascii="Arial" w:hAnsi="Arial" w:cs="Arial"/>
        </w:rPr>
        <w:t>integrar</w:t>
      </w:r>
      <w:r w:rsidRPr="00C40F1E">
        <w:rPr>
          <w:rFonts w:ascii="Arial" w:hAnsi="Arial" w:cs="Arial"/>
          <w:spacing w:val="57"/>
        </w:rPr>
        <w:t xml:space="preserve"> </w:t>
      </w:r>
      <w:r w:rsidRPr="00C40F1E">
        <w:rPr>
          <w:rFonts w:ascii="Arial" w:hAnsi="Arial" w:cs="Arial"/>
        </w:rPr>
        <w:t>y</w:t>
      </w:r>
      <w:r w:rsidRPr="00C40F1E">
        <w:rPr>
          <w:rFonts w:ascii="Arial" w:hAnsi="Arial" w:cs="Arial"/>
          <w:spacing w:val="57"/>
        </w:rPr>
        <w:t xml:space="preserve"> </w:t>
      </w:r>
      <w:r w:rsidRPr="00C40F1E">
        <w:rPr>
          <w:rFonts w:ascii="Arial" w:hAnsi="Arial" w:cs="Arial"/>
        </w:rPr>
        <w:t>promover</w:t>
      </w:r>
      <w:r w:rsidRPr="00C40F1E">
        <w:rPr>
          <w:rFonts w:ascii="Arial" w:hAnsi="Arial" w:cs="Arial"/>
          <w:spacing w:val="57"/>
        </w:rPr>
        <w:t xml:space="preserve"> </w:t>
      </w:r>
      <w:r w:rsidRPr="00C40F1E">
        <w:rPr>
          <w:rFonts w:ascii="Arial" w:hAnsi="Arial" w:cs="Arial"/>
        </w:rPr>
        <w:t>las</w:t>
      </w:r>
      <w:r w:rsidRPr="00C40F1E">
        <w:rPr>
          <w:rFonts w:ascii="Arial" w:hAnsi="Arial" w:cs="Arial"/>
          <w:spacing w:val="57"/>
        </w:rPr>
        <w:t xml:space="preserve"> </w:t>
      </w:r>
      <w:r w:rsidRPr="00C40F1E">
        <w:rPr>
          <w:rFonts w:ascii="Arial" w:hAnsi="Arial" w:cs="Arial"/>
        </w:rPr>
        <w:t>iniciativas</w:t>
      </w:r>
      <w:r w:rsidRPr="00C40F1E">
        <w:rPr>
          <w:rFonts w:ascii="Arial" w:hAnsi="Arial" w:cs="Arial"/>
          <w:spacing w:val="60"/>
        </w:rPr>
        <w:t xml:space="preserve"> </w:t>
      </w:r>
      <w:r w:rsidRPr="00C40F1E">
        <w:rPr>
          <w:rFonts w:ascii="Arial" w:hAnsi="Arial" w:cs="Arial"/>
        </w:rPr>
        <w:t>organizativas,</w:t>
      </w:r>
      <w:r w:rsidRPr="00C40F1E">
        <w:rPr>
          <w:rFonts w:ascii="Arial" w:hAnsi="Arial" w:cs="Arial"/>
          <w:spacing w:val="57"/>
        </w:rPr>
        <w:t xml:space="preserve"> </w:t>
      </w:r>
      <w:r w:rsidRPr="00C40F1E">
        <w:rPr>
          <w:rFonts w:ascii="Arial" w:hAnsi="Arial" w:cs="Arial"/>
        </w:rPr>
        <w:t>académicas</w:t>
      </w:r>
      <w:r w:rsidRPr="00C40F1E">
        <w:rPr>
          <w:rFonts w:ascii="Arial" w:hAnsi="Arial" w:cs="Arial"/>
          <w:spacing w:val="54"/>
        </w:rPr>
        <w:t xml:space="preserve"> </w:t>
      </w:r>
      <w:r w:rsidRPr="00C40F1E">
        <w:rPr>
          <w:rFonts w:ascii="Arial" w:hAnsi="Arial" w:cs="Arial"/>
        </w:rPr>
        <w:t>y</w:t>
      </w:r>
      <w:r w:rsidRPr="00C40F1E">
        <w:rPr>
          <w:rFonts w:ascii="Arial" w:hAnsi="Arial" w:cs="Arial"/>
          <w:spacing w:val="59"/>
        </w:rPr>
        <w:t xml:space="preserve"> </w:t>
      </w:r>
      <w:r w:rsidRPr="00C40F1E">
        <w:rPr>
          <w:rFonts w:ascii="Arial" w:hAnsi="Arial" w:cs="Arial"/>
        </w:rPr>
        <w:t>de</w:t>
      </w:r>
      <w:r w:rsidRPr="00C40F1E">
        <w:rPr>
          <w:rFonts w:ascii="Arial" w:hAnsi="Arial" w:cs="Arial"/>
          <w:spacing w:val="57"/>
        </w:rPr>
        <w:t xml:space="preserve"> </w:t>
      </w:r>
      <w:r w:rsidRPr="00C40F1E">
        <w:rPr>
          <w:rFonts w:ascii="Arial" w:hAnsi="Arial" w:cs="Arial"/>
        </w:rPr>
        <w:t>proyección</w:t>
      </w:r>
      <w:r w:rsidRPr="00C40F1E">
        <w:rPr>
          <w:rFonts w:ascii="Arial" w:hAnsi="Arial" w:cs="Arial"/>
          <w:spacing w:val="59"/>
        </w:rPr>
        <w:t xml:space="preserve"> </w:t>
      </w:r>
      <w:r w:rsidRPr="00C40F1E">
        <w:rPr>
          <w:rFonts w:ascii="Arial" w:hAnsi="Arial" w:cs="Arial"/>
        </w:rPr>
        <w:t>hacia</w:t>
      </w:r>
      <w:r w:rsidRPr="00C40F1E">
        <w:rPr>
          <w:rFonts w:ascii="Arial" w:hAnsi="Arial" w:cs="Arial"/>
          <w:spacing w:val="56"/>
        </w:rPr>
        <w:t xml:space="preserve"> </w:t>
      </w:r>
      <w:r w:rsidRPr="00C40F1E">
        <w:rPr>
          <w:rFonts w:ascii="Arial" w:hAnsi="Arial" w:cs="Arial"/>
        </w:rPr>
        <w:t>la</w:t>
      </w:r>
      <w:r w:rsidRPr="00C40F1E">
        <w:rPr>
          <w:rFonts w:ascii="Arial" w:hAnsi="Arial" w:cs="Arial"/>
          <w:spacing w:val="57"/>
        </w:rPr>
        <w:t xml:space="preserve"> </w:t>
      </w:r>
      <w:r w:rsidR="008F4B30" w:rsidRPr="00C40F1E">
        <w:rPr>
          <w:rFonts w:ascii="Arial" w:hAnsi="Arial" w:cs="Arial"/>
        </w:rPr>
        <w:t>sociedad, relacionadas</w:t>
      </w:r>
      <w:r w:rsidRPr="00C40F1E">
        <w:rPr>
          <w:rFonts w:ascii="Arial" w:hAnsi="Arial" w:cs="Arial"/>
          <w:spacing w:val="-4"/>
        </w:rPr>
        <w:t xml:space="preserve"> </w:t>
      </w:r>
      <w:r w:rsidRPr="00C40F1E">
        <w:rPr>
          <w:rFonts w:ascii="Arial" w:hAnsi="Arial" w:cs="Arial"/>
        </w:rPr>
        <w:t>con</w:t>
      </w:r>
      <w:r w:rsidRPr="00C40F1E">
        <w:rPr>
          <w:rFonts w:ascii="Arial" w:hAnsi="Arial" w:cs="Arial"/>
          <w:spacing w:val="-3"/>
        </w:rPr>
        <w:t xml:space="preserve"> </w:t>
      </w:r>
      <w:r w:rsidRPr="00C40F1E">
        <w:rPr>
          <w:rFonts w:ascii="Arial" w:hAnsi="Arial" w:cs="Arial"/>
        </w:rPr>
        <w:t>la</w:t>
      </w:r>
      <w:r w:rsidRPr="00C40F1E">
        <w:rPr>
          <w:rFonts w:ascii="Arial" w:hAnsi="Arial" w:cs="Arial"/>
          <w:spacing w:val="-5"/>
        </w:rPr>
        <w:t xml:space="preserve"> </w:t>
      </w:r>
      <w:r w:rsidRPr="00C40F1E">
        <w:rPr>
          <w:rFonts w:ascii="Arial" w:hAnsi="Arial" w:cs="Arial"/>
        </w:rPr>
        <w:t>conservación</w:t>
      </w:r>
      <w:r w:rsidRPr="00C40F1E">
        <w:rPr>
          <w:rFonts w:ascii="Arial" w:hAnsi="Arial" w:cs="Arial"/>
          <w:spacing w:val="-3"/>
        </w:rPr>
        <w:t xml:space="preserve"> </w:t>
      </w:r>
      <w:r w:rsidRPr="00C40F1E">
        <w:rPr>
          <w:rFonts w:ascii="Arial" w:hAnsi="Arial" w:cs="Arial"/>
        </w:rPr>
        <w:t>del</w:t>
      </w:r>
      <w:r w:rsidRPr="00C40F1E">
        <w:rPr>
          <w:rFonts w:ascii="Arial" w:hAnsi="Arial" w:cs="Arial"/>
          <w:spacing w:val="-6"/>
        </w:rPr>
        <w:t xml:space="preserve"> </w:t>
      </w:r>
      <w:r w:rsidRPr="00C40F1E">
        <w:rPr>
          <w:rFonts w:ascii="Arial" w:hAnsi="Arial" w:cs="Arial"/>
        </w:rPr>
        <w:t>medio</w:t>
      </w:r>
      <w:r w:rsidRPr="00C40F1E">
        <w:rPr>
          <w:rFonts w:ascii="Arial" w:hAnsi="Arial" w:cs="Arial"/>
          <w:spacing w:val="-3"/>
        </w:rPr>
        <w:t xml:space="preserve"> </w:t>
      </w:r>
      <w:r w:rsidRPr="00C40F1E">
        <w:rPr>
          <w:rFonts w:ascii="Arial" w:hAnsi="Arial" w:cs="Arial"/>
        </w:rPr>
        <w:t>ambiente”.</w:t>
      </w:r>
      <w:r w:rsidRPr="00C40F1E">
        <w:rPr>
          <w:rFonts w:ascii="Arial" w:hAnsi="Arial" w:cs="Arial"/>
          <w:spacing w:val="-1"/>
        </w:rPr>
        <w:t xml:space="preserve"> </w:t>
      </w:r>
      <w:r w:rsidRPr="00C40F1E">
        <w:rPr>
          <w:rFonts w:ascii="Arial" w:hAnsi="Arial" w:cs="Arial"/>
        </w:rPr>
        <w:t>(Oficio</w:t>
      </w:r>
      <w:r w:rsidRPr="00C40F1E">
        <w:rPr>
          <w:rFonts w:ascii="Arial" w:hAnsi="Arial" w:cs="Arial"/>
          <w:spacing w:val="-3"/>
        </w:rPr>
        <w:t xml:space="preserve"> </w:t>
      </w:r>
      <w:r w:rsidRPr="00C40F1E">
        <w:rPr>
          <w:rFonts w:ascii="Arial" w:hAnsi="Arial" w:cs="Arial"/>
        </w:rPr>
        <w:t>R-5204-2006,</w:t>
      </w:r>
      <w:r w:rsidRPr="00C40F1E">
        <w:rPr>
          <w:rFonts w:ascii="Arial" w:hAnsi="Arial" w:cs="Arial"/>
          <w:spacing w:val="-1"/>
        </w:rPr>
        <w:t xml:space="preserve"> </w:t>
      </w:r>
      <w:r w:rsidRPr="00C40F1E">
        <w:rPr>
          <w:rFonts w:ascii="Arial" w:hAnsi="Arial" w:cs="Arial"/>
        </w:rPr>
        <w:t>18</w:t>
      </w:r>
      <w:r w:rsidRPr="00C40F1E">
        <w:rPr>
          <w:rFonts w:ascii="Arial" w:hAnsi="Arial" w:cs="Arial"/>
          <w:spacing w:val="-5"/>
        </w:rPr>
        <w:t xml:space="preserve"> </w:t>
      </w:r>
      <w:r w:rsidRPr="00C40F1E">
        <w:rPr>
          <w:rFonts w:ascii="Arial" w:hAnsi="Arial" w:cs="Arial"/>
        </w:rPr>
        <w:t>de</w:t>
      </w:r>
      <w:r w:rsidRPr="00C40F1E">
        <w:rPr>
          <w:rFonts w:ascii="Arial" w:hAnsi="Arial" w:cs="Arial"/>
          <w:spacing w:val="-3"/>
        </w:rPr>
        <w:t xml:space="preserve"> </w:t>
      </w:r>
      <w:r w:rsidRPr="00C40F1E">
        <w:rPr>
          <w:rFonts w:ascii="Arial" w:hAnsi="Arial" w:cs="Arial"/>
        </w:rPr>
        <w:t>agosto</w:t>
      </w:r>
      <w:r w:rsidRPr="00C40F1E">
        <w:rPr>
          <w:rFonts w:ascii="Arial" w:hAnsi="Arial" w:cs="Arial"/>
          <w:spacing w:val="-5"/>
        </w:rPr>
        <w:t xml:space="preserve"> </w:t>
      </w:r>
      <w:r w:rsidRPr="00C40F1E">
        <w:rPr>
          <w:rFonts w:ascii="Arial" w:hAnsi="Arial" w:cs="Arial"/>
        </w:rPr>
        <w:t>de</w:t>
      </w:r>
      <w:r w:rsidRPr="00C40F1E">
        <w:rPr>
          <w:rFonts w:ascii="Arial" w:hAnsi="Arial" w:cs="Arial"/>
          <w:spacing w:val="-3"/>
        </w:rPr>
        <w:t xml:space="preserve"> </w:t>
      </w:r>
      <w:r w:rsidRPr="00C40F1E">
        <w:rPr>
          <w:rFonts w:ascii="Arial" w:hAnsi="Arial" w:cs="Arial"/>
        </w:rPr>
        <w:t>2006.)</w:t>
      </w:r>
    </w:p>
    <w:p w14:paraId="44B34664" w14:textId="77777777" w:rsidR="00982707" w:rsidRPr="00C40F1E" w:rsidRDefault="00982707" w:rsidP="00982707">
      <w:pPr>
        <w:pStyle w:val="Textoindependiente"/>
        <w:spacing w:before="195" w:line="278" w:lineRule="auto"/>
        <w:mirrorIndents/>
        <w:jc w:val="both"/>
        <w:rPr>
          <w:rFonts w:ascii="Arial" w:hAnsi="Arial" w:cs="Arial"/>
        </w:rPr>
      </w:pPr>
    </w:p>
    <w:p w14:paraId="25436CBC" w14:textId="714D7CA2" w:rsidR="00982707" w:rsidRPr="00C40F1E" w:rsidRDefault="00982707" w:rsidP="00982707">
      <w:pPr>
        <w:pStyle w:val="Textoindependiente"/>
        <w:spacing w:before="195" w:line="278" w:lineRule="auto"/>
        <w:mirrorIndents/>
        <w:jc w:val="both"/>
        <w:rPr>
          <w:rFonts w:ascii="Arial" w:hAnsi="Arial" w:cs="Arial"/>
        </w:rPr>
      </w:pPr>
      <w:r w:rsidRPr="00C40F1E">
        <w:rPr>
          <w:rFonts w:ascii="Arial" w:hAnsi="Arial" w:cs="Arial"/>
        </w:rPr>
        <w:t>Para</w:t>
      </w:r>
      <w:r w:rsidRPr="00C40F1E">
        <w:rPr>
          <w:rFonts w:ascii="Arial" w:hAnsi="Arial" w:cs="Arial"/>
          <w:spacing w:val="-8"/>
        </w:rPr>
        <w:t xml:space="preserve"> </w:t>
      </w:r>
      <w:r w:rsidRPr="00C40F1E">
        <w:rPr>
          <w:rFonts w:ascii="Arial" w:hAnsi="Arial" w:cs="Arial"/>
        </w:rPr>
        <w:t>el</w:t>
      </w:r>
      <w:r w:rsidRPr="00C40F1E">
        <w:rPr>
          <w:rFonts w:ascii="Arial" w:hAnsi="Arial" w:cs="Arial"/>
          <w:spacing w:val="-10"/>
        </w:rPr>
        <w:t xml:space="preserve"> </w:t>
      </w:r>
      <w:r w:rsidRPr="00C40F1E">
        <w:rPr>
          <w:rFonts w:ascii="Arial" w:hAnsi="Arial" w:cs="Arial"/>
        </w:rPr>
        <w:t>desarrollo</w:t>
      </w:r>
      <w:r w:rsidRPr="00C40F1E">
        <w:rPr>
          <w:rFonts w:ascii="Arial" w:hAnsi="Arial" w:cs="Arial"/>
          <w:spacing w:val="-8"/>
        </w:rPr>
        <w:t xml:space="preserve"> </w:t>
      </w:r>
      <w:r w:rsidRPr="00C40F1E">
        <w:rPr>
          <w:rFonts w:ascii="Arial" w:hAnsi="Arial" w:cs="Arial"/>
        </w:rPr>
        <w:t>de</w:t>
      </w:r>
      <w:r w:rsidRPr="00C40F1E">
        <w:rPr>
          <w:rFonts w:ascii="Arial" w:hAnsi="Arial" w:cs="Arial"/>
          <w:spacing w:val="-10"/>
        </w:rPr>
        <w:t xml:space="preserve"> </w:t>
      </w:r>
      <w:r w:rsidRPr="00C40F1E">
        <w:rPr>
          <w:rFonts w:ascii="Arial" w:hAnsi="Arial" w:cs="Arial"/>
        </w:rPr>
        <w:t>estas</w:t>
      </w:r>
      <w:r w:rsidRPr="00C40F1E">
        <w:rPr>
          <w:rFonts w:ascii="Arial" w:hAnsi="Arial" w:cs="Arial"/>
          <w:spacing w:val="-7"/>
        </w:rPr>
        <w:t xml:space="preserve"> </w:t>
      </w:r>
      <w:r w:rsidRPr="00C40F1E">
        <w:rPr>
          <w:rFonts w:ascii="Arial" w:hAnsi="Arial" w:cs="Arial"/>
        </w:rPr>
        <w:t>actividades</w:t>
      </w:r>
      <w:r w:rsidRPr="00C40F1E">
        <w:rPr>
          <w:rFonts w:ascii="Arial" w:hAnsi="Arial" w:cs="Arial"/>
          <w:spacing w:val="-9"/>
        </w:rPr>
        <w:t xml:space="preserve"> </w:t>
      </w:r>
      <w:r w:rsidRPr="00C40F1E">
        <w:rPr>
          <w:rFonts w:ascii="Arial" w:hAnsi="Arial" w:cs="Arial"/>
        </w:rPr>
        <w:t>se</w:t>
      </w:r>
      <w:r w:rsidRPr="00C40F1E">
        <w:rPr>
          <w:rFonts w:ascii="Arial" w:hAnsi="Arial" w:cs="Arial"/>
          <w:spacing w:val="-10"/>
        </w:rPr>
        <w:t xml:space="preserve"> </w:t>
      </w:r>
      <w:r w:rsidRPr="00C40F1E">
        <w:rPr>
          <w:rFonts w:ascii="Arial" w:hAnsi="Arial" w:cs="Arial"/>
        </w:rPr>
        <w:t>constituye</w:t>
      </w:r>
      <w:r w:rsidRPr="00C40F1E">
        <w:rPr>
          <w:rFonts w:ascii="Arial" w:hAnsi="Arial" w:cs="Arial"/>
          <w:spacing w:val="-8"/>
        </w:rPr>
        <w:t xml:space="preserve"> </w:t>
      </w:r>
      <w:r w:rsidRPr="00C40F1E">
        <w:rPr>
          <w:rFonts w:ascii="Arial" w:hAnsi="Arial" w:cs="Arial"/>
        </w:rPr>
        <w:t>el</w:t>
      </w:r>
      <w:r w:rsidRPr="00C40F1E">
        <w:rPr>
          <w:rFonts w:ascii="Arial" w:hAnsi="Arial" w:cs="Arial"/>
          <w:spacing w:val="-10"/>
        </w:rPr>
        <w:t xml:space="preserve"> </w:t>
      </w:r>
      <w:r w:rsidRPr="00C40F1E">
        <w:rPr>
          <w:rFonts w:ascii="Arial" w:hAnsi="Arial" w:cs="Arial"/>
        </w:rPr>
        <w:t>Sistema</w:t>
      </w:r>
      <w:r w:rsidRPr="00C40F1E">
        <w:rPr>
          <w:rFonts w:ascii="Arial" w:hAnsi="Arial" w:cs="Arial"/>
          <w:spacing w:val="-8"/>
        </w:rPr>
        <w:t xml:space="preserve"> </w:t>
      </w:r>
      <w:r w:rsidRPr="00C40F1E">
        <w:rPr>
          <w:rFonts w:ascii="Arial" w:hAnsi="Arial" w:cs="Arial"/>
        </w:rPr>
        <w:t>de</w:t>
      </w:r>
      <w:r w:rsidRPr="00C40F1E">
        <w:rPr>
          <w:rFonts w:ascii="Arial" w:hAnsi="Arial" w:cs="Arial"/>
          <w:spacing w:val="-12"/>
        </w:rPr>
        <w:t xml:space="preserve"> </w:t>
      </w:r>
      <w:r w:rsidRPr="00C40F1E">
        <w:rPr>
          <w:rFonts w:ascii="Arial" w:hAnsi="Arial" w:cs="Arial"/>
        </w:rPr>
        <w:t>Gestión</w:t>
      </w:r>
      <w:r w:rsidRPr="00C40F1E">
        <w:rPr>
          <w:rFonts w:ascii="Arial" w:hAnsi="Arial" w:cs="Arial"/>
          <w:spacing w:val="-8"/>
        </w:rPr>
        <w:t xml:space="preserve"> </w:t>
      </w:r>
      <w:r w:rsidRPr="00C40F1E">
        <w:rPr>
          <w:rFonts w:ascii="Arial" w:hAnsi="Arial" w:cs="Arial"/>
        </w:rPr>
        <w:t>Ambiental</w:t>
      </w:r>
      <w:r w:rsidRPr="00C40F1E">
        <w:rPr>
          <w:rFonts w:ascii="Arial" w:hAnsi="Arial" w:cs="Arial"/>
          <w:spacing w:val="-11"/>
        </w:rPr>
        <w:t xml:space="preserve"> </w:t>
      </w:r>
      <w:r w:rsidRPr="00C40F1E">
        <w:rPr>
          <w:rFonts w:ascii="Arial" w:hAnsi="Arial" w:cs="Arial"/>
        </w:rPr>
        <w:t>(</w:t>
      </w:r>
      <w:proofErr w:type="spellStart"/>
      <w:r w:rsidRPr="00C40F1E">
        <w:rPr>
          <w:rFonts w:ascii="Arial" w:hAnsi="Arial" w:cs="Arial"/>
        </w:rPr>
        <w:t>SiGAI</w:t>
      </w:r>
      <w:proofErr w:type="spellEnd"/>
      <w:r w:rsidRPr="00C40F1E">
        <w:rPr>
          <w:rFonts w:ascii="Arial" w:hAnsi="Arial" w:cs="Arial"/>
        </w:rPr>
        <w:t>),</w:t>
      </w:r>
      <w:r w:rsidRPr="00C40F1E">
        <w:rPr>
          <w:rFonts w:ascii="Arial" w:hAnsi="Arial" w:cs="Arial"/>
          <w:spacing w:val="-8"/>
        </w:rPr>
        <w:t xml:space="preserve"> </w:t>
      </w:r>
      <w:r w:rsidRPr="00C40F1E">
        <w:rPr>
          <w:rFonts w:ascii="Arial" w:hAnsi="Arial" w:cs="Arial"/>
        </w:rPr>
        <w:t>el</w:t>
      </w:r>
      <w:r w:rsidRPr="00C40F1E">
        <w:rPr>
          <w:rFonts w:ascii="Arial" w:hAnsi="Arial" w:cs="Arial"/>
          <w:spacing w:val="-59"/>
        </w:rPr>
        <w:t xml:space="preserve"> </w:t>
      </w:r>
      <w:r w:rsidRPr="00C40F1E">
        <w:rPr>
          <w:rFonts w:ascii="Arial" w:hAnsi="Arial" w:cs="Arial"/>
        </w:rPr>
        <w:t xml:space="preserve">cual mediante el nombramiento de dos tiempos completos participó en las comisiones </w:t>
      </w:r>
      <w:proofErr w:type="spellStart"/>
      <w:r w:rsidRPr="00C40F1E">
        <w:rPr>
          <w:rFonts w:ascii="Arial" w:hAnsi="Arial" w:cs="Arial"/>
        </w:rPr>
        <w:t>supracitadas</w:t>
      </w:r>
      <w:proofErr w:type="spellEnd"/>
      <w:r w:rsidRPr="00C40F1E">
        <w:rPr>
          <w:rFonts w:ascii="Arial" w:hAnsi="Arial" w:cs="Arial"/>
        </w:rPr>
        <w:t xml:space="preserve"> y</w:t>
      </w:r>
      <w:r w:rsidRPr="00C40F1E">
        <w:rPr>
          <w:rFonts w:ascii="Arial" w:hAnsi="Arial" w:cs="Arial"/>
          <w:spacing w:val="1"/>
        </w:rPr>
        <w:t xml:space="preserve"> </w:t>
      </w:r>
      <w:r w:rsidRPr="00C40F1E">
        <w:rPr>
          <w:rFonts w:ascii="Arial" w:hAnsi="Arial" w:cs="Arial"/>
        </w:rPr>
        <w:t>lideró</w:t>
      </w:r>
      <w:r w:rsidRPr="00C40F1E">
        <w:rPr>
          <w:rFonts w:ascii="Arial" w:hAnsi="Arial" w:cs="Arial"/>
          <w:spacing w:val="-2"/>
        </w:rPr>
        <w:t xml:space="preserve"> </w:t>
      </w:r>
      <w:r w:rsidRPr="00C40F1E">
        <w:rPr>
          <w:rFonts w:ascii="Arial" w:hAnsi="Arial" w:cs="Arial"/>
        </w:rPr>
        <w:t>el</w:t>
      </w:r>
      <w:r w:rsidRPr="00C40F1E">
        <w:rPr>
          <w:rFonts w:ascii="Arial" w:hAnsi="Arial" w:cs="Arial"/>
          <w:spacing w:val="-2"/>
        </w:rPr>
        <w:t xml:space="preserve"> </w:t>
      </w:r>
      <w:r w:rsidRPr="00C40F1E">
        <w:rPr>
          <w:rFonts w:ascii="Arial" w:hAnsi="Arial" w:cs="Arial"/>
        </w:rPr>
        <w:t>desarrollo</w:t>
      </w:r>
      <w:r w:rsidRPr="00C40F1E">
        <w:rPr>
          <w:rFonts w:ascii="Arial" w:hAnsi="Arial" w:cs="Arial"/>
          <w:spacing w:val="-2"/>
        </w:rPr>
        <w:t xml:space="preserve"> </w:t>
      </w:r>
      <w:r w:rsidRPr="00C40F1E">
        <w:rPr>
          <w:rFonts w:ascii="Arial" w:hAnsi="Arial" w:cs="Arial"/>
        </w:rPr>
        <w:t>de</w:t>
      </w:r>
      <w:r w:rsidRPr="00C40F1E">
        <w:rPr>
          <w:rFonts w:ascii="Arial" w:hAnsi="Arial" w:cs="Arial"/>
          <w:spacing w:val="-2"/>
        </w:rPr>
        <w:t xml:space="preserve"> </w:t>
      </w:r>
      <w:r w:rsidRPr="00C40F1E">
        <w:rPr>
          <w:rFonts w:ascii="Arial" w:hAnsi="Arial" w:cs="Arial"/>
        </w:rPr>
        <w:t>acciones</w:t>
      </w:r>
      <w:r w:rsidRPr="00C40F1E">
        <w:rPr>
          <w:rFonts w:ascii="Arial" w:hAnsi="Arial" w:cs="Arial"/>
          <w:spacing w:val="-1"/>
        </w:rPr>
        <w:t xml:space="preserve"> </w:t>
      </w:r>
      <w:r w:rsidRPr="00C40F1E">
        <w:rPr>
          <w:rFonts w:ascii="Arial" w:hAnsi="Arial" w:cs="Arial"/>
        </w:rPr>
        <w:t>en</w:t>
      </w:r>
      <w:r w:rsidRPr="00C40F1E">
        <w:rPr>
          <w:rFonts w:ascii="Arial" w:hAnsi="Arial" w:cs="Arial"/>
          <w:spacing w:val="-2"/>
        </w:rPr>
        <w:t xml:space="preserve"> </w:t>
      </w:r>
      <w:r w:rsidRPr="00C40F1E">
        <w:rPr>
          <w:rFonts w:ascii="Arial" w:hAnsi="Arial" w:cs="Arial"/>
        </w:rPr>
        <w:t>procura</w:t>
      </w:r>
      <w:r w:rsidRPr="00C40F1E">
        <w:rPr>
          <w:rFonts w:ascii="Arial" w:hAnsi="Arial" w:cs="Arial"/>
          <w:spacing w:val="-4"/>
        </w:rPr>
        <w:t xml:space="preserve"> </w:t>
      </w:r>
      <w:r w:rsidRPr="00C40F1E">
        <w:rPr>
          <w:rFonts w:ascii="Arial" w:hAnsi="Arial" w:cs="Arial"/>
        </w:rPr>
        <w:t>de</w:t>
      </w:r>
      <w:r w:rsidRPr="00C40F1E">
        <w:rPr>
          <w:rFonts w:ascii="Arial" w:hAnsi="Arial" w:cs="Arial"/>
          <w:spacing w:val="-3"/>
        </w:rPr>
        <w:t xml:space="preserve"> </w:t>
      </w:r>
      <w:r w:rsidRPr="00C40F1E">
        <w:rPr>
          <w:rFonts w:ascii="Arial" w:hAnsi="Arial" w:cs="Arial"/>
        </w:rPr>
        <w:t>mejorar</w:t>
      </w:r>
      <w:r w:rsidRPr="00C40F1E">
        <w:rPr>
          <w:rFonts w:ascii="Arial" w:hAnsi="Arial" w:cs="Arial"/>
          <w:spacing w:val="-1"/>
        </w:rPr>
        <w:t xml:space="preserve"> </w:t>
      </w:r>
      <w:r w:rsidRPr="00C40F1E">
        <w:rPr>
          <w:rFonts w:ascii="Arial" w:hAnsi="Arial" w:cs="Arial"/>
        </w:rPr>
        <w:t>el</w:t>
      </w:r>
      <w:r w:rsidRPr="00C40F1E">
        <w:rPr>
          <w:rFonts w:ascii="Arial" w:hAnsi="Arial" w:cs="Arial"/>
          <w:spacing w:val="2"/>
        </w:rPr>
        <w:t xml:space="preserve"> </w:t>
      </w:r>
      <w:r w:rsidRPr="00C40F1E">
        <w:rPr>
          <w:rFonts w:ascii="Arial" w:hAnsi="Arial" w:cs="Arial"/>
        </w:rPr>
        <w:t>desempeño</w:t>
      </w:r>
      <w:r w:rsidRPr="00C40F1E">
        <w:rPr>
          <w:rFonts w:ascii="Arial" w:hAnsi="Arial" w:cs="Arial"/>
          <w:spacing w:val="-5"/>
        </w:rPr>
        <w:t xml:space="preserve"> </w:t>
      </w:r>
      <w:r w:rsidRPr="00C40F1E">
        <w:rPr>
          <w:rFonts w:ascii="Arial" w:hAnsi="Arial" w:cs="Arial"/>
        </w:rPr>
        <w:t>ambiental</w:t>
      </w:r>
      <w:r w:rsidRPr="00C40F1E">
        <w:rPr>
          <w:rFonts w:ascii="Arial" w:hAnsi="Arial" w:cs="Arial"/>
          <w:spacing w:val="-2"/>
        </w:rPr>
        <w:t xml:space="preserve"> </w:t>
      </w:r>
      <w:r w:rsidRPr="00C40F1E">
        <w:rPr>
          <w:rFonts w:ascii="Arial" w:hAnsi="Arial" w:cs="Arial"/>
        </w:rPr>
        <w:t>de</w:t>
      </w:r>
      <w:r w:rsidRPr="00C40F1E">
        <w:rPr>
          <w:rFonts w:ascii="Arial" w:hAnsi="Arial" w:cs="Arial"/>
          <w:spacing w:val="-2"/>
        </w:rPr>
        <w:t xml:space="preserve"> </w:t>
      </w:r>
      <w:r w:rsidRPr="00C40F1E">
        <w:rPr>
          <w:rFonts w:ascii="Arial" w:hAnsi="Arial" w:cs="Arial"/>
        </w:rPr>
        <w:t>la</w:t>
      </w:r>
      <w:r w:rsidRPr="00C40F1E">
        <w:rPr>
          <w:rFonts w:ascii="Arial" w:hAnsi="Arial" w:cs="Arial"/>
          <w:spacing w:val="-2"/>
        </w:rPr>
        <w:t xml:space="preserve"> </w:t>
      </w:r>
      <w:r w:rsidRPr="00C40F1E">
        <w:rPr>
          <w:rFonts w:ascii="Arial" w:hAnsi="Arial" w:cs="Arial"/>
        </w:rPr>
        <w:t>Universidad.</w:t>
      </w:r>
    </w:p>
    <w:p w14:paraId="26AF3241" w14:textId="77777777" w:rsidR="00982707" w:rsidRPr="00C40F1E" w:rsidRDefault="00982707" w:rsidP="00982707">
      <w:pPr>
        <w:pStyle w:val="Textoindependiente"/>
        <w:spacing w:before="154" w:line="276" w:lineRule="auto"/>
        <w:mirrorIndents/>
        <w:jc w:val="both"/>
        <w:rPr>
          <w:rFonts w:ascii="Arial" w:hAnsi="Arial" w:cs="Arial"/>
        </w:rPr>
      </w:pPr>
      <w:r w:rsidRPr="00C40F1E">
        <w:rPr>
          <w:rFonts w:ascii="Arial" w:hAnsi="Arial" w:cs="Arial"/>
        </w:rPr>
        <w:t>En</w:t>
      </w:r>
      <w:r w:rsidRPr="00C40F1E">
        <w:rPr>
          <w:rFonts w:ascii="Arial" w:hAnsi="Arial" w:cs="Arial"/>
          <w:spacing w:val="-4"/>
        </w:rPr>
        <w:t xml:space="preserve"> </w:t>
      </w:r>
      <w:r w:rsidRPr="00C40F1E">
        <w:rPr>
          <w:rFonts w:ascii="Arial" w:hAnsi="Arial" w:cs="Arial"/>
        </w:rPr>
        <w:t>el</w:t>
      </w:r>
      <w:r w:rsidRPr="00C40F1E">
        <w:rPr>
          <w:rFonts w:ascii="Arial" w:hAnsi="Arial" w:cs="Arial"/>
          <w:spacing w:val="-5"/>
        </w:rPr>
        <w:t xml:space="preserve"> </w:t>
      </w:r>
      <w:r w:rsidRPr="00C40F1E">
        <w:rPr>
          <w:rFonts w:ascii="Arial" w:hAnsi="Arial" w:cs="Arial"/>
        </w:rPr>
        <w:t>año</w:t>
      </w:r>
      <w:r w:rsidRPr="00C40F1E">
        <w:rPr>
          <w:rFonts w:ascii="Arial" w:hAnsi="Arial" w:cs="Arial"/>
          <w:spacing w:val="-4"/>
        </w:rPr>
        <w:t xml:space="preserve"> </w:t>
      </w:r>
      <w:r w:rsidRPr="00C40F1E">
        <w:rPr>
          <w:rFonts w:ascii="Arial" w:hAnsi="Arial" w:cs="Arial"/>
        </w:rPr>
        <w:t>2014</w:t>
      </w:r>
      <w:r w:rsidRPr="00C40F1E">
        <w:rPr>
          <w:rFonts w:ascii="Arial" w:hAnsi="Arial" w:cs="Arial"/>
          <w:spacing w:val="-4"/>
        </w:rPr>
        <w:t xml:space="preserve"> </w:t>
      </w:r>
      <w:r w:rsidRPr="00C40F1E">
        <w:rPr>
          <w:rFonts w:ascii="Arial" w:hAnsi="Arial" w:cs="Arial"/>
        </w:rPr>
        <w:t>se</w:t>
      </w:r>
      <w:r w:rsidRPr="00C40F1E">
        <w:rPr>
          <w:rFonts w:ascii="Arial" w:hAnsi="Arial" w:cs="Arial"/>
          <w:spacing w:val="-4"/>
        </w:rPr>
        <w:t xml:space="preserve"> </w:t>
      </w:r>
      <w:r w:rsidRPr="00C40F1E">
        <w:rPr>
          <w:rFonts w:ascii="Arial" w:hAnsi="Arial" w:cs="Arial"/>
        </w:rPr>
        <w:t>acoge</w:t>
      </w:r>
      <w:r w:rsidRPr="00C40F1E">
        <w:rPr>
          <w:rFonts w:ascii="Arial" w:hAnsi="Arial" w:cs="Arial"/>
          <w:spacing w:val="-4"/>
        </w:rPr>
        <w:t xml:space="preserve"> </w:t>
      </w:r>
      <w:r w:rsidRPr="00C40F1E">
        <w:rPr>
          <w:rFonts w:ascii="Arial" w:hAnsi="Arial" w:cs="Arial"/>
        </w:rPr>
        <w:t>la</w:t>
      </w:r>
      <w:r w:rsidRPr="00C40F1E">
        <w:rPr>
          <w:rFonts w:ascii="Arial" w:hAnsi="Arial" w:cs="Arial"/>
          <w:spacing w:val="-3"/>
        </w:rPr>
        <w:t xml:space="preserve"> </w:t>
      </w:r>
      <w:r w:rsidRPr="00C40F1E">
        <w:rPr>
          <w:rFonts w:ascii="Arial" w:hAnsi="Arial" w:cs="Arial"/>
        </w:rPr>
        <w:t>propuesta</w:t>
      </w:r>
      <w:r w:rsidRPr="00C40F1E">
        <w:rPr>
          <w:rFonts w:ascii="Arial" w:hAnsi="Arial" w:cs="Arial"/>
          <w:spacing w:val="-4"/>
        </w:rPr>
        <w:t xml:space="preserve"> </w:t>
      </w:r>
      <w:r w:rsidRPr="00C40F1E">
        <w:rPr>
          <w:rFonts w:ascii="Arial" w:hAnsi="Arial" w:cs="Arial"/>
        </w:rPr>
        <w:t>de</w:t>
      </w:r>
      <w:r w:rsidRPr="00C40F1E">
        <w:rPr>
          <w:rFonts w:ascii="Arial" w:hAnsi="Arial" w:cs="Arial"/>
          <w:spacing w:val="-4"/>
        </w:rPr>
        <w:t xml:space="preserve"> </w:t>
      </w:r>
      <w:r w:rsidRPr="00C40F1E">
        <w:rPr>
          <w:rFonts w:ascii="Arial" w:hAnsi="Arial" w:cs="Arial"/>
        </w:rPr>
        <w:t>integrar</w:t>
      </w:r>
      <w:r w:rsidRPr="00C40F1E">
        <w:rPr>
          <w:rFonts w:ascii="Arial" w:hAnsi="Arial" w:cs="Arial"/>
          <w:spacing w:val="-6"/>
        </w:rPr>
        <w:t xml:space="preserve"> </w:t>
      </w:r>
      <w:r w:rsidRPr="00C40F1E">
        <w:rPr>
          <w:rFonts w:ascii="Arial" w:hAnsi="Arial" w:cs="Arial"/>
        </w:rPr>
        <w:t>en</w:t>
      </w:r>
      <w:r w:rsidRPr="00C40F1E">
        <w:rPr>
          <w:rFonts w:ascii="Arial" w:hAnsi="Arial" w:cs="Arial"/>
          <w:spacing w:val="-4"/>
        </w:rPr>
        <w:t xml:space="preserve"> </w:t>
      </w:r>
      <w:r w:rsidRPr="00C40F1E">
        <w:rPr>
          <w:rFonts w:ascii="Arial" w:hAnsi="Arial" w:cs="Arial"/>
        </w:rPr>
        <w:t>la</w:t>
      </w:r>
      <w:r w:rsidRPr="00C40F1E">
        <w:rPr>
          <w:rFonts w:ascii="Arial" w:hAnsi="Arial" w:cs="Arial"/>
          <w:spacing w:val="-4"/>
        </w:rPr>
        <w:t xml:space="preserve"> </w:t>
      </w:r>
      <w:r w:rsidRPr="00C40F1E">
        <w:rPr>
          <w:rFonts w:ascii="Arial" w:hAnsi="Arial" w:cs="Arial"/>
        </w:rPr>
        <w:t>gestión</w:t>
      </w:r>
      <w:r w:rsidRPr="00C40F1E">
        <w:rPr>
          <w:rFonts w:ascii="Arial" w:hAnsi="Arial" w:cs="Arial"/>
          <w:spacing w:val="-4"/>
        </w:rPr>
        <w:t xml:space="preserve"> </w:t>
      </w:r>
      <w:r w:rsidRPr="00C40F1E">
        <w:rPr>
          <w:rFonts w:ascii="Arial" w:hAnsi="Arial" w:cs="Arial"/>
        </w:rPr>
        <w:t>administrativa</w:t>
      </w:r>
      <w:r w:rsidRPr="00C40F1E">
        <w:rPr>
          <w:rFonts w:ascii="Arial" w:hAnsi="Arial" w:cs="Arial"/>
          <w:spacing w:val="-3"/>
        </w:rPr>
        <w:t xml:space="preserve"> </w:t>
      </w:r>
      <w:r w:rsidRPr="00C40F1E">
        <w:rPr>
          <w:rFonts w:ascii="Arial" w:hAnsi="Arial" w:cs="Arial"/>
        </w:rPr>
        <w:t>de</w:t>
      </w:r>
      <w:r w:rsidRPr="00C40F1E">
        <w:rPr>
          <w:rFonts w:ascii="Arial" w:hAnsi="Arial" w:cs="Arial"/>
          <w:spacing w:val="-4"/>
        </w:rPr>
        <w:t xml:space="preserve"> </w:t>
      </w:r>
      <w:r w:rsidRPr="00C40F1E">
        <w:rPr>
          <w:rFonts w:ascii="Arial" w:hAnsi="Arial" w:cs="Arial"/>
        </w:rPr>
        <w:t>la</w:t>
      </w:r>
      <w:r w:rsidRPr="00C40F1E">
        <w:rPr>
          <w:rFonts w:ascii="Arial" w:hAnsi="Arial" w:cs="Arial"/>
          <w:spacing w:val="-4"/>
        </w:rPr>
        <w:t xml:space="preserve"> </w:t>
      </w:r>
      <w:r w:rsidRPr="00C40F1E">
        <w:rPr>
          <w:rFonts w:ascii="Arial" w:hAnsi="Arial" w:cs="Arial"/>
        </w:rPr>
        <w:t>Vicerrectoría</w:t>
      </w:r>
      <w:r w:rsidRPr="00C40F1E">
        <w:rPr>
          <w:rFonts w:ascii="Arial" w:hAnsi="Arial" w:cs="Arial"/>
          <w:spacing w:val="-59"/>
        </w:rPr>
        <w:t xml:space="preserve"> </w:t>
      </w:r>
      <w:r w:rsidRPr="00C40F1E">
        <w:rPr>
          <w:rFonts w:ascii="Arial" w:hAnsi="Arial" w:cs="Arial"/>
        </w:rPr>
        <w:t>de Administración la articulación de acciones internas en materia ambiental, para lo que se crea la</w:t>
      </w:r>
      <w:r w:rsidRPr="00C40F1E">
        <w:rPr>
          <w:rFonts w:ascii="Arial" w:hAnsi="Arial" w:cs="Arial"/>
          <w:spacing w:val="1"/>
        </w:rPr>
        <w:t xml:space="preserve"> </w:t>
      </w:r>
      <w:r w:rsidRPr="00C40F1E">
        <w:rPr>
          <w:rFonts w:ascii="Arial" w:hAnsi="Arial" w:cs="Arial"/>
        </w:rPr>
        <w:t>Unidad</w:t>
      </w:r>
      <w:r w:rsidRPr="00C40F1E">
        <w:rPr>
          <w:rFonts w:ascii="Arial" w:hAnsi="Arial" w:cs="Arial"/>
          <w:spacing w:val="-12"/>
        </w:rPr>
        <w:t xml:space="preserve"> </w:t>
      </w:r>
      <w:r w:rsidRPr="00C40F1E">
        <w:rPr>
          <w:rFonts w:ascii="Arial" w:hAnsi="Arial" w:cs="Arial"/>
        </w:rPr>
        <w:t>de</w:t>
      </w:r>
      <w:r w:rsidRPr="00C40F1E">
        <w:rPr>
          <w:rFonts w:ascii="Arial" w:hAnsi="Arial" w:cs="Arial"/>
          <w:spacing w:val="-13"/>
        </w:rPr>
        <w:t xml:space="preserve"> </w:t>
      </w:r>
      <w:r w:rsidRPr="00C40F1E">
        <w:rPr>
          <w:rFonts w:ascii="Arial" w:hAnsi="Arial" w:cs="Arial"/>
        </w:rPr>
        <w:t>Gestión</w:t>
      </w:r>
      <w:r w:rsidRPr="00C40F1E">
        <w:rPr>
          <w:rFonts w:ascii="Arial" w:hAnsi="Arial" w:cs="Arial"/>
          <w:spacing w:val="-12"/>
        </w:rPr>
        <w:t xml:space="preserve"> </w:t>
      </w:r>
      <w:r w:rsidRPr="00C40F1E">
        <w:rPr>
          <w:rFonts w:ascii="Arial" w:hAnsi="Arial" w:cs="Arial"/>
        </w:rPr>
        <w:t>Ambiental</w:t>
      </w:r>
      <w:r w:rsidRPr="00C40F1E">
        <w:rPr>
          <w:rFonts w:ascii="Arial" w:hAnsi="Arial" w:cs="Arial"/>
          <w:spacing w:val="-13"/>
        </w:rPr>
        <w:t xml:space="preserve"> </w:t>
      </w:r>
      <w:r w:rsidRPr="00C40F1E">
        <w:rPr>
          <w:rFonts w:ascii="Arial" w:hAnsi="Arial" w:cs="Arial"/>
        </w:rPr>
        <w:t>con</w:t>
      </w:r>
      <w:r w:rsidRPr="00C40F1E">
        <w:rPr>
          <w:rFonts w:ascii="Arial" w:hAnsi="Arial" w:cs="Arial"/>
          <w:spacing w:val="-12"/>
        </w:rPr>
        <w:t xml:space="preserve"> </w:t>
      </w:r>
      <w:r w:rsidRPr="00C40F1E">
        <w:rPr>
          <w:rFonts w:ascii="Arial" w:hAnsi="Arial" w:cs="Arial"/>
        </w:rPr>
        <w:t>el</w:t>
      </w:r>
      <w:r w:rsidRPr="00C40F1E">
        <w:rPr>
          <w:rFonts w:ascii="Arial" w:hAnsi="Arial" w:cs="Arial"/>
          <w:spacing w:val="-13"/>
        </w:rPr>
        <w:t xml:space="preserve"> </w:t>
      </w:r>
      <w:r w:rsidRPr="00C40F1E">
        <w:rPr>
          <w:rFonts w:ascii="Arial" w:hAnsi="Arial" w:cs="Arial"/>
        </w:rPr>
        <w:t>fin</w:t>
      </w:r>
      <w:r w:rsidRPr="00C40F1E">
        <w:rPr>
          <w:rFonts w:ascii="Arial" w:hAnsi="Arial" w:cs="Arial"/>
          <w:spacing w:val="-12"/>
        </w:rPr>
        <w:t xml:space="preserve"> </w:t>
      </w:r>
      <w:r w:rsidRPr="00C40F1E">
        <w:rPr>
          <w:rFonts w:ascii="Arial" w:hAnsi="Arial" w:cs="Arial"/>
        </w:rPr>
        <w:t>de</w:t>
      </w:r>
      <w:r w:rsidRPr="00C40F1E">
        <w:rPr>
          <w:rFonts w:ascii="Arial" w:hAnsi="Arial" w:cs="Arial"/>
          <w:spacing w:val="-15"/>
        </w:rPr>
        <w:t xml:space="preserve"> </w:t>
      </w:r>
      <w:r w:rsidRPr="00C40F1E">
        <w:rPr>
          <w:rFonts w:ascii="Arial" w:hAnsi="Arial" w:cs="Arial"/>
        </w:rPr>
        <w:t>articular</w:t>
      </w:r>
      <w:r w:rsidRPr="00C40F1E">
        <w:rPr>
          <w:rFonts w:ascii="Arial" w:hAnsi="Arial" w:cs="Arial"/>
          <w:spacing w:val="-11"/>
        </w:rPr>
        <w:t xml:space="preserve"> </w:t>
      </w:r>
      <w:r w:rsidRPr="00C40F1E">
        <w:rPr>
          <w:rFonts w:ascii="Arial" w:hAnsi="Arial" w:cs="Arial"/>
        </w:rPr>
        <w:t>los</w:t>
      </w:r>
      <w:r w:rsidRPr="00C40F1E">
        <w:rPr>
          <w:rFonts w:ascii="Arial" w:hAnsi="Arial" w:cs="Arial"/>
          <w:spacing w:val="-11"/>
        </w:rPr>
        <w:t xml:space="preserve"> </w:t>
      </w:r>
      <w:r w:rsidRPr="00C40F1E">
        <w:rPr>
          <w:rFonts w:ascii="Arial" w:hAnsi="Arial" w:cs="Arial"/>
        </w:rPr>
        <w:t>esfuerzos</w:t>
      </w:r>
      <w:r w:rsidRPr="00C40F1E">
        <w:rPr>
          <w:rFonts w:ascii="Arial" w:hAnsi="Arial" w:cs="Arial"/>
          <w:spacing w:val="-15"/>
        </w:rPr>
        <w:t xml:space="preserve"> </w:t>
      </w:r>
      <w:r w:rsidRPr="00C40F1E">
        <w:rPr>
          <w:rFonts w:ascii="Arial" w:hAnsi="Arial" w:cs="Arial"/>
        </w:rPr>
        <w:t>internos</w:t>
      </w:r>
      <w:r w:rsidRPr="00C40F1E">
        <w:rPr>
          <w:rFonts w:ascii="Arial" w:hAnsi="Arial" w:cs="Arial"/>
          <w:spacing w:val="-14"/>
        </w:rPr>
        <w:t xml:space="preserve"> </w:t>
      </w:r>
      <w:r w:rsidRPr="00C40F1E">
        <w:rPr>
          <w:rFonts w:ascii="Arial" w:hAnsi="Arial" w:cs="Arial"/>
        </w:rPr>
        <w:t>en</w:t>
      </w:r>
      <w:r w:rsidRPr="00C40F1E">
        <w:rPr>
          <w:rFonts w:ascii="Arial" w:hAnsi="Arial" w:cs="Arial"/>
          <w:spacing w:val="-12"/>
        </w:rPr>
        <w:t xml:space="preserve"> </w:t>
      </w:r>
      <w:r w:rsidRPr="00C40F1E">
        <w:rPr>
          <w:rFonts w:ascii="Arial" w:hAnsi="Arial" w:cs="Arial"/>
        </w:rPr>
        <w:t>materia</w:t>
      </w:r>
      <w:r w:rsidRPr="00C40F1E">
        <w:rPr>
          <w:rFonts w:ascii="Arial" w:hAnsi="Arial" w:cs="Arial"/>
          <w:spacing w:val="-11"/>
        </w:rPr>
        <w:t xml:space="preserve"> </w:t>
      </w:r>
      <w:r w:rsidRPr="00C40F1E">
        <w:rPr>
          <w:rFonts w:ascii="Arial" w:hAnsi="Arial" w:cs="Arial"/>
        </w:rPr>
        <w:t>ambiental</w:t>
      </w:r>
      <w:r w:rsidRPr="00C40F1E">
        <w:rPr>
          <w:rFonts w:ascii="Arial" w:hAnsi="Arial" w:cs="Arial"/>
          <w:spacing w:val="-13"/>
        </w:rPr>
        <w:t xml:space="preserve"> </w:t>
      </w:r>
      <w:r w:rsidRPr="00C40F1E">
        <w:rPr>
          <w:rFonts w:ascii="Arial" w:hAnsi="Arial" w:cs="Arial"/>
        </w:rPr>
        <w:t>y</w:t>
      </w:r>
      <w:r w:rsidRPr="00C40F1E">
        <w:rPr>
          <w:rFonts w:ascii="Arial" w:hAnsi="Arial" w:cs="Arial"/>
          <w:spacing w:val="-12"/>
        </w:rPr>
        <w:t xml:space="preserve"> </w:t>
      </w:r>
      <w:r w:rsidRPr="00C40F1E">
        <w:rPr>
          <w:rFonts w:ascii="Arial" w:hAnsi="Arial" w:cs="Arial"/>
        </w:rPr>
        <w:t>diseñar</w:t>
      </w:r>
      <w:r w:rsidRPr="00C40F1E">
        <w:rPr>
          <w:rFonts w:ascii="Arial" w:hAnsi="Arial" w:cs="Arial"/>
          <w:spacing w:val="1"/>
        </w:rPr>
        <w:t xml:space="preserve"> </w:t>
      </w:r>
      <w:r w:rsidRPr="00C40F1E">
        <w:rPr>
          <w:rFonts w:ascii="Arial" w:hAnsi="Arial" w:cs="Arial"/>
        </w:rPr>
        <w:t>los mecanismos para integrarlos sistemáticamente, desde la gestión administrativa (R-1960-2014).</w:t>
      </w:r>
      <w:r w:rsidRPr="00C40F1E">
        <w:rPr>
          <w:rFonts w:ascii="Arial" w:hAnsi="Arial" w:cs="Arial"/>
          <w:spacing w:val="1"/>
        </w:rPr>
        <w:t xml:space="preserve"> </w:t>
      </w:r>
      <w:r w:rsidRPr="00C40F1E">
        <w:rPr>
          <w:rFonts w:ascii="Arial" w:hAnsi="Arial" w:cs="Arial"/>
        </w:rPr>
        <w:t>Actualmente se cuenta con un Plan Estratégico Ambiental para la institución, planteado para el periodo</w:t>
      </w:r>
      <w:r w:rsidRPr="00C40F1E">
        <w:rPr>
          <w:rFonts w:ascii="Arial" w:hAnsi="Arial" w:cs="Arial"/>
          <w:spacing w:val="-59"/>
        </w:rPr>
        <w:t xml:space="preserve"> </w:t>
      </w:r>
      <w:r w:rsidRPr="00C40F1E">
        <w:rPr>
          <w:rFonts w:ascii="Arial" w:hAnsi="Arial" w:cs="Arial"/>
        </w:rPr>
        <w:t>2015-2019.</w:t>
      </w:r>
    </w:p>
    <w:p w14:paraId="2A27A5CE" w14:textId="77777777" w:rsidR="00982707" w:rsidRPr="00C40F1E" w:rsidRDefault="00982707" w:rsidP="00982707">
      <w:pPr>
        <w:pStyle w:val="Textoindependiente"/>
        <w:spacing w:before="154" w:line="276" w:lineRule="auto"/>
        <w:mirrorIndents/>
        <w:jc w:val="both"/>
        <w:rPr>
          <w:rFonts w:ascii="Arial" w:hAnsi="Arial" w:cs="Arial"/>
        </w:rPr>
      </w:pPr>
      <w:r w:rsidRPr="00C40F1E">
        <w:rPr>
          <w:rFonts w:ascii="Arial" w:hAnsi="Arial" w:cs="Arial"/>
        </w:rPr>
        <w:t>La</w:t>
      </w:r>
      <w:r w:rsidRPr="00C40F1E">
        <w:rPr>
          <w:rFonts w:ascii="Arial" w:hAnsi="Arial" w:cs="Arial"/>
          <w:spacing w:val="-14"/>
        </w:rPr>
        <w:t xml:space="preserve"> </w:t>
      </w:r>
      <w:r w:rsidRPr="00C40F1E">
        <w:rPr>
          <w:rFonts w:ascii="Arial" w:hAnsi="Arial" w:cs="Arial"/>
        </w:rPr>
        <w:t>Universidad</w:t>
      </w:r>
      <w:r w:rsidRPr="00C40F1E">
        <w:rPr>
          <w:rFonts w:ascii="Arial" w:hAnsi="Arial" w:cs="Arial"/>
          <w:spacing w:val="-17"/>
        </w:rPr>
        <w:t xml:space="preserve"> </w:t>
      </w:r>
      <w:r w:rsidRPr="00C40F1E">
        <w:rPr>
          <w:rFonts w:ascii="Arial" w:hAnsi="Arial" w:cs="Arial"/>
        </w:rPr>
        <w:t>cuenta</w:t>
      </w:r>
      <w:r w:rsidRPr="00C40F1E">
        <w:rPr>
          <w:rFonts w:ascii="Arial" w:hAnsi="Arial" w:cs="Arial"/>
          <w:spacing w:val="-16"/>
        </w:rPr>
        <w:t xml:space="preserve"> </w:t>
      </w:r>
      <w:r w:rsidRPr="00C40F1E">
        <w:rPr>
          <w:rFonts w:ascii="Arial" w:hAnsi="Arial" w:cs="Arial"/>
        </w:rPr>
        <w:t>con</w:t>
      </w:r>
      <w:r w:rsidRPr="00C40F1E">
        <w:rPr>
          <w:rFonts w:ascii="Arial" w:hAnsi="Arial" w:cs="Arial"/>
          <w:spacing w:val="-14"/>
        </w:rPr>
        <w:t xml:space="preserve"> seis</w:t>
      </w:r>
      <w:r w:rsidRPr="00C40F1E">
        <w:rPr>
          <w:rFonts w:ascii="Arial" w:hAnsi="Arial" w:cs="Arial"/>
        </w:rPr>
        <w:t xml:space="preserve"> Sedes</w:t>
      </w:r>
      <w:r w:rsidRPr="00C40F1E">
        <w:rPr>
          <w:rFonts w:ascii="Arial" w:hAnsi="Arial" w:cs="Arial"/>
          <w:spacing w:val="-16"/>
        </w:rPr>
        <w:t xml:space="preserve"> </w:t>
      </w:r>
      <w:r w:rsidRPr="00C40F1E">
        <w:rPr>
          <w:rFonts w:ascii="Arial" w:hAnsi="Arial" w:cs="Arial"/>
        </w:rPr>
        <w:t>y</w:t>
      </w:r>
      <w:r w:rsidRPr="00C40F1E">
        <w:rPr>
          <w:rFonts w:ascii="Arial" w:hAnsi="Arial" w:cs="Arial"/>
          <w:spacing w:val="-13"/>
        </w:rPr>
        <w:t xml:space="preserve"> cinco</w:t>
      </w:r>
      <w:r w:rsidRPr="00C40F1E">
        <w:rPr>
          <w:rFonts w:ascii="Arial" w:hAnsi="Arial" w:cs="Arial"/>
        </w:rPr>
        <w:t xml:space="preserve"> Recintos.</w:t>
      </w:r>
      <w:r w:rsidRPr="00C40F1E">
        <w:rPr>
          <w:rFonts w:ascii="Arial" w:hAnsi="Arial" w:cs="Arial"/>
          <w:spacing w:val="-15"/>
        </w:rPr>
        <w:t xml:space="preserve"> </w:t>
      </w:r>
      <w:r w:rsidRPr="00C40F1E">
        <w:rPr>
          <w:rFonts w:ascii="Arial" w:hAnsi="Arial" w:cs="Arial"/>
        </w:rPr>
        <w:t>En</w:t>
      </w:r>
      <w:r w:rsidRPr="00C40F1E">
        <w:rPr>
          <w:rFonts w:ascii="Arial" w:hAnsi="Arial" w:cs="Arial"/>
          <w:spacing w:val="-14"/>
        </w:rPr>
        <w:t xml:space="preserve"> </w:t>
      </w:r>
      <w:r w:rsidRPr="00C40F1E">
        <w:rPr>
          <w:rFonts w:ascii="Arial" w:hAnsi="Arial" w:cs="Arial"/>
        </w:rPr>
        <w:t>cuanto</w:t>
      </w:r>
      <w:r w:rsidRPr="00C40F1E">
        <w:rPr>
          <w:rFonts w:ascii="Arial" w:hAnsi="Arial" w:cs="Arial"/>
          <w:spacing w:val="-14"/>
        </w:rPr>
        <w:t xml:space="preserve"> </w:t>
      </w:r>
      <w:r w:rsidRPr="00C40F1E">
        <w:rPr>
          <w:rFonts w:ascii="Arial" w:hAnsi="Arial" w:cs="Arial"/>
        </w:rPr>
        <w:t>a</w:t>
      </w:r>
      <w:r w:rsidRPr="00C40F1E">
        <w:rPr>
          <w:rFonts w:ascii="Arial" w:hAnsi="Arial" w:cs="Arial"/>
          <w:spacing w:val="-17"/>
        </w:rPr>
        <w:t xml:space="preserve"> </w:t>
      </w:r>
      <w:r w:rsidRPr="00C40F1E">
        <w:rPr>
          <w:rFonts w:ascii="Arial" w:hAnsi="Arial" w:cs="Arial"/>
        </w:rPr>
        <w:t>la</w:t>
      </w:r>
      <w:r w:rsidRPr="00C40F1E">
        <w:rPr>
          <w:rFonts w:ascii="Arial" w:hAnsi="Arial" w:cs="Arial"/>
          <w:spacing w:val="-17"/>
        </w:rPr>
        <w:t xml:space="preserve"> </w:t>
      </w:r>
      <w:r w:rsidRPr="00C40F1E">
        <w:rPr>
          <w:rFonts w:ascii="Arial" w:hAnsi="Arial" w:cs="Arial"/>
        </w:rPr>
        <w:t>infraestructura</w:t>
      </w:r>
      <w:r w:rsidRPr="00C40F1E">
        <w:rPr>
          <w:rFonts w:ascii="Arial" w:hAnsi="Arial" w:cs="Arial"/>
          <w:spacing w:val="-14"/>
        </w:rPr>
        <w:t xml:space="preserve"> </w:t>
      </w:r>
      <w:r w:rsidRPr="00C40F1E">
        <w:rPr>
          <w:rFonts w:ascii="Arial" w:hAnsi="Arial" w:cs="Arial"/>
        </w:rPr>
        <w:t>externa,</w:t>
      </w:r>
      <w:r w:rsidRPr="00C40F1E">
        <w:rPr>
          <w:rFonts w:ascii="Arial" w:hAnsi="Arial" w:cs="Arial"/>
          <w:spacing w:val="-14"/>
        </w:rPr>
        <w:t xml:space="preserve"> </w:t>
      </w:r>
      <w:r w:rsidRPr="00C40F1E">
        <w:rPr>
          <w:rFonts w:ascii="Arial" w:hAnsi="Arial" w:cs="Arial"/>
        </w:rPr>
        <w:t>se</w:t>
      </w:r>
      <w:r w:rsidRPr="00C40F1E">
        <w:rPr>
          <w:rFonts w:ascii="Arial" w:hAnsi="Arial" w:cs="Arial"/>
          <w:spacing w:val="-17"/>
        </w:rPr>
        <w:t xml:space="preserve"> </w:t>
      </w:r>
      <w:r w:rsidRPr="00C40F1E">
        <w:rPr>
          <w:rFonts w:ascii="Arial" w:hAnsi="Arial" w:cs="Arial"/>
        </w:rPr>
        <w:t>cuenta</w:t>
      </w:r>
      <w:r w:rsidRPr="00C40F1E">
        <w:rPr>
          <w:rFonts w:ascii="Arial" w:hAnsi="Arial" w:cs="Arial"/>
          <w:spacing w:val="-59"/>
        </w:rPr>
        <w:t xml:space="preserve"> </w:t>
      </w:r>
      <w:r w:rsidRPr="00C40F1E">
        <w:rPr>
          <w:rFonts w:ascii="Arial" w:hAnsi="Arial" w:cs="Arial"/>
        </w:rPr>
        <w:t>con un área total de terrenos inscritos de 8 450 557,25 m2, de los cuales 890 924,12 m2 corresponden a</w:t>
      </w:r>
      <w:r w:rsidRPr="00C40F1E">
        <w:rPr>
          <w:rFonts w:ascii="Arial" w:hAnsi="Arial" w:cs="Arial"/>
          <w:spacing w:val="-60"/>
        </w:rPr>
        <w:t xml:space="preserve"> </w:t>
      </w:r>
      <w:r w:rsidRPr="00C40F1E">
        <w:rPr>
          <w:rFonts w:ascii="Arial" w:hAnsi="Arial" w:cs="Arial"/>
        </w:rPr>
        <w:t>terreno</w:t>
      </w:r>
      <w:r w:rsidRPr="00C40F1E">
        <w:rPr>
          <w:rFonts w:ascii="Arial" w:hAnsi="Arial" w:cs="Arial"/>
          <w:spacing w:val="-1"/>
        </w:rPr>
        <w:t xml:space="preserve"> </w:t>
      </w:r>
      <w:r w:rsidRPr="00C40F1E">
        <w:rPr>
          <w:rFonts w:ascii="Arial" w:hAnsi="Arial" w:cs="Arial"/>
        </w:rPr>
        <w:t>construido.</w:t>
      </w:r>
    </w:p>
    <w:p w14:paraId="4E10A088" w14:textId="77777777" w:rsidR="00982707" w:rsidRPr="00C40F1E" w:rsidRDefault="00982707" w:rsidP="00982707">
      <w:pPr>
        <w:pStyle w:val="Textoindependiente"/>
        <w:spacing w:before="4"/>
        <w:mirrorIndents/>
        <w:rPr>
          <w:rFonts w:ascii="Arial" w:hAnsi="Arial" w:cs="Arial"/>
          <w:sz w:val="10"/>
        </w:rPr>
      </w:pPr>
    </w:p>
    <w:p w14:paraId="6EEB734B" w14:textId="77777777" w:rsidR="00982707" w:rsidRPr="00C40F1E" w:rsidRDefault="00982707" w:rsidP="00982707">
      <w:pPr>
        <w:spacing w:before="185"/>
        <w:mirrorIndents/>
        <w:jc w:val="center"/>
        <w:rPr>
          <w:rFonts w:ascii="Arial" w:hAnsi="Arial" w:cs="Arial"/>
          <w:sz w:val="20"/>
        </w:rPr>
      </w:pPr>
      <w:r w:rsidRPr="00C40F1E">
        <w:rPr>
          <w:rFonts w:ascii="Arial" w:hAnsi="Arial" w:cs="Arial"/>
          <w:noProof/>
        </w:rPr>
        <w:drawing>
          <wp:anchor distT="0" distB="0" distL="0" distR="0" simplePos="0" relativeHeight="251649024" behindDoc="0" locked="0" layoutInCell="1" allowOverlap="1" wp14:anchorId="2DDFFA1B" wp14:editId="5612D44D">
            <wp:simplePos x="0" y="0"/>
            <wp:positionH relativeFrom="page">
              <wp:posOffset>1393190</wp:posOffset>
            </wp:positionH>
            <wp:positionV relativeFrom="paragraph">
              <wp:posOffset>323601</wp:posOffset>
            </wp:positionV>
            <wp:extent cx="5182235" cy="4245610"/>
            <wp:effectExtent l="0" t="0" r="0" b="2540"/>
            <wp:wrapTopAndBottom/>
            <wp:docPr id="5" name="Imagen 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Diagrama&#10;&#10;Descripción generada automáticamente"/>
                    <pic:cNvPicPr/>
                  </pic:nvPicPr>
                  <pic:blipFill>
                    <a:blip r:embed="rId13" cstate="print"/>
                    <a:stretch>
                      <a:fillRect/>
                    </a:stretch>
                  </pic:blipFill>
                  <pic:spPr>
                    <a:xfrm>
                      <a:off x="0" y="0"/>
                      <a:ext cx="5182235" cy="4245610"/>
                    </a:xfrm>
                    <a:prstGeom prst="rect">
                      <a:avLst/>
                    </a:prstGeom>
                  </pic:spPr>
                </pic:pic>
              </a:graphicData>
            </a:graphic>
            <wp14:sizeRelH relativeFrom="margin">
              <wp14:pctWidth>0</wp14:pctWidth>
            </wp14:sizeRelH>
            <wp14:sizeRelV relativeFrom="margin">
              <wp14:pctHeight>0</wp14:pctHeight>
            </wp14:sizeRelV>
          </wp:anchor>
        </w:drawing>
      </w:r>
      <w:r w:rsidRPr="00C40F1E">
        <w:rPr>
          <w:rFonts w:ascii="Arial" w:hAnsi="Arial" w:cs="Arial"/>
          <w:b/>
          <w:sz w:val="20"/>
        </w:rPr>
        <w:t>Figura</w:t>
      </w:r>
      <w:r w:rsidRPr="00C40F1E">
        <w:rPr>
          <w:rFonts w:ascii="Arial" w:hAnsi="Arial" w:cs="Arial"/>
          <w:b/>
          <w:spacing w:val="-4"/>
          <w:sz w:val="20"/>
        </w:rPr>
        <w:t xml:space="preserve"> </w:t>
      </w:r>
      <w:r w:rsidRPr="00C40F1E">
        <w:rPr>
          <w:rFonts w:ascii="Arial" w:hAnsi="Arial" w:cs="Arial"/>
          <w:b/>
          <w:sz w:val="20"/>
        </w:rPr>
        <w:t>1.</w:t>
      </w:r>
      <w:r w:rsidRPr="00C40F1E">
        <w:rPr>
          <w:rFonts w:ascii="Arial" w:hAnsi="Arial" w:cs="Arial"/>
          <w:b/>
          <w:spacing w:val="-1"/>
          <w:sz w:val="20"/>
        </w:rPr>
        <w:t xml:space="preserve"> </w:t>
      </w:r>
      <w:r w:rsidRPr="00C40F1E">
        <w:rPr>
          <w:rFonts w:ascii="Arial" w:hAnsi="Arial" w:cs="Arial"/>
          <w:sz w:val="20"/>
        </w:rPr>
        <w:t>Distribución</w:t>
      </w:r>
      <w:r w:rsidRPr="00C40F1E">
        <w:rPr>
          <w:rFonts w:ascii="Arial" w:hAnsi="Arial" w:cs="Arial"/>
          <w:spacing w:val="-3"/>
          <w:sz w:val="20"/>
        </w:rPr>
        <w:t xml:space="preserve"> </w:t>
      </w:r>
      <w:r w:rsidRPr="00C40F1E">
        <w:rPr>
          <w:rFonts w:ascii="Arial" w:hAnsi="Arial" w:cs="Arial"/>
          <w:sz w:val="20"/>
        </w:rPr>
        <w:t>de</w:t>
      </w:r>
      <w:r w:rsidRPr="00C40F1E">
        <w:rPr>
          <w:rFonts w:ascii="Arial" w:hAnsi="Arial" w:cs="Arial"/>
          <w:spacing w:val="-3"/>
          <w:sz w:val="20"/>
        </w:rPr>
        <w:t xml:space="preserve"> </w:t>
      </w:r>
      <w:r w:rsidRPr="00C40F1E">
        <w:rPr>
          <w:rFonts w:ascii="Arial" w:hAnsi="Arial" w:cs="Arial"/>
          <w:sz w:val="20"/>
        </w:rPr>
        <w:t>sedes</w:t>
      </w:r>
      <w:r w:rsidRPr="00C40F1E">
        <w:rPr>
          <w:rFonts w:ascii="Arial" w:hAnsi="Arial" w:cs="Arial"/>
          <w:spacing w:val="-3"/>
          <w:sz w:val="20"/>
        </w:rPr>
        <w:t xml:space="preserve"> </w:t>
      </w:r>
      <w:r w:rsidRPr="00C40F1E">
        <w:rPr>
          <w:rFonts w:ascii="Arial" w:hAnsi="Arial" w:cs="Arial"/>
          <w:sz w:val="20"/>
        </w:rPr>
        <w:t>y</w:t>
      </w:r>
      <w:r w:rsidRPr="00C40F1E">
        <w:rPr>
          <w:rFonts w:ascii="Arial" w:hAnsi="Arial" w:cs="Arial"/>
          <w:spacing w:val="-2"/>
          <w:sz w:val="20"/>
        </w:rPr>
        <w:t xml:space="preserve"> </w:t>
      </w:r>
      <w:r w:rsidRPr="00C40F1E">
        <w:rPr>
          <w:rFonts w:ascii="Arial" w:hAnsi="Arial" w:cs="Arial"/>
          <w:sz w:val="20"/>
        </w:rPr>
        <w:t>recintos</w:t>
      </w:r>
      <w:r w:rsidRPr="00C40F1E">
        <w:rPr>
          <w:rFonts w:ascii="Arial" w:hAnsi="Arial" w:cs="Arial"/>
          <w:spacing w:val="-3"/>
          <w:sz w:val="20"/>
        </w:rPr>
        <w:t xml:space="preserve"> </w:t>
      </w:r>
      <w:r w:rsidRPr="00C40F1E">
        <w:rPr>
          <w:rFonts w:ascii="Arial" w:hAnsi="Arial" w:cs="Arial"/>
          <w:sz w:val="20"/>
        </w:rPr>
        <w:t>de</w:t>
      </w:r>
      <w:r w:rsidRPr="00C40F1E">
        <w:rPr>
          <w:rFonts w:ascii="Arial" w:hAnsi="Arial" w:cs="Arial"/>
          <w:spacing w:val="-2"/>
          <w:sz w:val="20"/>
        </w:rPr>
        <w:t xml:space="preserve"> </w:t>
      </w:r>
      <w:r w:rsidRPr="00C40F1E">
        <w:rPr>
          <w:rFonts w:ascii="Arial" w:hAnsi="Arial" w:cs="Arial"/>
          <w:sz w:val="20"/>
        </w:rPr>
        <w:t>la</w:t>
      </w:r>
      <w:r w:rsidRPr="00C40F1E">
        <w:rPr>
          <w:rFonts w:ascii="Arial" w:hAnsi="Arial" w:cs="Arial"/>
          <w:spacing w:val="-1"/>
          <w:sz w:val="20"/>
        </w:rPr>
        <w:t xml:space="preserve"> </w:t>
      </w:r>
      <w:r w:rsidRPr="00C40F1E">
        <w:rPr>
          <w:rFonts w:ascii="Arial" w:hAnsi="Arial" w:cs="Arial"/>
          <w:sz w:val="20"/>
        </w:rPr>
        <w:t>UCR</w:t>
      </w:r>
      <w:r w:rsidRPr="00C40F1E">
        <w:rPr>
          <w:rFonts w:ascii="Arial" w:hAnsi="Arial" w:cs="Arial"/>
          <w:spacing w:val="-1"/>
          <w:sz w:val="20"/>
        </w:rPr>
        <w:t xml:space="preserve"> </w:t>
      </w:r>
      <w:r w:rsidRPr="00C40F1E">
        <w:rPr>
          <w:rFonts w:ascii="Arial" w:hAnsi="Arial" w:cs="Arial"/>
          <w:sz w:val="20"/>
        </w:rPr>
        <w:t>en</w:t>
      </w:r>
      <w:r w:rsidRPr="00C40F1E">
        <w:rPr>
          <w:rFonts w:ascii="Arial" w:hAnsi="Arial" w:cs="Arial"/>
          <w:spacing w:val="-4"/>
          <w:sz w:val="20"/>
        </w:rPr>
        <w:t xml:space="preserve"> </w:t>
      </w:r>
      <w:r w:rsidRPr="00C40F1E">
        <w:rPr>
          <w:rFonts w:ascii="Arial" w:hAnsi="Arial" w:cs="Arial"/>
          <w:sz w:val="20"/>
        </w:rPr>
        <w:t>el</w:t>
      </w:r>
      <w:r w:rsidRPr="00C40F1E">
        <w:rPr>
          <w:rFonts w:ascii="Arial" w:hAnsi="Arial" w:cs="Arial"/>
          <w:spacing w:val="-4"/>
          <w:sz w:val="20"/>
        </w:rPr>
        <w:t xml:space="preserve"> </w:t>
      </w:r>
      <w:r w:rsidRPr="00C40F1E">
        <w:rPr>
          <w:rFonts w:ascii="Arial" w:hAnsi="Arial" w:cs="Arial"/>
          <w:sz w:val="20"/>
        </w:rPr>
        <w:t>país.</w:t>
      </w:r>
    </w:p>
    <w:p w14:paraId="59B3080B" w14:textId="77777777" w:rsidR="00982707" w:rsidRPr="00C40F1E" w:rsidRDefault="00982707" w:rsidP="00982707">
      <w:pPr>
        <w:spacing w:before="178"/>
        <w:mirrorIndents/>
        <w:jc w:val="center"/>
        <w:rPr>
          <w:rFonts w:ascii="Arial" w:hAnsi="Arial" w:cs="Arial"/>
          <w:color w:val="0000FF"/>
          <w:sz w:val="20"/>
          <w:u w:val="single" w:color="0000FF"/>
        </w:rPr>
      </w:pPr>
      <w:r w:rsidRPr="00C40F1E">
        <w:rPr>
          <w:rFonts w:ascii="Arial" w:hAnsi="Arial" w:cs="Arial"/>
          <w:sz w:val="20"/>
        </w:rPr>
        <w:t>Fuente:</w:t>
      </w:r>
      <w:r w:rsidRPr="00C40F1E">
        <w:rPr>
          <w:rFonts w:ascii="Arial" w:hAnsi="Arial" w:cs="Arial"/>
          <w:spacing w:val="-11"/>
          <w:sz w:val="20"/>
        </w:rPr>
        <w:t xml:space="preserve"> </w:t>
      </w:r>
      <w:r w:rsidRPr="00C40F1E">
        <w:rPr>
          <w:rFonts w:ascii="Arial" w:hAnsi="Arial" w:cs="Arial"/>
          <w:color w:val="0000FF"/>
          <w:sz w:val="20"/>
          <w:u w:val="single" w:color="0000FF"/>
        </w:rPr>
        <w:t>https</w:t>
      </w:r>
      <w:hyperlink r:id="rId14">
        <w:r w:rsidRPr="00C40F1E">
          <w:rPr>
            <w:rFonts w:ascii="Arial" w:hAnsi="Arial" w:cs="Arial"/>
            <w:color w:val="0000FF"/>
            <w:sz w:val="20"/>
            <w:u w:val="single" w:color="0000FF"/>
          </w:rPr>
          <w:t>://www</w:t>
        </w:r>
      </w:hyperlink>
      <w:r w:rsidRPr="00C40F1E">
        <w:rPr>
          <w:rFonts w:ascii="Arial" w:hAnsi="Arial" w:cs="Arial"/>
          <w:color w:val="0000FF"/>
          <w:sz w:val="20"/>
          <w:u w:val="single" w:color="0000FF"/>
        </w:rPr>
        <w:t>.uc</w:t>
      </w:r>
      <w:hyperlink r:id="rId15">
        <w:r w:rsidRPr="00C40F1E">
          <w:rPr>
            <w:rFonts w:ascii="Arial" w:hAnsi="Arial" w:cs="Arial"/>
            <w:color w:val="0000FF"/>
            <w:sz w:val="20"/>
            <w:u w:val="single" w:color="0000FF"/>
          </w:rPr>
          <w:t>r.ac.cr/acerca-u/ucr-en-cifras.html</w:t>
        </w:r>
      </w:hyperlink>
    </w:p>
    <w:p w14:paraId="44487B51" w14:textId="77777777" w:rsidR="00982707" w:rsidRPr="00C40F1E" w:rsidRDefault="00982707" w:rsidP="00982707">
      <w:pPr>
        <w:spacing w:before="178"/>
        <w:mirrorIndents/>
        <w:jc w:val="center"/>
        <w:rPr>
          <w:rFonts w:ascii="Arial" w:hAnsi="Arial" w:cs="Arial"/>
          <w:color w:val="0000FF"/>
          <w:sz w:val="20"/>
          <w:u w:val="single" w:color="0000FF"/>
        </w:rPr>
      </w:pPr>
    </w:p>
    <w:p w14:paraId="2BAFACCA" w14:textId="77777777" w:rsidR="00982707" w:rsidRPr="00C40F1E" w:rsidRDefault="00982707" w:rsidP="00982707">
      <w:pPr>
        <w:mirrorIndents/>
        <w:rPr>
          <w:rFonts w:ascii="Arial" w:hAnsi="Arial" w:cs="Arial"/>
          <w:sz w:val="11"/>
        </w:rPr>
      </w:pPr>
      <w:r w:rsidRPr="00C40F1E">
        <w:rPr>
          <w:rFonts w:ascii="Arial" w:hAnsi="Arial" w:cs="Arial"/>
          <w:sz w:val="11"/>
        </w:rPr>
        <w:br w:type="page"/>
      </w:r>
    </w:p>
    <w:p w14:paraId="0D849D79" w14:textId="77777777" w:rsidR="00982707" w:rsidRPr="00C40F1E" w:rsidRDefault="00982707" w:rsidP="00982707">
      <w:pPr>
        <w:pStyle w:val="Ttulo2"/>
        <w:numPr>
          <w:ilvl w:val="1"/>
          <w:numId w:val="11"/>
        </w:numPr>
        <w:rPr>
          <w:rFonts w:ascii="Arial" w:hAnsi="Arial" w:cs="Arial"/>
        </w:rPr>
      </w:pPr>
      <w:bookmarkStart w:id="2" w:name="_bookmark2"/>
      <w:bookmarkStart w:id="3" w:name="_Toc171580519"/>
      <w:bookmarkEnd w:id="2"/>
      <w:r w:rsidRPr="00C40F1E">
        <w:rPr>
          <w:rFonts w:ascii="Arial" w:hAnsi="Arial" w:cs="Arial"/>
        </w:rPr>
        <w:lastRenderedPageBreak/>
        <w:t>Organigrama de la institución</w:t>
      </w:r>
      <w:bookmarkEnd w:id="3"/>
    </w:p>
    <w:p w14:paraId="3399E780" w14:textId="77777777" w:rsidR="00982707" w:rsidRPr="00C40F1E" w:rsidRDefault="00982707" w:rsidP="00982707">
      <w:pPr>
        <w:pStyle w:val="Textoindependiente"/>
        <w:mirrorIndents/>
        <w:rPr>
          <w:rFonts w:ascii="Arial" w:hAnsi="Arial" w:cs="Arial"/>
          <w:b/>
          <w:sz w:val="20"/>
        </w:rPr>
      </w:pPr>
    </w:p>
    <w:p w14:paraId="3252EA59" w14:textId="77777777" w:rsidR="00982707" w:rsidRPr="00C40F1E" w:rsidRDefault="00982707" w:rsidP="00982707">
      <w:pPr>
        <w:pStyle w:val="Textoindependiente"/>
        <w:spacing w:before="6"/>
        <w:mirrorIndents/>
        <w:rPr>
          <w:rFonts w:ascii="Arial" w:hAnsi="Arial" w:cs="Arial"/>
          <w:b/>
          <w:bCs/>
          <w:sz w:val="13"/>
          <w:szCs w:val="13"/>
        </w:rPr>
      </w:pPr>
    </w:p>
    <w:p w14:paraId="31F531CC" w14:textId="77777777" w:rsidR="00982707" w:rsidRPr="00C40F1E" w:rsidRDefault="00982707" w:rsidP="00982707">
      <w:pPr>
        <w:spacing w:before="60"/>
        <w:mirrorIndents/>
        <w:jc w:val="center"/>
        <w:rPr>
          <w:rFonts w:ascii="Arial" w:hAnsi="Arial" w:cs="Arial"/>
          <w:sz w:val="20"/>
        </w:rPr>
      </w:pPr>
      <w:r w:rsidRPr="00C40F1E">
        <w:rPr>
          <w:rFonts w:ascii="Arial" w:hAnsi="Arial" w:cs="Arial"/>
          <w:noProof/>
        </w:rPr>
        <w:drawing>
          <wp:anchor distT="0" distB="0" distL="114300" distR="114300" simplePos="0" relativeHeight="251657216" behindDoc="0" locked="0" layoutInCell="1" allowOverlap="1" wp14:anchorId="57C87795" wp14:editId="40A0612D">
            <wp:simplePos x="0" y="0"/>
            <wp:positionH relativeFrom="column">
              <wp:posOffset>1255395</wp:posOffset>
            </wp:positionH>
            <wp:positionV relativeFrom="paragraph">
              <wp:posOffset>319737</wp:posOffset>
            </wp:positionV>
            <wp:extent cx="4317365" cy="4055745"/>
            <wp:effectExtent l="0" t="0" r="6985" b="1905"/>
            <wp:wrapTopAndBottom/>
            <wp:docPr id="1369190113" name="Imagen 1369190113" descr="Tabl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9190113"/>
                    <pic:cNvPicPr/>
                  </pic:nvPicPr>
                  <pic:blipFill>
                    <a:blip r:embed="rId16">
                      <a:extLst>
                        <a:ext uri="{28A0092B-C50C-407E-A947-70E740481C1C}">
                          <a14:useLocalDpi xmlns:a14="http://schemas.microsoft.com/office/drawing/2010/main" val="0"/>
                        </a:ext>
                      </a:extLst>
                    </a:blip>
                    <a:stretch>
                      <a:fillRect/>
                    </a:stretch>
                  </pic:blipFill>
                  <pic:spPr>
                    <a:xfrm>
                      <a:off x="0" y="0"/>
                      <a:ext cx="4317365" cy="4055745"/>
                    </a:xfrm>
                    <a:prstGeom prst="rect">
                      <a:avLst/>
                    </a:prstGeom>
                  </pic:spPr>
                </pic:pic>
              </a:graphicData>
            </a:graphic>
            <wp14:sizeRelH relativeFrom="page">
              <wp14:pctWidth>0</wp14:pctWidth>
            </wp14:sizeRelH>
            <wp14:sizeRelV relativeFrom="page">
              <wp14:pctHeight>0</wp14:pctHeight>
            </wp14:sizeRelV>
          </wp:anchor>
        </w:drawing>
      </w:r>
      <w:r w:rsidRPr="00C40F1E">
        <w:rPr>
          <w:rFonts w:ascii="Arial" w:hAnsi="Arial" w:cs="Arial"/>
          <w:b/>
          <w:sz w:val="20"/>
        </w:rPr>
        <w:t>Figura</w:t>
      </w:r>
      <w:r w:rsidRPr="00C40F1E">
        <w:rPr>
          <w:rFonts w:ascii="Arial" w:hAnsi="Arial" w:cs="Arial"/>
          <w:b/>
          <w:spacing w:val="-4"/>
          <w:sz w:val="20"/>
        </w:rPr>
        <w:t xml:space="preserve"> </w:t>
      </w:r>
      <w:r w:rsidRPr="00C40F1E">
        <w:rPr>
          <w:rFonts w:ascii="Arial" w:hAnsi="Arial" w:cs="Arial"/>
          <w:b/>
          <w:sz w:val="20"/>
        </w:rPr>
        <w:t>2.</w:t>
      </w:r>
      <w:r w:rsidRPr="00C40F1E">
        <w:rPr>
          <w:rFonts w:ascii="Arial" w:hAnsi="Arial" w:cs="Arial"/>
          <w:b/>
          <w:spacing w:val="-4"/>
          <w:sz w:val="20"/>
        </w:rPr>
        <w:t xml:space="preserve"> </w:t>
      </w:r>
      <w:r w:rsidRPr="00C40F1E">
        <w:rPr>
          <w:rFonts w:ascii="Arial" w:hAnsi="Arial" w:cs="Arial"/>
          <w:sz w:val="20"/>
        </w:rPr>
        <w:t>Organigrama</w:t>
      </w:r>
      <w:r w:rsidRPr="00C40F1E">
        <w:rPr>
          <w:rFonts w:ascii="Arial" w:hAnsi="Arial" w:cs="Arial"/>
          <w:spacing w:val="-4"/>
          <w:sz w:val="20"/>
        </w:rPr>
        <w:t xml:space="preserve"> </w:t>
      </w:r>
      <w:r w:rsidRPr="00C40F1E">
        <w:rPr>
          <w:rFonts w:ascii="Arial" w:hAnsi="Arial" w:cs="Arial"/>
          <w:sz w:val="20"/>
        </w:rPr>
        <w:t>de</w:t>
      </w:r>
      <w:r w:rsidRPr="00C40F1E">
        <w:rPr>
          <w:rFonts w:ascii="Arial" w:hAnsi="Arial" w:cs="Arial"/>
          <w:spacing w:val="-4"/>
          <w:sz w:val="20"/>
        </w:rPr>
        <w:t xml:space="preserve"> </w:t>
      </w:r>
      <w:r w:rsidRPr="00C40F1E">
        <w:rPr>
          <w:rFonts w:ascii="Arial" w:hAnsi="Arial" w:cs="Arial"/>
          <w:sz w:val="20"/>
        </w:rPr>
        <w:t>la</w:t>
      </w:r>
      <w:r w:rsidRPr="00C40F1E">
        <w:rPr>
          <w:rFonts w:ascii="Arial" w:hAnsi="Arial" w:cs="Arial"/>
          <w:spacing w:val="-4"/>
          <w:sz w:val="20"/>
        </w:rPr>
        <w:t xml:space="preserve"> </w:t>
      </w:r>
      <w:r w:rsidRPr="00C40F1E">
        <w:rPr>
          <w:rFonts w:ascii="Arial" w:hAnsi="Arial" w:cs="Arial"/>
          <w:sz w:val="20"/>
        </w:rPr>
        <w:t>Universidad</w:t>
      </w:r>
      <w:r w:rsidRPr="00C40F1E">
        <w:rPr>
          <w:rFonts w:ascii="Arial" w:hAnsi="Arial" w:cs="Arial"/>
          <w:spacing w:val="-4"/>
          <w:sz w:val="20"/>
        </w:rPr>
        <w:t xml:space="preserve"> </w:t>
      </w:r>
      <w:r w:rsidRPr="00C40F1E">
        <w:rPr>
          <w:rFonts w:ascii="Arial" w:hAnsi="Arial" w:cs="Arial"/>
          <w:sz w:val="20"/>
        </w:rPr>
        <w:t>de</w:t>
      </w:r>
      <w:r w:rsidRPr="00C40F1E">
        <w:rPr>
          <w:rFonts w:ascii="Arial" w:hAnsi="Arial" w:cs="Arial"/>
          <w:spacing w:val="-3"/>
          <w:sz w:val="20"/>
        </w:rPr>
        <w:t xml:space="preserve"> </w:t>
      </w:r>
      <w:r w:rsidRPr="00C40F1E">
        <w:rPr>
          <w:rFonts w:ascii="Arial" w:hAnsi="Arial" w:cs="Arial"/>
          <w:sz w:val="20"/>
        </w:rPr>
        <w:t>Costa</w:t>
      </w:r>
      <w:r w:rsidRPr="00C40F1E">
        <w:rPr>
          <w:rFonts w:ascii="Arial" w:hAnsi="Arial" w:cs="Arial"/>
          <w:spacing w:val="-2"/>
          <w:sz w:val="20"/>
        </w:rPr>
        <w:t xml:space="preserve"> </w:t>
      </w:r>
      <w:r w:rsidRPr="00C40F1E">
        <w:rPr>
          <w:rFonts w:ascii="Arial" w:hAnsi="Arial" w:cs="Arial"/>
          <w:sz w:val="20"/>
        </w:rPr>
        <w:t>Rica.</w:t>
      </w:r>
    </w:p>
    <w:p w14:paraId="2684344E" w14:textId="77777777" w:rsidR="00982707" w:rsidRPr="00C40F1E" w:rsidRDefault="00982707" w:rsidP="00982707">
      <w:pPr>
        <w:spacing w:before="138"/>
        <w:mirrorIndents/>
        <w:jc w:val="center"/>
        <w:rPr>
          <w:rFonts w:ascii="Arial" w:hAnsi="Arial" w:cs="Arial"/>
          <w:sz w:val="20"/>
        </w:rPr>
      </w:pPr>
      <w:r w:rsidRPr="00C40F1E">
        <w:rPr>
          <w:rFonts w:ascii="Arial" w:hAnsi="Arial" w:cs="Arial"/>
          <w:spacing w:val="-1"/>
          <w:sz w:val="20"/>
        </w:rPr>
        <w:t>Fuente:</w:t>
      </w:r>
      <w:r w:rsidRPr="00C40F1E">
        <w:rPr>
          <w:rFonts w:ascii="Arial" w:hAnsi="Arial" w:cs="Arial"/>
          <w:spacing w:val="18"/>
          <w:sz w:val="20"/>
        </w:rPr>
        <w:t xml:space="preserve"> </w:t>
      </w:r>
      <w:hyperlink r:id="rId17">
        <w:r w:rsidRPr="00C40F1E">
          <w:rPr>
            <w:rFonts w:ascii="Arial" w:hAnsi="Arial" w:cs="Arial"/>
            <w:color w:val="1154CC"/>
            <w:spacing w:val="-1"/>
            <w:sz w:val="20"/>
            <w:u w:val="single" w:color="1154CC"/>
          </w:rPr>
          <w:t>https://www.ucr.ac.cr/acerca-u/marco-estrategico/organigrama-institucional.html</w:t>
        </w:r>
      </w:hyperlink>
    </w:p>
    <w:p w14:paraId="38D75BF8" w14:textId="77777777" w:rsidR="00982707" w:rsidRPr="00C40F1E" w:rsidRDefault="00982707" w:rsidP="00982707">
      <w:pPr>
        <w:pStyle w:val="Textoindependiente"/>
        <w:mirrorIndents/>
        <w:rPr>
          <w:rFonts w:ascii="Arial" w:hAnsi="Arial" w:cs="Arial"/>
          <w:sz w:val="20"/>
        </w:rPr>
      </w:pPr>
    </w:p>
    <w:p w14:paraId="38F00572" w14:textId="77777777" w:rsidR="00982707" w:rsidRPr="00C40F1E" w:rsidRDefault="00982707" w:rsidP="00982707">
      <w:pPr>
        <w:spacing w:before="178"/>
        <w:mirrorIndents/>
        <w:jc w:val="center"/>
        <w:rPr>
          <w:rFonts w:ascii="Arial" w:hAnsi="Arial" w:cs="Arial"/>
          <w:sz w:val="20"/>
        </w:rPr>
      </w:pPr>
    </w:p>
    <w:p w14:paraId="6B0DC3C6" w14:textId="77777777" w:rsidR="00982707" w:rsidRPr="00C40F1E" w:rsidRDefault="00982707" w:rsidP="00982707">
      <w:pPr>
        <w:pStyle w:val="Ttulo2"/>
        <w:numPr>
          <w:ilvl w:val="1"/>
          <w:numId w:val="11"/>
        </w:numPr>
        <w:rPr>
          <w:rFonts w:ascii="Arial" w:hAnsi="Arial" w:cs="Arial"/>
        </w:rPr>
      </w:pPr>
      <w:bookmarkStart w:id="4" w:name="_Toc171580520"/>
      <w:r w:rsidRPr="00C40F1E">
        <w:rPr>
          <w:rFonts w:ascii="Arial" w:hAnsi="Arial" w:cs="Arial"/>
        </w:rPr>
        <w:t>Gestión Ambiental en la Sede del Sur</w:t>
      </w:r>
      <w:bookmarkEnd w:id="4"/>
    </w:p>
    <w:p w14:paraId="0A1C6936" w14:textId="77777777" w:rsidR="00982707" w:rsidRPr="00C40F1E" w:rsidRDefault="00982707" w:rsidP="00982707">
      <w:pPr>
        <w:pStyle w:val="Textoindependiente"/>
        <w:spacing w:before="160" w:line="276" w:lineRule="auto"/>
        <w:mirrorIndents/>
        <w:jc w:val="both"/>
        <w:rPr>
          <w:rFonts w:ascii="Arial" w:hAnsi="Arial" w:cs="Arial"/>
        </w:rPr>
      </w:pPr>
      <w:r w:rsidRPr="00C40F1E">
        <w:rPr>
          <w:rFonts w:ascii="Arial" w:hAnsi="Arial" w:cs="Arial"/>
        </w:rPr>
        <w:t>La Sede del Sur tiene como objetivo generar las transformaciones que la sociedad requiere para alcanzar un desarrollo integral, basado en el respeto a las diferencias ideológicas y culturales, ambientales, justicia social y el mejoramiento de la calidad de vida, mediante la formación de profesionales humanistas y la acción conjunta de la Docencia, Investigación, Acción social, Servicios estudiantiles y Administración, desde la región sur del país.</w:t>
      </w:r>
    </w:p>
    <w:p w14:paraId="7EFCEDD7" w14:textId="77777777" w:rsidR="00982707" w:rsidRPr="00C40F1E" w:rsidRDefault="00982707" w:rsidP="00982707">
      <w:pPr>
        <w:pStyle w:val="Textoindependiente"/>
        <w:spacing w:before="160" w:line="276" w:lineRule="auto"/>
        <w:mirrorIndents/>
        <w:jc w:val="both"/>
        <w:rPr>
          <w:rFonts w:ascii="Arial" w:hAnsi="Arial" w:cs="Arial"/>
        </w:rPr>
      </w:pPr>
      <w:r w:rsidRPr="00C40F1E">
        <w:rPr>
          <w:rFonts w:ascii="Arial" w:hAnsi="Arial" w:cs="Arial"/>
        </w:rPr>
        <w:t xml:space="preserve">Ejemplo de esa acción conjunta a nivel institucional y con base en su vocación y experiencia de desarrollo universitario y el su compromiso social es que en el año 2021 se conforma la Comisión de Gestión Ambiental, para la Sede del Sur, la cual inicia con el proceso de conformación de una Comisión de Líderes Ambientales, que vigilan e implementan las prácticas en dicha materia, con representación de la Dirección, la Administración, docentes y estudiantes. No obstante, dicha comisión se encarga de la recolección de información en las diferentes ámbitos e ítems de impacto ambiental, con la finalidad de crear acciones de mitigación ante la actividad diaria de la institución. </w:t>
      </w:r>
    </w:p>
    <w:p w14:paraId="483D5E45" w14:textId="77777777" w:rsidR="00982707" w:rsidRPr="00C40F1E" w:rsidRDefault="00982707" w:rsidP="00982707">
      <w:pPr>
        <w:pStyle w:val="Ttulo2"/>
        <w:rPr>
          <w:rFonts w:ascii="Arial" w:hAnsi="Arial" w:cs="Arial"/>
        </w:rPr>
      </w:pPr>
    </w:p>
    <w:p w14:paraId="75565EFF" w14:textId="77777777" w:rsidR="00982707" w:rsidRPr="00C40F1E" w:rsidRDefault="00982707" w:rsidP="00982707">
      <w:pPr>
        <w:pStyle w:val="Ttulo2"/>
        <w:numPr>
          <w:ilvl w:val="1"/>
          <w:numId w:val="11"/>
        </w:numPr>
        <w:rPr>
          <w:rFonts w:ascii="Arial" w:hAnsi="Arial" w:cs="Arial"/>
        </w:rPr>
      </w:pPr>
      <w:bookmarkStart w:id="5" w:name="_Toc171580521"/>
      <w:r w:rsidRPr="00C40F1E">
        <w:rPr>
          <w:rFonts w:ascii="Arial" w:hAnsi="Arial" w:cs="Arial"/>
        </w:rPr>
        <w:t>Antecedentes</w:t>
      </w:r>
      <w:r w:rsidRPr="00C40F1E">
        <w:rPr>
          <w:rFonts w:ascii="Arial" w:hAnsi="Arial" w:cs="Arial"/>
          <w:spacing w:val="-5"/>
        </w:rPr>
        <w:t xml:space="preserve"> de la Gestión ambiental en la Sede del Sur</w:t>
      </w:r>
      <w:bookmarkEnd w:id="5"/>
    </w:p>
    <w:p w14:paraId="0D8745FD" w14:textId="77777777" w:rsidR="00982707" w:rsidRPr="00C40F1E" w:rsidRDefault="00982707" w:rsidP="00982707">
      <w:pPr>
        <w:pStyle w:val="Textoindependiente"/>
        <w:spacing w:before="160" w:line="276" w:lineRule="auto"/>
        <w:mirrorIndents/>
        <w:jc w:val="both"/>
        <w:rPr>
          <w:rFonts w:ascii="Arial" w:hAnsi="Arial" w:cs="Arial"/>
        </w:rPr>
      </w:pPr>
      <w:r w:rsidRPr="00C40F1E">
        <w:rPr>
          <w:rFonts w:ascii="Arial" w:hAnsi="Arial" w:cs="Arial"/>
        </w:rPr>
        <w:t xml:space="preserve">La Sede del Sur en el año 2018, inició el proceso para obtener un galardón ambiental. Conscientes de la importancia de cuidar el entorno natural, la Sede se dedicó a implementar diversas acciones en busca de la sostenibilidad. Entre estas iniciativas, destacó la instalación de baterías de reciclaje en distintos puntos estratégicos en el campus, con el objetivo de fomentar la correcta disposición de materiales reciclables y reducir el impacto ambiental. Además, la Sede del Sur inició el proceso de medición de la huella de carbono con la finalidad de determinar el impacto ambiental generado; con esta evaluación, se buscaba identificar y reducir las emisiones de gases de efecto invernadero generadas por las actividades diarias.  Estas acciones fomentaron las bases para obtener el galardón deseado y demostrando su compromiso con un futuro más sostenible, por las buenas prácticas ambientales, se le otorga al entonces Recinto de Golfito (actual Sede del Sur) el primer galardón ambiental en su cuarta edición 2018-2019, lo cual forma el precedente institucional en materia ambiental. </w:t>
      </w:r>
    </w:p>
    <w:p w14:paraId="1994BD60" w14:textId="77777777" w:rsidR="00982707" w:rsidRPr="00C40F1E" w:rsidRDefault="00982707" w:rsidP="00982707">
      <w:pPr>
        <w:pStyle w:val="Textoindependiente"/>
        <w:spacing w:before="160" w:line="276" w:lineRule="auto"/>
        <w:mirrorIndents/>
        <w:jc w:val="both"/>
        <w:rPr>
          <w:rFonts w:ascii="Arial" w:hAnsi="Arial" w:cs="Arial"/>
        </w:rPr>
      </w:pPr>
      <w:r w:rsidRPr="00C40F1E">
        <w:rPr>
          <w:rFonts w:ascii="Arial" w:hAnsi="Arial" w:cs="Arial"/>
        </w:rPr>
        <w:t>La Sede del Sur ha demostrado un firme compromiso con la implementación de estrategias que buscan mejorar su impacto ambiental. A través de una serie de acciones concretas, logró obtener el segundo Galardón Ambiental UCR, en su quinta edición, que abarcó el periodo 2020-2021. Este reconocimiento se otorgó al esfuerzo y dedicación de esta Unidad Académica en la adopción de buenas prácticas ambientales.</w:t>
      </w:r>
    </w:p>
    <w:p w14:paraId="7A31C3C5" w14:textId="77777777" w:rsidR="00982707" w:rsidRPr="00C40F1E" w:rsidRDefault="00982707" w:rsidP="00982707">
      <w:pPr>
        <w:pStyle w:val="Textoindependiente"/>
        <w:spacing w:before="160" w:line="276" w:lineRule="auto"/>
        <w:mirrorIndents/>
        <w:jc w:val="both"/>
        <w:rPr>
          <w:rFonts w:ascii="Arial" w:hAnsi="Arial" w:cs="Arial"/>
        </w:rPr>
      </w:pPr>
      <w:r w:rsidRPr="00C40F1E">
        <w:rPr>
          <w:rFonts w:ascii="Arial" w:hAnsi="Arial" w:cs="Arial"/>
        </w:rPr>
        <w:t>El logro de estos reconocimientos no solo refleja el compromiso de la Sede del Sur con el cuidado del medio ambiente, sino que también destaca su liderazgo en la adopción de buenas prácticas ambientales dentro de la comunidad universitaria; ambos galardones fueron un estímulo para seguir avanzando en la implementación de acciones que contribuyan a la preservación del entorno y al desarrollo sostenible, consolidando a la Sede del Sur como un ejemplo a seguir en materia de responsabilidad ambiental.</w:t>
      </w:r>
    </w:p>
    <w:p w14:paraId="623049BC" w14:textId="77777777" w:rsidR="00982707" w:rsidRPr="00C40F1E" w:rsidRDefault="00982707" w:rsidP="00982707">
      <w:pPr>
        <w:pStyle w:val="Textoindependiente"/>
        <w:spacing w:before="160" w:line="276" w:lineRule="auto"/>
        <w:mirrorIndents/>
        <w:jc w:val="both"/>
        <w:rPr>
          <w:rFonts w:ascii="Arial" w:hAnsi="Arial" w:cs="Arial"/>
        </w:rPr>
      </w:pPr>
      <w:r w:rsidRPr="00C40F1E">
        <w:rPr>
          <w:rFonts w:ascii="Arial" w:hAnsi="Arial" w:cs="Arial"/>
        </w:rPr>
        <w:t>En el año 2022, la Sede del Sur reafirma su compromiso con el medio ambiente al obtener su tercer galardón ambiental en la categoría del Plan de Gestión Ambiental Institucional (PGAI). Este logro reafirma el constante esfuerzo y dedicación en la implementación de medidas que promueven la sostenibilidad y la protección del entorno.</w:t>
      </w:r>
    </w:p>
    <w:p w14:paraId="7189A429" w14:textId="77777777" w:rsidR="00982707" w:rsidRPr="00C40F1E" w:rsidRDefault="00982707" w:rsidP="00982707">
      <w:pPr>
        <w:pStyle w:val="Textoindependiente"/>
        <w:spacing w:before="160" w:line="276" w:lineRule="auto"/>
        <w:mirrorIndents/>
        <w:jc w:val="both"/>
        <w:rPr>
          <w:rFonts w:ascii="Arial" w:hAnsi="Arial" w:cs="Arial"/>
        </w:rPr>
      </w:pPr>
      <w:r w:rsidRPr="00C40F1E">
        <w:rPr>
          <w:rFonts w:ascii="Arial" w:hAnsi="Arial" w:cs="Arial"/>
        </w:rPr>
        <w:t xml:space="preserve">La obtención de este galardón es el resultado del trabajo arduo y la planificación estratégica en materia ambiental por parte de la Sede. A través de la implementación del PGAI, se han establecido metas y acciones concretas para minimizar el impacto ambiental de las actividades institucionales diarias. Esto ha involucrado la adopción de prácticas más eficientes en el uso de recursos, la gestión adecuada de residuos y la promoción de la educación ambiental institucional. </w:t>
      </w:r>
    </w:p>
    <w:p w14:paraId="486BA431" w14:textId="77777777" w:rsidR="00982707" w:rsidRPr="00C40F1E" w:rsidRDefault="00982707" w:rsidP="00982707">
      <w:pPr>
        <w:pStyle w:val="Textoindependiente"/>
        <w:spacing w:before="160" w:line="276" w:lineRule="auto"/>
        <w:mirrorIndents/>
        <w:jc w:val="both"/>
        <w:rPr>
          <w:rFonts w:ascii="Arial" w:hAnsi="Arial" w:cs="Arial"/>
        </w:rPr>
      </w:pPr>
      <w:r w:rsidRPr="00C40F1E">
        <w:rPr>
          <w:rFonts w:ascii="Arial" w:hAnsi="Arial" w:cs="Arial"/>
        </w:rPr>
        <w:t>El tercer galardón ambiental en la categoría PGAI refuerza la posición de la Sede del Sur como referente en el ámbito de la sostenibilidad y el cuidado del medio ambiente. Este reconocimiento no solo valida los esfuerzos y logros obtenidos hasta ahora, sino que también impulsa a seguir innovando y liderando el camino hacia una gestión ambiental cada vez más responsable y consciente.</w:t>
      </w:r>
    </w:p>
    <w:p w14:paraId="6486C9D5" w14:textId="77777777" w:rsidR="00982707" w:rsidRPr="00C40F1E" w:rsidRDefault="00982707" w:rsidP="00982707">
      <w:pPr>
        <w:pStyle w:val="Textoindependiente"/>
        <w:spacing w:before="4"/>
        <w:ind w:firstLine="340"/>
        <w:mirrorIndents/>
        <w:jc w:val="both"/>
        <w:rPr>
          <w:rFonts w:ascii="Arial" w:hAnsi="Arial" w:cs="Arial"/>
        </w:rPr>
      </w:pPr>
    </w:p>
    <w:p w14:paraId="21F9EF03" w14:textId="77777777" w:rsidR="00982707" w:rsidRPr="00C40F1E" w:rsidRDefault="00982707" w:rsidP="00982707">
      <w:pPr>
        <w:mirrorIndents/>
        <w:rPr>
          <w:rFonts w:ascii="Arial" w:eastAsia="Cambria" w:hAnsi="Arial" w:cs="Arial"/>
          <w:b/>
          <w:bCs/>
          <w:sz w:val="28"/>
          <w:szCs w:val="28"/>
        </w:rPr>
      </w:pPr>
      <w:r w:rsidRPr="00C40F1E">
        <w:rPr>
          <w:rFonts w:ascii="Arial" w:hAnsi="Arial" w:cs="Arial"/>
        </w:rPr>
        <w:br w:type="page"/>
      </w:r>
    </w:p>
    <w:p w14:paraId="0C52F885" w14:textId="77777777" w:rsidR="00982707" w:rsidRPr="00C40F1E" w:rsidRDefault="00982707" w:rsidP="00982707">
      <w:pPr>
        <w:pStyle w:val="Ttulo2"/>
        <w:numPr>
          <w:ilvl w:val="1"/>
          <w:numId w:val="11"/>
        </w:numPr>
        <w:rPr>
          <w:rFonts w:ascii="Arial" w:hAnsi="Arial" w:cs="Arial"/>
        </w:rPr>
      </w:pPr>
      <w:bookmarkStart w:id="6" w:name="_Toc171580522"/>
      <w:r w:rsidRPr="00C40F1E">
        <w:rPr>
          <w:rFonts w:ascii="Arial" w:hAnsi="Arial" w:cs="Arial"/>
        </w:rPr>
        <w:lastRenderedPageBreak/>
        <w:t>Organigrama de la Sede del Sur:</w:t>
      </w:r>
      <w:bookmarkEnd w:id="6"/>
    </w:p>
    <w:p w14:paraId="6614C328" w14:textId="77777777" w:rsidR="00982707" w:rsidRPr="00C40F1E" w:rsidRDefault="00982707" w:rsidP="00982707">
      <w:pPr>
        <w:pStyle w:val="Textoindependiente"/>
        <w:mirrorIndents/>
        <w:rPr>
          <w:rFonts w:ascii="Arial" w:hAnsi="Arial" w:cs="Arial"/>
          <w:b/>
          <w:bCs/>
          <w:sz w:val="21"/>
          <w:szCs w:val="21"/>
        </w:rPr>
      </w:pPr>
    </w:p>
    <w:p w14:paraId="458FC241" w14:textId="77777777" w:rsidR="00982707" w:rsidRPr="00C40F1E" w:rsidRDefault="00982707" w:rsidP="00982707">
      <w:pPr>
        <w:spacing w:before="168"/>
        <w:mirrorIndents/>
        <w:jc w:val="center"/>
        <w:rPr>
          <w:rFonts w:ascii="Arial" w:hAnsi="Arial" w:cs="Arial"/>
          <w:sz w:val="20"/>
          <w:szCs w:val="20"/>
        </w:rPr>
      </w:pPr>
      <w:r w:rsidRPr="00C40F1E">
        <w:rPr>
          <w:rFonts w:ascii="Arial" w:hAnsi="Arial" w:cs="Arial"/>
          <w:noProof/>
        </w:rPr>
        <w:drawing>
          <wp:anchor distT="0" distB="0" distL="114300" distR="114300" simplePos="0" relativeHeight="251651072" behindDoc="1" locked="0" layoutInCell="1" allowOverlap="1" wp14:anchorId="63BCD137" wp14:editId="5DB30AF6">
            <wp:simplePos x="0" y="0"/>
            <wp:positionH relativeFrom="column">
              <wp:posOffset>229235</wp:posOffset>
            </wp:positionH>
            <wp:positionV relativeFrom="paragraph">
              <wp:posOffset>363220</wp:posOffset>
            </wp:positionV>
            <wp:extent cx="6320155" cy="3076575"/>
            <wp:effectExtent l="0" t="0" r="4445" b="9525"/>
            <wp:wrapTight wrapText="bothSides">
              <wp:wrapPolygon edited="0">
                <wp:start x="0" y="0"/>
                <wp:lineTo x="0" y="21533"/>
                <wp:lineTo x="21550" y="21533"/>
                <wp:lineTo x="21550" y="0"/>
                <wp:lineTo x="0" y="0"/>
              </wp:wrapPolygon>
            </wp:wrapTight>
            <wp:docPr id="1004787901" name="Imagen 100478790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4787901"/>
                    <pic:cNvPicPr/>
                  </pic:nvPicPr>
                  <pic:blipFill>
                    <a:blip r:embed="rId18">
                      <a:extLst>
                        <a:ext uri="{28A0092B-C50C-407E-A947-70E740481C1C}">
                          <a14:useLocalDpi xmlns:a14="http://schemas.microsoft.com/office/drawing/2010/main" val="0"/>
                        </a:ext>
                      </a:extLst>
                    </a:blip>
                    <a:stretch>
                      <a:fillRect/>
                    </a:stretch>
                  </pic:blipFill>
                  <pic:spPr>
                    <a:xfrm>
                      <a:off x="0" y="0"/>
                      <a:ext cx="6320155" cy="3076575"/>
                    </a:xfrm>
                    <a:prstGeom prst="rect">
                      <a:avLst/>
                    </a:prstGeom>
                  </pic:spPr>
                </pic:pic>
              </a:graphicData>
            </a:graphic>
            <wp14:sizeRelH relativeFrom="margin">
              <wp14:pctWidth>0</wp14:pctWidth>
            </wp14:sizeRelH>
            <wp14:sizeRelV relativeFrom="margin">
              <wp14:pctHeight>0</wp14:pctHeight>
            </wp14:sizeRelV>
          </wp:anchor>
        </w:drawing>
      </w:r>
      <w:r w:rsidRPr="00C40F1E">
        <w:rPr>
          <w:rFonts w:ascii="Arial" w:hAnsi="Arial" w:cs="Arial"/>
          <w:b/>
          <w:bCs/>
          <w:sz w:val="20"/>
          <w:szCs w:val="20"/>
        </w:rPr>
        <w:t>Figura</w:t>
      </w:r>
      <w:r w:rsidRPr="00C40F1E">
        <w:rPr>
          <w:rFonts w:ascii="Arial" w:hAnsi="Arial" w:cs="Arial"/>
          <w:b/>
          <w:bCs/>
          <w:spacing w:val="-5"/>
          <w:sz w:val="20"/>
          <w:szCs w:val="20"/>
        </w:rPr>
        <w:t xml:space="preserve"> 3</w:t>
      </w:r>
      <w:r w:rsidRPr="00C40F1E">
        <w:rPr>
          <w:rFonts w:ascii="Arial" w:hAnsi="Arial" w:cs="Arial"/>
          <w:b/>
          <w:bCs/>
          <w:sz w:val="20"/>
          <w:szCs w:val="20"/>
        </w:rPr>
        <w:t>.</w:t>
      </w:r>
      <w:r w:rsidRPr="00C40F1E">
        <w:rPr>
          <w:rFonts w:ascii="Arial" w:hAnsi="Arial" w:cs="Arial"/>
          <w:b/>
          <w:bCs/>
          <w:spacing w:val="-3"/>
          <w:sz w:val="20"/>
          <w:szCs w:val="20"/>
        </w:rPr>
        <w:t xml:space="preserve"> </w:t>
      </w:r>
      <w:r w:rsidRPr="00C40F1E">
        <w:rPr>
          <w:rFonts w:ascii="Arial" w:hAnsi="Arial" w:cs="Arial"/>
          <w:sz w:val="20"/>
          <w:szCs w:val="20"/>
        </w:rPr>
        <w:t>Organigrama</w:t>
      </w:r>
      <w:r w:rsidRPr="00C40F1E">
        <w:rPr>
          <w:rFonts w:ascii="Arial" w:hAnsi="Arial" w:cs="Arial"/>
          <w:spacing w:val="-4"/>
          <w:sz w:val="20"/>
          <w:szCs w:val="20"/>
        </w:rPr>
        <w:t xml:space="preserve"> </w:t>
      </w:r>
      <w:r w:rsidRPr="00C40F1E">
        <w:rPr>
          <w:rFonts w:ascii="Arial" w:hAnsi="Arial" w:cs="Arial"/>
          <w:sz w:val="20"/>
          <w:szCs w:val="20"/>
        </w:rPr>
        <w:t>Sede del Sur.</w:t>
      </w:r>
    </w:p>
    <w:p w14:paraId="371C0098" w14:textId="77777777" w:rsidR="00982707" w:rsidRPr="00C40F1E" w:rsidRDefault="00982707" w:rsidP="00982707">
      <w:pPr>
        <w:spacing w:before="178"/>
        <w:mirrorIndents/>
        <w:jc w:val="center"/>
        <w:rPr>
          <w:rFonts w:ascii="Arial" w:hAnsi="Arial" w:cs="Arial"/>
          <w:color w:val="0000FF"/>
          <w:spacing w:val="-1"/>
          <w:sz w:val="20"/>
          <w:u w:val="single" w:color="0000FF"/>
        </w:rPr>
      </w:pPr>
      <w:r w:rsidRPr="00C40F1E">
        <w:rPr>
          <w:rFonts w:ascii="Arial" w:hAnsi="Arial" w:cs="Arial"/>
          <w:spacing w:val="-1"/>
          <w:sz w:val="20"/>
        </w:rPr>
        <w:t>Fuente:</w:t>
      </w:r>
      <w:r w:rsidRPr="00C40F1E">
        <w:rPr>
          <w:rFonts w:ascii="Arial" w:hAnsi="Arial" w:cs="Arial"/>
          <w:spacing w:val="18"/>
          <w:sz w:val="20"/>
        </w:rPr>
        <w:t xml:space="preserve"> </w:t>
      </w:r>
      <w:r w:rsidRPr="00C40F1E">
        <w:rPr>
          <w:rFonts w:ascii="Arial" w:hAnsi="Arial" w:cs="Arial"/>
          <w:color w:val="0000FF"/>
          <w:spacing w:val="-1"/>
          <w:sz w:val="20"/>
          <w:u w:val="single" w:color="0000FF"/>
        </w:rPr>
        <w:t>https://sededelsur.ucr.ac.cr/organigrama-ssur/</w:t>
      </w:r>
      <w:r w:rsidRPr="00C40F1E">
        <w:rPr>
          <w:rFonts w:ascii="Arial" w:hAnsi="Arial" w:cs="Arial"/>
          <w:color w:val="0000FF"/>
          <w:spacing w:val="-1"/>
          <w:sz w:val="20"/>
          <w:u w:val="single" w:color="0000FF"/>
        </w:rPr>
        <w:br/>
      </w:r>
    </w:p>
    <w:p w14:paraId="484F9DE9" w14:textId="77777777" w:rsidR="00982707" w:rsidRPr="00C40F1E" w:rsidRDefault="00982707" w:rsidP="00982707">
      <w:pPr>
        <w:mirrorIndents/>
        <w:rPr>
          <w:rFonts w:ascii="Arial" w:hAnsi="Arial" w:cs="Arial"/>
          <w:sz w:val="24"/>
        </w:rPr>
      </w:pPr>
    </w:p>
    <w:p w14:paraId="3169D38E" w14:textId="77777777" w:rsidR="00982707" w:rsidRPr="00C40F1E" w:rsidRDefault="00982707" w:rsidP="002C42E5">
      <w:pPr>
        <w:pStyle w:val="Ttulo2"/>
        <w:numPr>
          <w:ilvl w:val="1"/>
          <w:numId w:val="11"/>
        </w:numPr>
        <w:rPr>
          <w:rFonts w:ascii="Arial" w:hAnsi="Arial" w:cs="Arial"/>
        </w:rPr>
      </w:pPr>
      <w:bookmarkStart w:id="7" w:name="_Toc171580523"/>
      <w:r w:rsidRPr="00C40F1E">
        <w:rPr>
          <w:rFonts w:ascii="Arial" w:hAnsi="Arial" w:cs="Arial"/>
        </w:rPr>
        <w:t>Conformación de la Comisión Institucional del PGAI:</w:t>
      </w:r>
      <w:bookmarkEnd w:id="7"/>
    </w:p>
    <w:p w14:paraId="43E5B53E" w14:textId="77777777" w:rsidR="00982707" w:rsidRPr="00C40F1E" w:rsidRDefault="00982707" w:rsidP="002C42E5">
      <w:pPr>
        <w:pStyle w:val="Textoindependiente"/>
        <w:spacing w:before="283" w:line="280" w:lineRule="auto"/>
        <w:mirrorIndents/>
        <w:rPr>
          <w:rFonts w:ascii="Arial" w:hAnsi="Arial" w:cs="Arial"/>
        </w:rPr>
      </w:pPr>
      <w:r w:rsidRPr="00C40F1E">
        <w:rPr>
          <w:rFonts w:ascii="Arial" w:hAnsi="Arial" w:cs="Arial"/>
        </w:rPr>
        <w:t>Para</w:t>
      </w:r>
      <w:r w:rsidRPr="00C40F1E">
        <w:rPr>
          <w:rFonts w:ascii="Arial" w:hAnsi="Arial" w:cs="Arial"/>
          <w:spacing w:val="13"/>
        </w:rPr>
        <w:t xml:space="preserve"> </w:t>
      </w:r>
      <w:r w:rsidRPr="00C40F1E">
        <w:rPr>
          <w:rFonts w:ascii="Arial" w:hAnsi="Arial" w:cs="Arial"/>
        </w:rPr>
        <w:t>la</w:t>
      </w:r>
      <w:r w:rsidRPr="00C40F1E">
        <w:rPr>
          <w:rFonts w:ascii="Arial" w:hAnsi="Arial" w:cs="Arial"/>
          <w:spacing w:val="13"/>
        </w:rPr>
        <w:t xml:space="preserve"> </w:t>
      </w:r>
      <w:r w:rsidRPr="00C40F1E">
        <w:rPr>
          <w:rFonts w:ascii="Arial" w:hAnsi="Arial" w:cs="Arial"/>
        </w:rPr>
        <w:t>constitución</w:t>
      </w:r>
      <w:r w:rsidRPr="00C40F1E">
        <w:rPr>
          <w:rFonts w:ascii="Arial" w:hAnsi="Arial" w:cs="Arial"/>
          <w:spacing w:val="12"/>
        </w:rPr>
        <w:t xml:space="preserve"> </w:t>
      </w:r>
      <w:r w:rsidRPr="00C40F1E">
        <w:rPr>
          <w:rFonts w:ascii="Arial" w:hAnsi="Arial" w:cs="Arial"/>
        </w:rPr>
        <w:t>de</w:t>
      </w:r>
      <w:r w:rsidRPr="00C40F1E">
        <w:rPr>
          <w:rFonts w:ascii="Arial" w:hAnsi="Arial" w:cs="Arial"/>
          <w:spacing w:val="13"/>
        </w:rPr>
        <w:t xml:space="preserve"> </w:t>
      </w:r>
      <w:r w:rsidRPr="00C40F1E">
        <w:rPr>
          <w:rFonts w:ascii="Arial" w:hAnsi="Arial" w:cs="Arial"/>
        </w:rPr>
        <w:t>la</w:t>
      </w:r>
      <w:r w:rsidRPr="00C40F1E">
        <w:rPr>
          <w:rFonts w:ascii="Arial" w:hAnsi="Arial" w:cs="Arial"/>
          <w:spacing w:val="13"/>
        </w:rPr>
        <w:t xml:space="preserve"> </w:t>
      </w:r>
      <w:r w:rsidRPr="00C40F1E">
        <w:rPr>
          <w:rFonts w:ascii="Arial" w:hAnsi="Arial" w:cs="Arial"/>
        </w:rPr>
        <w:t>Comisión,</w:t>
      </w:r>
      <w:r w:rsidRPr="00C40F1E">
        <w:rPr>
          <w:rFonts w:ascii="Arial" w:hAnsi="Arial" w:cs="Arial"/>
          <w:spacing w:val="14"/>
        </w:rPr>
        <w:t xml:space="preserve"> </w:t>
      </w:r>
      <w:r w:rsidRPr="00C40F1E">
        <w:rPr>
          <w:rFonts w:ascii="Arial" w:hAnsi="Arial" w:cs="Arial"/>
        </w:rPr>
        <w:t>se</w:t>
      </w:r>
      <w:r w:rsidRPr="00C40F1E">
        <w:rPr>
          <w:rFonts w:ascii="Arial" w:hAnsi="Arial" w:cs="Arial"/>
          <w:spacing w:val="11"/>
        </w:rPr>
        <w:t xml:space="preserve"> </w:t>
      </w:r>
      <w:r w:rsidRPr="00C40F1E">
        <w:rPr>
          <w:rFonts w:ascii="Arial" w:hAnsi="Arial" w:cs="Arial"/>
        </w:rPr>
        <w:t>mantuvieron</w:t>
      </w:r>
      <w:r w:rsidRPr="00C40F1E">
        <w:rPr>
          <w:rFonts w:ascii="Arial" w:hAnsi="Arial" w:cs="Arial"/>
          <w:spacing w:val="13"/>
        </w:rPr>
        <w:t xml:space="preserve"> </w:t>
      </w:r>
      <w:r w:rsidRPr="00C40F1E">
        <w:rPr>
          <w:rFonts w:ascii="Arial" w:hAnsi="Arial" w:cs="Arial"/>
        </w:rPr>
        <w:t>las</w:t>
      </w:r>
      <w:r w:rsidRPr="00C40F1E">
        <w:rPr>
          <w:rFonts w:ascii="Arial" w:hAnsi="Arial" w:cs="Arial"/>
          <w:spacing w:val="13"/>
        </w:rPr>
        <w:t xml:space="preserve"> </w:t>
      </w:r>
      <w:r w:rsidRPr="00C40F1E">
        <w:rPr>
          <w:rFonts w:ascii="Arial" w:hAnsi="Arial" w:cs="Arial"/>
        </w:rPr>
        <w:t>áreas</w:t>
      </w:r>
      <w:r w:rsidRPr="00C40F1E">
        <w:rPr>
          <w:rFonts w:ascii="Arial" w:hAnsi="Arial" w:cs="Arial"/>
          <w:spacing w:val="13"/>
        </w:rPr>
        <w:t xml:space="preserve"> </w:t>
      </w:r>
      <w:r w:rsidRPr="00C40F1E">
        <w:rPr>
          <w:rFonts w:ascii="Arial" w:hAnsi="Arial" w:cs="Arial"/>
        </w:rPr>
        <w:t>indicadas,</w:t>
      </w:r>
      <w:r w:rsidRPr="00C40F1E">
        <w:rPr>
          <w:rFonts w:ascii="Arial" w:hAnsi="Arial" w:cs="Arial"/>
          <w:spacing w:val="14"/>
        </w:rPr>
        <w:t xml:space="preserve"> </w:t>
      </w:r>
      <w:r w:rsidRPr="00C40F1E">
        <w:rPr>
          <w:rFonts w:ascii="Arial" w:hAnsi="Arial" w:cs="Arial"/>
        </w:rPr>
        <w:t>pues</w:t>
      </w:r>
      <w:r w:rsidRPr="00C40F1E">
        <w:rPr>
          <w:rFonts w:ascii="Arial" w:hAnsi="Arial" w:cs="Arial"/>
          <w:spacing w:val="13"/>
        </w:rPr>
        <w:t xml:space="preserve"> </w:t>
      </w:r>
      <w:r w:rsidRPr="00C40F1E">
        <w:rPr>
          <w:rFonts w:ascii="Arial" w:hAnsi="Arial" w:cs="Arial"/>
        </w:rPr>
        <w:t>son</w:t>
      </w:r>
      <w:r w:rsidRPr="00C40F1E">
        <w:rPr>
          <w:rFonts w:ascii="Arial" w:hAnsi="Arial" w:cs="Arial"/>
          <w:spacing w:val="11"/>
        </w:rPr>
        <w:t xml:space="preserve"> </w:t>
      </w:r>
      <w:r w:rsidRPr="00C40F1E">
        <w:rPr>
          <w:rFonts w:ascii="Arial" w:hAnsi="Arial" w:cs="Arial"/>
        </w:rPr>
        <w:t>las</w:t>
      </w:r>
      <w:r w:rsidRPr="00C40F1E">
        <w:rPr>
          <w:rFonts w:ascii="Arial" w:hAnsi="Arial" w:cs="Arial"/>
          <w:spacing w:val="-59"/>
        </w:rPr>
        <w:t xml:space="preserve"> </w:t>
      </w:r>
      <w:r w:rsidRPr="00C40F1E">
        <w:rPr>
          <w:rFonts w:ascii="Arial" w:hAnsi="Arial" w:cs="Arial"/>
        </w:rPr>
        <w:t>estratégicas</w:t>
      </w:r>
      <w:r w:rsidRPr="00C40F1E">
        <w:rPr>
          <w:rFonts w:ascii="Arial" w:hAnsi="Arial" w:cs="Arial"/>
          <w:spacing w:val="-1"/>
        </w:rPr>
        <w:t xml:space="preserve"> </w:t>
      </w:r>
      <w:r w:rsidRPr="00C40F1E">
        <w:rPr>
          <w:rFonts w:ascii="Arial" w:hAnsi="Arial" w:cs="Arial"/>
        </w:rPr>
        <w:t>para la implementación del</w:t>
      </w:r>
      <w:r w:rsidRPr="00C40F1E">
        <w:rPr>
          <w:rFonts w:ascii="Arial" w:hAnsi="Arial" w:cs="Arial"/>
          <w:spacing w:val="-1"/>
        </w:rPr>
        <w:t xml:space="preserve"> </w:t>
      </w:r>
      <w:r w:rsidRPr="00C40F1E">
        <w:rPr>
          <w:rFonts w:ascii="Arial" w:hAnsi="Arial" w:cs="Arial"/>
        </w:rPr>
        <w:t>PGAI.</w:t>
      </w:r>
    </w:p>
    <w:p w14:paraId="5E66F060" w14:textId="77777777" w:rsidR="00982707" w:rsidRPr="00C40F1E" w:rsidRDefault="00982707" w:rsidP="002C42E5">
      <w:pPr>
        <w:pStyle w:val="Ttulo5"/>
        <w:spacing w:before="152"/>
        <w:mirrorIndents/>
        <w:jc w:val="center"/>
        <w:rPr>
          <w:rFonts w:ascii="Arial" w:hAnsi="Arial" w:cs="Arial"/>
        </w:rPr>
      </w:pPr>
      <w:r w:rsidRPr="00C40F1E">
        <w:rPr>
          <w:rFonts w:ascii="Arial" w:hAnsi="Arial" w:cs="Arial"/>
        </w:rPr>
        <w:t>Cuadro</w:t>
      </w:r>
      <w:r w:rsidRPr="00C40F1E">
        <w:rPr>
          <w:rFonts w:ascii="Arial" w:hAnsi="Arial" w:cs="Arial"/>
          <w:spacing w:val="-1"/>
        </w:rPr>
        <w:t xml:space="preserve"> </w:t>
      </w:r>
      <w:r w:rsidRPr="00C40F1E">
        <w:rPr>
          <w:rFonts w:ascii="Arial" w:hAnsi="Arial" w:cs="Arial"/>
        </w:rPr>
        <w:t>N°1</w:t>
      </w:r>
    </w:p>
    <w:p w14:paraId="2E207F73" w14:textId="77777777" w:rsidR="00982707" w:rsidRPr="00C40F1E" w:rsidRDefault="00982707" w:rsidP="002C42E5">
      <w:pPr>
        <w:pStyle w:val="Ttulo5"/>
        <w:mirrorIndents/>
        <w:jc w:val="center"/>
        <w:rPr>
          <w:rFonts w:ascii="Arial" w:hAnsi="Arial" w:cs="Arial"/>
        </w:rPr>
      </w:pPr>
      <w:r w:rsidRPr="00C40F1E">
        <w:rPr>
          <w:rFonts w:ascii="Arial" w:hAnsi="Arial" w:cs="Arial"/>
        </w:rPr>
        <w:t>Datos</w:t>
      </w:r>
      <w:r w:rsidRPr="00C40F1E">
        <w:rPr>
          <w:rFonts w:ascii="Arial" w:hAnsi="Arial" w:cs="Arial"/>
          <w:spacing w:val="-2"/>
        </w:rPr>
        <w:t xml:space="preserve"> </w:t>
      </w:r>
      <w:r w:rsidRPr="00C40F1E">
        <w:rPr>
          <w:rFonts w:ascii="Arial" w:hAnsi="Arial" w:cs="Arial"/>
        </w:rPr>
        <w:t>generales</w:t>
      </w:r>
      <w:r w:rsidRPr="00C40F1E">
        <w:rPr>
          <w:rFonts w:ascii="Arial" w:hAnsi="Arial" w:cs="Arial"/>
          <w:spacing w:val="-2"/>
        </w:rPr>
        <w:t xml:space="preserve"> </w:t>
      </w:r>
      <w:r w:rsidRPr="00C40F1E">
        <w:rPr>
          <w:rFonts w:ascii="Arial" w:hAnsi="Arial" w:cs="Arial"/>
        </w:rPr>
        <w:t>de</w:t>
      </w:r>
      <w:r w:rsidRPr="00C40F1E">
        <w:rPr>
          <w:rFonts w:ascii="Arial" w:hAnsi="Arial" w:cs="Arial"/>
          <w:spacing w:val="-5"/>
        </w:rPr>
        <w:t xml:space="preserve"> </w:t>
      </w:r>
      <w:r w:rsidRPr="00C40F1E">
        <w:rPr>
          <w:rFonts w:ascii="Arial" w:hAnsi="Arial" w:cs="Arial"/>
        </w:rPr>
        <w:t>la</w:t>
      </w:r>
      <w:r w:rsidRPr="00C40F1E">
        <w:rPr>
          <w:rFonts w:ascii="Arial" w:hAnsi="Arial" w:cs="Arial"/>
          <w:spacing w:val="-4"/>
        </w:rPr>
        <w:t xml:space="preserve"> </w:t>
      </w:r>
      <w:r w:rsidRPr="00C40F1E">
        <w:rPr>
          <w:rFonts w:ascii="Arial" w:hAnsi="Arial" w:cs="Arial"/>
        </w:rPr>
        <w:t>Institución</w:t>
      </w:r>
      <w:r w:rsidRPr="00C40F1E">
        <w:rPr>
          <w:rFonts w:ascii="Arial" w:hAnsi="Arial" w:cs="Arial"/>
          <w:spacing w:val="-4"/>
        </w:rPr>
        <w:t xml:space="preserve"> </w:t>
      </w:r>
      <w:r w:rsidRPr="00C40F1E">
        <w:rPr>
          <w:rFonts w:ascii="Arial" w:hAnsi="Arial" w:cs="Arial"/>
        </w:rPr>
        <w:t>y</w:t>
      </w:r>
      <w:r w:rsidRPr="00C40F1E">
        <w:rPr>
          <w:rFonts w:ascii="Arial" w:hAnsi="Arial" w:cs="Arial"/>
          <w:spacing w:val="-2"/>
        </w:rPr>
        <w:t xml:space="preserve"> </w:t>
      </w:r>
      <w:r w:rsidRPr="00C40F1E">
        <w:rPr>
          <w:rFonts w:ascii="Arial" w:hAnsi="Arial" w:cs="Arial"/>
        </w:rPr>
        <w:t>de</w:t>
      </w:r>
      <w:r w:rsidRPr="00C40F1E">
        <w:rPr>
          <w:rFonts w:ascii="Arial" w:hAnsi="Arial" w:cs="Arial"/>
          <w:spacing w:val="-4"/>
        </w:rPr>
        <w:t xml:space="preserve"> </w:t>
      </w:r>
      <w:r w:rsidRPr="00C40F1E">
        <w:rPr>
          <w:rFonts w:ascii="Arial" w:hAnsi="Arial" w:cs="Arial"/>
        </w:rPr>
        <w:t>la</w:t>
      </w:r>
      <w:r w:rsidRPr="00C40F1E">
        <w:rPr>
          <w:rFonts w:ascii="Arial" w:hAnsi="Arial" w:cs="Arial"/>
          <w:spacing w:val="-4"/>
        </w:rPr>
        <w:t xml:space="preserve"> </w:t>
      </w:r>
      <w:r w:rsidRPr="00C40F1E">
        <w:rPr>
          <w:rFonts w:ascii="Arial" w:hAnsi="Arial" w:cs="Arial"/>
        </w:rPr>
        <w:t>Comisión</w:t>
      </w:r>
      <w:r w:rsidRPr="00C40F1E">
        <w:rPr>
          <w:rFonts w:ascii="Arial" w:hAnsi="Arial" w:cs="Arial"/>
          <w:spacing w:val="-4"/>
        </w:rPr>
        <w:t xml:space="preserve"> </w:t>
      </w:r>
      <w:r w:rsidRPr="00C40F1E">
        <w:rPr>
          <w:rFonts w:ascii="Arial" w:hAnsi="Arial" w:cs="Arial"/>
        </w:rPr>
        <w:t>Institucional</w:t>
      </w:r>
    </w:p>
    <w:tbl>
      <w:tblPr>
        <w:tblStyle w:val="TableNormal2"/>
        <w:tblW w:w="508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3"/>
        <w:gridCol w:w="3771"/>
        <w:gridCol w:w="3769"/>
      </w:tblGrid>
      <w:tr w:rsidR="00982707" w:rsidRPr="00C40F1E" w14:paraId="5DD96C39" w14:textId="77777777" w:rsidTr="004B437A">
        <w:trPr>
          <w:trHeight w:val="350"/>
        </w:trPr>
        <w:tc>
          <w:tcPr>
            <w:tcW w:w="5000" w:type="pct"/>
            <w:gridSpan w:val="3"/>
            <w:shd w:val="clear" w:color="auto" w:fill="538DD3"/>
          </w:tcPr>
          <w:p w14:paraId="2FC619D2" w14:textId="77777777" w:rsidR="00982707" w:rsidRPr="00C40F1E" w:rsidRDefault="00982707" w:rsidP="00982707">
            <w:pPr>
              <w:pStyle w:val="TableParagraph"/>
              <w:spacing w:before="62"/>
              <w:mirrorIndents/>
              <w:jc w:val="center"/>
              <w:rPr>
                <w:rFonts w:ascii="Arial" w:hAnsi="Arial" w:cs="Arial"/>
                <w:b/>
              </w:rPr>
            </w:pPr>
            <w:r w:rsidRPr="00C40F1E">
              <w:rPr>
                <w:rFonts w:ascii="Arial" w:hAnsi="Arial" w:cs="Arial"/>
                <w:b/>
              </w:rPr>
              <w:t>Datos</w:t>
            </w:r>
            <w:r w:rsidRPr="00C40F1E">
              <w:rPr>
                <w:rFonts w:ascii="Arial" w:hAnsi="Arial" w:cs="Arial"/>
                <w:b/>
                <w:spacing w:val="-5"/>
              </w:rPr>
              <w:t xml:space="preserve"> </w:t>
            </w:r>
            <w:r w:rsidRPr="00C40F1E">
              <w:rPr>
                <w:rFonts w:ascii="Arial" w:hAnsi="Arial" w:cs="Arial"/>
                <w:b/>
              </w:rPr>
              <w:t>de</w:t>
            </w:r>
            <w:r w:rsidRPr="00C40F1E">
              <w:rPr>
                <w:rFonts w:ascii="Arial" w:hAnsi="Arial" w:cs="Arial"/>
                <w:b/>
                <w:spacing w:val="-5"/>
              </w:rPr>
              <w:t xml:space="preserve"> </w:t>
            </w:r>
            <w:r w:rsidRPr="00C40F1E">
              <w:rPr>
                <w:rFonts w:ascii="Arial" w:hAnsi="Arial" w:cs="Arial"/>
                <w:b/>
              </w:rPr>
              <w:t>la</w:t>
            </w:r>
            <w:r w:rsidRPr="00C40F1E">
              <w:rPr>
                <w:rFonts w:ascii="Arial" w:hAnsi="Arial" w:cs="Arial"/>
                <w:b/>
                <w:spacing w:val="-5"/>
              </w:rPr>
              <w:t xml:space="preserve"> </w:t>
            </w:r>
            <w:r w:rsidRPr="00C40F1E">
              <w:rPr>
                <w:rFonts w:ascii="Arial" w:hAnsi="Arial" w:cs="Arial"/>
                <w:b/>
              </w:rPr>
              <w:t>institución</w:t>
            </w:r>
          </w:p>
        </w:tc>
      </w:tr>
      <w:tr w:rsidR="00982707" w:rsidRPr="00C40F1E" w14:paraId="7076551B" w14:textId="77777777" w:rsidTr="004B437A">
        <w:trPr>
          <w:trHeight w:val="350"/>
        </w:trPr>
        <w:tc>
          <w:tcPr>
            <w:tcW w:w="1481" w:type="pct"/>
          </w:tcPr>
          <w:p w14:paraId="7919A5DD" w14:textId="77777777" w:rsidR="00982707" w:rsidRPr="00C40F1E" w:rsidRDefault="00982707" w:rsidP="00982707">
            <w:pPr>
              <w:pStyle w:val="TableParagraph"/>
              <w:spacing w:before="62"/>
              <w:mirrorIndents/>
              <w:rPr>
                <w:rFonts w:ascii="Arial" w:hAnsi="Arial" w:cs="Arial"/>
              </w:rPr>
            </w:pPr>
            <w:r w:rsidRPr="00C40F1E">
              <w:rPr>
                <w:rFonts w:ascii="Arial" w:hAnsi="Arial" w:cs="Arial"/>
              </w:rPr>
              <w:t>Institución:</w:t>
            </w:r>
          </w:p>
        </w:tc>
        <w:tc>
          <w:tcPr>
            <w:tcW w:w="3519" w:type="pct"/>
            <w:gridSpan w:val="2"/>
          </w:tcPr>
          <w:p w14:paraId="67FD0359" w14:textId="77777777" w:rsidR="00982707" w:rsidRPr="00C40F1E" w:rsidRDefault="00982707" w:rsidP="00982707">
            <w:pPr>
              <w:pStyle w:val="TableParagraph"/>
              <w:spacing w:before="62"/>
              <w:mirrorIndents/>
              <w:rPr>
                <w:rFonts w:ascii="Arial" w:hAnsi="Arial" w:cs="Arial"/>
              </w:rPr>
            </w:pPr>
            <w:r w:rsidRPr="00C40F1E">
              <w:rPr>
                <w:rFonts w:ascii="Arial" w:hAnsi="Arial" w:cs="Arial"/>
              </w:rPr>
              <w:t>Universidad</w:t>
            </w:r>
            <w:r w:rsidRPr="00C40F1E">
              <w:rPr>
                <w:rFonts w:ascii="Arial" w:hAnsi="Arial" w:cs="Arial"/>
                <w:spacing w:val="-4"/>
              </w:rPr>
              <w:t xml:space="preserve"> </w:t>
            </w:r>
            <w:r w:rsidRPr="00C40F1E">
              <w:rPr>
                <w:rFonts w:ascii="Arial" w:hAnsi="Arial" w:cs="Arial"/>
              </w:rPr>
              <w:t>de</w:t>
            </w:r>
            <w:r w:rsidRPr="00C40F1E">
              <w:rPr>
                <w:rFonts w:ascii="Arial" w:hAnsi="Arial" w:cs="Arial"/>
                <w:spacing w:val="-5"/>
              </w:rPr>
              <w:t xml:space="preserve"> </w:t>
            </w:r>
            <w:r w:rsidRPr="00C40F1E">
              <w:rPr>
                <w:rFonts w:ascii="Arial" w:hAnsi="Arial" w:cs="Arial"/>
              </w:rPr>
              <w:t>Costa</w:t>
            </w:r>
            <w:r w:rsidRPr="00C40F1E">
              <w:rPr>
                <w:rFonts w:ascii="Arial" w:hAnsi="Arial" w:cs="Arial"/>
                <w:spacing w:val="-4"/>
              </w:rPr>
              <w:t xml:space="preserve"> </w:t>
            </w:r>
            <w:r w:rsidRPr="00C40F1E">
              <w:rPr>
                <w:rFonts w:ascii="Arial" w:hAnsi="Arial" w:cs="Arial"/>
              </w:rPr>
              <w:t>Rica</w:t>
            </w:r>
          </w:p>
        </w:tc>
      </w:tr>
      <w:tr w:rsidR="00982707" w:rsidRPr="00C40F1E" w14:paraId="0ECD452D" w14:textId="77777777" w:rsidTr="004B437A">
        <w:trPr>
          <w:trHeight w:val="350"/>
        </w:trPr>
        <w:tc>
          <w:tcPr>
            <w:tcW w:w="1481" w:type="pct"/>
          </w:tcPr>
          <w:p w14:paraId="06ABDC9B" w14:textId="77777777" w:rsidR="00982707" w:rsidRPr="00C40F1E" w:rsidRDefault="00982707" w:rsidP="00982707">
            <w:pPr>
              <w:pStyle w:val="TableParagraph"/>
              <w:spacing w:before="62"/>
              <w:mirrorIndents/>
              <w:rPr>
                <w:rFonts w:ascii="Arial" w:hAnsi="Arial" w:cs="Arial"/>
              </w:rPr>
            </w:pPr>
            <w:r w:rsidRPr="00C40F1E">
              <w:rPr>
                <w:rFonts w:ascii="Arial" w:hAnsi="Arial" w:cs="Arial"/>
              </w:rPr>
              <w:t>Página</w:t>
            </w:r>
            <w:r w:rsidRPr="00C40F1E">
              <w:rPr>
                <w:rFonts w:ascii="Arial" w:hAnsi="Arial" w:cs="Arial"/>
                <w:spacing w:val="-5"/>
              </w:rPr>
              <w:t xml:space="preserve"> </w:t>
            </w:r>
            <w:r w:rsidRPr="00C40F1E">
              <w:rPr>
                <w:rFonts w:ascii="Arial" w:hAnsi="Arial" w:cs="Arial"/>
              </w:rPr>
              <w:t>Web:</w:t>
            </w:r>
          </w:p>
        </w:tc>
        <w:tc>
          <w:tcPr>
            <w:tcW w:w="3519" w:type="pct"/>
            <w:gridSpan w:val="2"/>
          </w:tcPr>
          <w:p w14:paraId="0A3ADA16" w14:textId="77777777" w:rsidR="00982707" w:rsidRPr="00C40F1E" w:rsidRDefault="00982707" w:rsidP="00982707">
            <w:pPr>
              <w:pStyle w:val="TableParagraph"/>
              <w:spacing w:before="62"/>
              <w:mirrorIndents/>
              <w:rPr>
                <w:rFonts w:ascii="Arial" w:hAnsi="Arial" w:cs="Arial"/>
              </w:rPr>
            </w:pPr>
            <w:r w:rsidRPr="00C40F1E">
              <w:rPr>
                <w:rFonts w:ascii="Arial" w:hAnsi="Arial" w:cs="Arial"/>
              </w:rPr>
              <w:t>https</w:t>
            </w:r>
            <w:hyperlink r:id="rId19">
              <w:r w:rsidRPr="00C40F1E">
                <w:rPr>
                  <w:rFonts w:ascii="Arial" w:hAnsi="Arial" w:cs="Arial"/>
                </w:rPr>
                <w:t>://www.uc</w:t>
              </w:r>
            </w:hyperlink>
            <w:r w:rsidRPr="00C40F1E">
              <w:rPr>
                <w:rFonts w:ascii="Arial" w:hAnsi="Arial" w:cs="Arial"/>
              </w:rPr>
              <w:t>r</w:t>
            </w:r>
            <w:hyperlink r:id="rId20">
              <w:r w:rsidRPr="00C40F1E">
                <w:rPr>
                  <w:rFonts w:ascii="Arial" w:hAnsi="Arial" w:cs="Arial"/>
                </w:rPr>
                <w:t>.ac</w:t>
              </w:r>
            </w:hyperlink>
            <w:r w:rsidRPr="00C40F1E">
              <w:rPr>
                <w:rFonts w:ascii="Arial" w:hAnsi="Arial" w:cs="Arial"/>
              </w:rPr>
              <w:t>.c</w:t>
            </w:r>
            <w:hyperlink r:id="rId21">
              <w:r w:rsidRPr="00C40F1E">
                <w:rPr>
                  <w:rFonts w:ascii="Arial" w:hAnsi="Arial" w:cs="Arial"/>
                </w:rPr>
                <w:t>r/</w:t>
              </w:r>
            </w:hyperlink>
          </w:p>
        </w:tc>
      </w:tr>
      <w:tr w:rsidR="00982707" w:rsidRPr="00C40F1E" w14:paraId="38235846" w14:textId="77777777" w:rsidTr="004B437A">
        <w:trPr>
          <w:trHeight w:val="350"/>
        </w:trPr>
        <w:tc>
          <w:tcPr>
            <w:tcW w:w="1481" w:type="pct"/>
          </w:tcPr>
          <w:p w14:paraId="73E39840" w14:textId="77777777" w:rsidR="00982707" w:rsidRPr="00C40F1E" w:rsidRDefault="00982707" w:rsidP="00982707">
            <w:pPr>
              <w:pStyle w:val="TableParagraph"/>
              <w:spacing w:before="62"/>
              <w:mirrorIndents/>
              <w:rPr>
                <w:rFonts w:ascii="Arial" w:hAnsi="Arial" w:cs="Arial"/>
              </w:rPr>
            </w:pPr>
            <w:r w:rsidRPr="00C40F1E">
              <w:rPr>
                <w:rFonts w:ascii="Arial" w:hAnsi="Arial" w:cs="Arial"/>
              </w:rPr>
              <w:t>Correo</w:t>
            </w:r>
            <w:r w:rsidRPr="00C40F1E">
              <w:rPr>
                <w:rFonts w:ascii="Arial" w:hAnsi="Arial" w:cs="Arial"/>
                <w:spacing w:val="-9"/>
              </w:rPr>
              <w:t xml:space="preserve"> </w:t>
            </w:r>
            <w:r w:rsidRPr="00C40F1E">
              <w:rPr>
                <w:rFonts w:ascii="Arial" w:hAnsi="Arial" w:cs="Arial"/>
              </w:rPr>
              <w:t>institucional:</w:t>
            </w:r>
          </w:p>
        </w:tc>
        <w:tc>
          <w:tcPr>
            <w:tcW w:w="3519" w:type="pct"/>
            <w:gridSpan w:val="2"/>
          </w:tcPr>
          <w:p w14:paraId="7D54C555" w14:textId="77777777" w:rsidR="00982707" w:rsidRPr="00C40F1E" w:rsidRDefault="005564FC" w:rsidP="00982707">
            <w:pPr>
              <w:pStyle w:val="TableParagraph"/>
              <w:spacing w:before="62"/>
              <w:mirrorIndents/>
              <w:rPr>
                <w:rFonts w:ascii="Arial" w:hAnsi="Arial" w:cs="Arial"/>
              </w:rPr>
            </w:pPr>
            <w:hyperlink r:id="rId22">
              <w:r w:rsidR="00982707" w:rsidRPr="00C40F1E">
                <w:rPr>
                  <w:rFonts w:ascii="Arial" w:hAnsi="Arial" w:cs="Arial"/>
                </w:rPr>
                <w:t>uga.vra@ucr.ac.cr</w:t>
              </w:r>
            </w:hyperlink>
          </w:p>
        </w:tc>
      </w:tr>
      <w:tr w:rsidR="00982707" w:rsidRPr="00C40F1E" w14:paraId="09FE2F7B" w14:textId="77777777" w:rsidTr="004B437A">
        <w:trPr>
          <w:trHeight w:val="640"/>
        </w:trPr>
        <w:tc>
          <w:tcPr>
            <w:tcW w:w="1481" w:type="pct"/>
          </w:tcPr>
          <w:p w14:paraId="3EFE3BCA" w14:textId="17B8B990" w:rsidR="00982707" w:rsidRPr="00C40F1E" w:rsidRDefault="00982707" w:rsidP="00982707">
            <w:pPr>
              <w:pStyle w:val="TableParagraph"/>
              <w:spacing w:before="11" w:line="280" w:lineRule="atLeast"/>
              <w:mirrorIndents/>
              <w:rPr>
                <w:rFonts w:ascii="Arial" w:hAnsi="Arial" w:cs="Arial"/>
              </w:rPr>
            </w:pPr>
            <w:r w:rsidRPr="00C40F1E">
              <w:rPr>
                <w:rFonts w:ascii="Arial" w:hAnsi="Arial" w:cs="Arial"/>
              </w:rPr>
              <w:t>Dirección</w:t>
            </w:r>
            <w:r w:rsidRPr="00C40F1E">
              <w:rPr>
                <w:rFonts w:ascii="Arial" w:hAnsi="Arial" w:cs="Arial"/>
                <w:spacing w:val="-7"/>
              </w:rPr>
              <w:t xml:space="preserve"> </w:t>
            </w:r>
            <w:r w:rsidRPr="00C40F1E">
              <w:rPr>
                <w:rFonts w:ascii="Arial" w:hAnsi="Arial" w:cs="Arial"/>
              </w:rPr>
              <w:t>de</w:t>
            </w:r>
            <w:r w:rsidRPr="00C40F1E">
              <w:rPr>
                <w:rFonts w:ascii="Arial" w:hAnsi="Arial" w:cs="Arial"/>
                <w:spacing w:val="-6"/>
              </w:rPr>
              <w:t xml:space="preserve"> </w:t>
            </w:r>
            <w:proofErr w:type="gramStart"/>
            <w:r w:rsidRPr="00C40F1E">
              <w:rPr>
                <w:rFonts w:ascii="Arial" w:hAnsi="Arial" w:cs="Arial"/>
              </w:rPr>
              <w:t>oficinas</w:t>
            </w:r>
            <w:r w:rsidR="002C42E5" w:rsidRPr="00C40F1E">
              <w:rPr>
                <w:rFonts w:ascii="Arial" w:hAnsi="Arial" w:cs="Arial"/>
              </w:rPr>
              <w:t xml:space="preserve"> </w:t>
            </w:r>
            <w:r w:rsidRPr="00C40F1E">
              <w:rPr>
                <w:rFonts w:ascii="Arial" w:hAnsi="Arial" w:cs="Arial"/>
                <w:spacing w:val="-53"/>
              </w:rPr>
              <w:t xml:space="preserve"> </w:t>
            </w:r>
            <w:r w:rsidRPr="00C40F1E">
              <w:rPr>
                <w:rFonts w:ascii="Arial" w:hAnsi="Arial" w:cs="Arial"/>
              </w:rPr>
              <w:t>centrales</w:t>
            </w:r>
            <w:proofErr w:type="gramEnd"/>
            <w:r w:rsidRPr="00C40F1E">
              <w:rPr>
                <w:rFonts w:ascii="Arial" w:hAnsi="Arial" w:cs="Arial"/>
              </w:rPr>
              <w:t>:</w:t>
            </w:r>
          </w:p>
        </w:tc>
        <w:tc>
          <w:tcPr>
            <w:tcW w:w="3519" w:type="pct"/>
            <w:gridSpan w:val="2"/>
          </w:tcPr>
          <w:p w14:paraId="3A487D5D" w14:textId="77777777" w:rsidR="00982707" w:rsidRPr="00C40F1E" w:rsidRDefault="00982707" w:rsidP="00982707">
            <w:pPr>
              <w:pStyle w:val="TableParagraph"/>
              <w:spacing w:before="62"/>
              <w:mirrorIndents/>
              <w:rPr>
                <w:rFonts w:ascii="Arial" w:hAnsi="Arial" w:cs="Arial"/>
              </w:rPr>
            </w:pPr>
            <w:r w:rsidRPr="00C40F1E">
              <w:rPr>
                <w:rFonts w:ascii="Arial" w:hAnsi="Arial" w:cs="Arial"/>
              </w:rPr>
              <w:t>Ciudad</w:t>
            </w:r>
            <w:r w:rsidRPr="00C40F1E">
              <w:rPr>
                <w:rFonts w:ascii="Arial" w:hAnsi="Arial" w:cs="Arial"/>
                <w:spacing w:val="-6"/>
              </w:rPr>
              <w:t xml:space="preserve"> </w:t>
            </w:r>
            <w:r w:rsidRPr="00C40F1E">
              <w:rPr>
                <w:rFonts w:ascii="Arial" w:hAnsi="Arial" w:cs="Arial"/>
              </w:rPr>
              <w:t>Universitaria</w:t>
            </w:r>
            <w:r w:rsidRPr="00C40F1E">
              <w:rPr>
                <w:rFonts w:ascii="Arial" w:hAnsi="Arial" w:cs="Arial"/>
                <w:spacing w:val="-4"/>
              </w:rPr>
              <w:t xml:space="preserve"> </w:t>
            </w:r>
            <w:r w:rsidRPr="00C40F1E">
              <w:rPr>
                <w:rFonts w:ascii="Arial" w:hAnsi="Arial" w:cs="Arial"/>
              </w:rPr>
              <w:t>Rodrigo</w:t>
            </w:r>
            <w:r w:rsidRPr="00C40F1E">
              <w:rPr>
                <w:rFonts w:ascii="Arial" w:hAnsi="Arial" w:cs="Arial"/>
                <w:spacing w:val="-5"/>
              </w:rPr>
              <w:t xml:space="preserve"> </w:t>
            </w:r>
            <w:r w:rsidRPr="00C40F1E">
              <w:rPr>
                <w:rFonts w:ascii="Arial" w:hAnsi="Arial" w:cs="Arial"/>
              </w:rPr>
              <w:t>Facio</w:t>
            </w:r>
            <w:r w:rsidRPr="00C40F1E">
              <w:rPr>
                <w:rFonts w:ascii="Arial" w:hAnsi="Arial" w:cs="Arial"/>
                <w:spacing w:val="-4"/>
              </w:rPr>
              <w:t xml:space="preserve"> </w:t>
            </w:r>
            <w:r w:rsidRPr="00C40F1E">
              <w:rPr>
                <w:rFonts w:ascii="Arial" w:hAnsi="Arial" w:cs="Arial"/>
              </w:rPr>
              <w:t>Brenes,</w:t>
            </w:r>
            <w:r w:rsidRPr="00C40F1E">
              <w:rPr>
                <w:rFonts w:ascii="Arial" w:hAnsi="Arial" w:cs="Arial"/>
                <w:spacing w:val="-5"/>
              </w:rPr>
              <w:t xml:space="preserve"> </w:t>
            </w:r>
            <w:r w:rsidRPr="00C40F1E">
              <w:rPr>
                <w:rFonts w:ascii="Arial" w:hAnsi="Arial" w:cs="Arial"/>
              </w:rPr>
              <w:t>San</w:t>
            </w:r>
            <w:r w:rsidRPr="00C40F1E">
              <w:rPr>
                <w:rFonts w:ascii="Arial" w:hAnsi="Arial" w:cs="Arial"/>
                <w:spacing w:val="-7"/>
              </w:rPr>
              <w:t xml:space="preserve"> </w:t>
            </w:r>
            <w:r w:rsidRPr="00C40F1E">
              <w:rPr>
                <w:rFonts w:ascii="Arial" w:hAnsi="Arial" w:cs="Arial"/>
              </w:rPr>
              <w:t>José,</w:t>
            </w:r>
            <w:r w:rsidRPr="00C40F1E">
              <w:rPr>
                <w:rFonts w:ascii="Arial" w:hAnsi="Arial" w:cs="Arial"/>
                <w:spacing w:val="2"/>
              </w:rPr>
              <w:t xml:space="preserve"> </w:t>
            </w:r>
            <w:r w:rsidRPr="00C40F1E">
              <w:rPr>
                <w:rFonts w:ascii="Arial" w:hAnsi="Arial" w:cs="Arial"/>
              </w:rPr>
              <w:t>San</w:t>
            </w:r>
            <w:r w:rsidRPr="00C40F1E">
              <w:rPr>
                <w:rFonts w:ascii="Arial" w:hAnsi="Arial" w:cs="Arial"/>
                <w:spacing w:val="-5"/>
              </w:rPr>
              <w:t xml:space="preserve"> </w:t>
            </w:r>
            <w:r w:rsidRPr="00C40F1E">
              <w:rPr>
                <w:rFonts w:ascii="Arial" w:hAnsi="Arial" w:cs="Arial"/>
              </w:rPr>
              <w:t>Pedro.</w:t>
            </w:r>
          </w:p>
        </w:tc>
      </w:tr>
      <w:tr w:rsidR="00982707" w:rsidRPr="00C40F1E" w14:paraId="4F0C1049" w14:textId="77777777" w:rsidTr="004B437A">
        <w:trPr>
          <w:trHeight w:val="640"/>
        </w:trPr>
        <w:tc>
          <w:tcPr>
            <w:tcW w:w="1481" w:type="pct"/>
          </w:tcPr>
          <w:p w14:paraId="77703B3A" w14:textId="77777777" w:rsidR="00982707" w:rsidRPr="00C40F1E" w:rsidRDefault="00982707" w:rsidP="00982707">
            <w:pPr>
              <w:pStyle w:val="TableParagraph"/>
              <w:spacing w:before="15" w:line="290" w:lineRule="exact"/>
              <w:mirrorIndents/>
              <w:rPr>
                <w:rFonts w:ascii="Arial" w:hAnsi="Arial" w:cs="Arial"/>
              </w:rPr>
            </w:pPr>
            <w:r w:rsidRPr="00C40F1E">
              <w:rPr>
                <w:rFonts w:ascii="Arial" w:hAnsi="Arial" w:cs="Arial"/>
              </w:rPr>
              <w:t>Teléfono</w:t>
            </w:r>
            <w:r w:rsidRPr="00C40F1E">
              <w:rPr>
                <w:rFonts w:ascii="Arial" w:hAnsi="Arial" w:cs="Arial"/>
                <w:spacing w:val="-6"/>
              </w:rPr>
              <w:t xml:space="preserve"> </w:t>
            </w:r>
            <w:r w:rsidRPr="00C40F1E">
              <w:rPr>
                <w:rFonts w:ascii="Arial" w:hAnsi="Arial" w:cs="Arial"/>
              </w:rPr>
              <w:t>(s)</w:t>
            </w:r>
            <w:r w:rsidRPr="00C40F1E">
              <w:rPr>
                <w:rFonts w:ascii="Arial" w:hAnsi="Arial" w:cs="Arial"/>
                <w:spacing w:val="-4"/>
              </w:rPr>
              <w:t xml:space="preserve"> </w:t>
            </w:r>
            <w:r w:rsidRPr="00C40F1E">
              <w:rPr>
                <w:rFonts w:ascii="Arial" w:hAnsi="Arial" w:cs="Arial"/>
              </w:rPr>
              <w:t>de</w:t>
            </w:r>
            <w:r w:rsidRPr="00C40F1E">
              <w:rPr>
                <w:rFonts w:ascii="Arial" w:hAnsi="Arial" w:cs="Arial"/>
                <w:spacing w:val="-5"/>
              </w:rPr>
              <w:t xml:space="preserve"> </w:t>
            </w:r>
            <w:r w:rsidRPr="00C40F1E">
              <w:rPr>
                <w:rFonts w:ascii="Arial" w:hAnsi="Arial" w:cs="Arial"/>
              </w:rPr>
              <w:t>oficinas</w:t>
            </w:r>
            <w:r w:rsidRPr="00C40F1E">
              <w:rPr>
                <w:rFonts w:ascii="Arial" w:hAnsi="Arial" w:cs="Arial"/>
                <w:spacing w:val="-53"/>
              </w:rPr>
              <w:t xml:space="preserve"> </w:t>
            </w:r>
            <w:r w:rsidRPr="00C40F1E">
              <w:rPr>
                <w:rFonts w:ascii="Arial" w:hAnsi="Arial" w:cs="Arial"/>
              </w:rPr>
              <w:t>centrales:</w:t>
            </w:r>
          </w:p>
        </w:tc>
        <w:tc>
          <w:tcPr>
            <w:tcW w:w="3519" w:type="pct"/>
            <w:gridSpan w:val="2"/>
          </w:tcPr>
          <w:p w14:paraId="279D0D18" w14:textId="77777777" w:rsidR="00982707" w:rsidRPr="00C40F1E" w:rsidRDefault="00982707" w:rsidP="00982707">
            <w:pPr>
              <w:pStyle w:val="TableParagraph"/>
              <w:spacing w:before="59"/>
              <w:mirrorIndents/>
              <w:rPr>
                <w:rFonts w:ascii="Arial" w:hAnsi="Arial" w:cs="Arial"/>
              </w:rPr>
            </w:pPr>
            <w:r w:rsidRPr="00C40F1E">
              <w:rPr>
                <w:rFonts w:ascii="Arial" w:hAnsi="Arial" w:cs="Arial"/>
              </w:rPr>
              <w:t>2511-1519</w:t>
            </w:r>
          </w:p>
        </w:tc>
      </w:tr>
      <w:tr w:rsidR="00982707" w:rsidRPr="00C40F1E" w14:paraId="4DCCC396" w14:textId="77777777" w:rsidTr="004B437A">
        <w:trPr>
          <w:trHeight w:val="350"/>
        </w:trPr>
        <w:tc>
          <w:tcPr>
            <w:tcW w:w="1481" w:type="pct"/>
          </w:tcPr>
          <w:p w14:paraId="1CD98DB3" w14:textId="77777777" w:rsidR="00982707" w:rsidRPr="00C40F1E" w:rsidRDefault="00982707" w:rsidP="00982707">
            <w:pPr>
              <w:pStyle w:val="TableParagraph"/>
              <w:spacing w:before="59"/>
              <w:mirrorIndents/>
              <w:rPr>
                <w:rFonts w:ascii="Arial" w:hAnsi="Arial" w:cs="Arial"/>
              </w:rPr>
            </w:pPr>
            <w:r w:rsidRPr="00C40F1E">
              <w:rPr>
                <w:rFonts w:ascii="Arial" w:hAnsi="Arial" w:cs="Arial"/>
              </w:rPr>
              <w:t>Jornada</w:t>
            </w:r>
            <w:r w:rsidRPr="00C40F1E">
              <w:rPr>
                <w:rFonts w:ascii="Arial" w:hAnsi="Arial" w:cs="Arial"/>
                <w:spacing w:val="-4"/>
              </w:rPr>
              <w:t xml:space="preserve"> </w:t>
            </w:r>
            <w:r w:rsidRPr="00C40F1E">
              <w:rPr>
                <w:rFonts w:ascii="Arial" w:hAnsi="Arial" w:cs="Arial"/>
              </w:rPr>
              <w:t>de</w:t>
            </w:r>
            <w:r w:rsidRPr="00C40F1E">
              <w:rPr>
                <w:rFonts w:ascii="Arial" w:hAnsi="Arial" w:cs="Arial"/>
                <w:spacing w:val="-6"/>
              </w:rPr>
              <w:t xml:space="preserve"> </w:t>
            </w:r>
            <w:r w:rsidRPr="00C40F1E">
              <w:rPr>
                <w:rFonts w:ascii="Arial" w:hAnsi="Arial" w:cs="Arial"/>
              </w:rPr>
              <w:t>trabajo:</w:t>
            </w:r>
          </w:p>
        </w:tc>
        <w:tc>
          <w:tcPr>
            <w:tcW w:w="3519" w:type="pct"/>
            <w:gridSpan w:val="2"/>
          </w:tcPr>
          <w:p w14:paraId="611DC2F3" w14:textId="77777777" w:rsidR="00982707" w:rsidRPr="00C40F1E" w:rsidRDefault="00982707" w:rsidP="00982707">
            <w:pPr>
              <w:pStyle w:val="TableParagraph"/>
              <w:spacing w:before="59"/>
              <w:mirrorIndents/>
              <w:rPr>
                <w:rFonts w:ascii="Arial" w:hAnsi="Arial" w:cs="Arial"/>
              </w:rPr>
            </w:pPr>
            <w:r w:rsidRPr="00C40F1E">
              <w:rPr>
                <w:rFonts w:ascii="Arial" w:hAnsi="Arial" w:cs="Arial"/>
              </w:rPr>
              <w:t>6:00</w:t>
            </w:r>
            <w:r w:rsidRPr="00C40F1E">
              <w:rPr>
                <w:rFonts w:ascii="Arial" w:hAnsi="Arial" w:cs="Arial"/>
                <w:spacing w:val="-3"/>
              </w:rPr>
              <w:t xml:space="preserve"> </w:t>
            </w:r>
            <w:r w:rsidRPr="00C40F1E">
              <w:rPr>
                <w:rFonts w:ascii="Arial" w:hAnsi="Arial" w:cs="Arial"/>
              </w:rPr>
              <w:t>am</w:t>
            </w:r>
            <w:r w:rsidRPr="00C40F1E">
              <w:rPr>
                <w:rFonts w:ascii="Arial" w:hAnsi="Arial" w:cs="Arial"/>
                <w:spacing w:val="-3"/>
              </w:rPr>
              <w:t xml:space="preserve"> </w:t>
            </w:r>
            <w:r w:rsidRPr="00C40F1E">
              <w:rPr>
                <w:rFonts w:ascii="Arial" w:hAnsi="Arial" w:cs="Arial"/>
              </w:rPr>
              <w:t>-5:00</w:t>
            </w:r>
            <w:r w:rsidRPr="00C40F1E">
              <w:rPr>
                <w:rFonts w:ascii="Arial" w:hAnsi="Arial" w:cs="Arial"/>
                <w:spacing w:val="-2"/>
              </w:rPr>
              <w:t xml:space="preserve"> </w:t>
            </w:r>
            <w:r w:rsidRPr="00C40F1E">
              <w:rPr>
                <w:rFonts w:ascii="Arial" w:hAnsi="Arial" w:cs="Arial"/>
              </w:rPr>
              <w:t>pm</w:t>
            </w:r>
            <w:r w:rsidRPr="00C40F1E">
              <w:rPr>
                <w:rFonts w:ascii="Arial" w:hAnsi="Arial" w:cs="Arial"/>
                <w:spacing w:val="-2"/>
              </w:rPr>
              <w:t xml:space="preserve"> </w:t>
            </w:r>
            <w:r w:rsidRPr="00C40F1E">
              <w:rPr>
                <w:rFonts w:ascii="Arial" w:hAnsi="Arial" w:cs="Arial"/>
              </w:rPr>
              <w:t>horario</w:t>
            </w:r>
            <w:r w:rsidRPr="00C40F1E">
              <w:rPr>
                <w:rFonts w:ascii="Arial" w:hAnsi="Arial" w:cs="Arial"/>
                <w:spacing w:val="-4"/>
              </w:rPr>
              <w:t xml:space="preserve"> </w:t>
            </w:r>
            <w:r w:rsidRPr="00C40F1E">
              <w:rPr>
                <w:rFonts w:ascii="Arial" w:hAnsi="Arial" w:cs="Arial"/>
              </w:rPr>
              <w:t>de</w:t>
            </w:r>
            <w:r w:rsidRPr="00C40F1E">
              <w:rPr>
                <w:rFonts w:ascii="Arial" w:hAnsi="Arial" w:cs="Arial"/>
                <w:spacing w:val="-4"/>
              </w:rPr>
              <w:t xml:space="preserve"> </w:t>
            </w:r>
            <w:r w:rsidRPr="00C40F1E">
              <w:rPr>
                <w:rFonts w:ascii="Arial" w:hAnsi="Arial" w:cs="Arial"/>
              </w:rPr>
              <w:t>oficina</w:t>
            </w:r>
          </w:p>
        </w:tc>
      </w:tr>
      <w:tr w:rsidR="00982707" w:rsidRPr="00C40F1E" w14:paraId="5B3140FD" w14:textId="77777777" w:rsidTr="004B437A">
        <w:trPr>
          <w:trHeight w:val="350"/>
        </w:trPr>
        <w:tc>
          <w:tcPr>
            <w:tcW w:w="1481" w:type="pct"/>
          </w:tcPr>
          <w:p w14:paraId="43782D21" w14:textId="77777777" w:rsidR="00982707" w:rsidRPr="00C40F1E" w:rsidRDefault="00982707" w:rsidP="00982707">
            <w:pPr>
              <w:pStyle w:val="TableParagraph"/>
              <w:spacing w:before="59"/>
              <w:mirrorIndents/>
              <w:rPr>
                <w:rFonts w:ascii="Arial" w:hAnsi="Arial" w:cs="Arial"/>
              </w:rPr>
            </w:pPr>
            <w:r w:rsidRPr="00C40F1E">
              <w:rPr>
                <w:rFonts w:ascii="Arial" w:hAnsi="Arial" w:cs="Arial"/>
              </w:rPr>
              <w:t>Cantidad</w:t>
            </w:r>
            <w:r w:rsidRPr="00C40F1E">
              <w:rPr>
                <w:rFonts w:ascii="Arial" w:hAnsi="Arial" w:cs="Arial"/>
                <w:spacing w:val="-6"/>
              </w:rPr>
              <w:t xml:space="preserve"> </w:t>
            </w:r>
            <w:r w:rsidRPr="00C40F1E">
              <w:rPr>
                <w:rFonts w:ascii="Arial" w:hAnsi="Arial" w:cs="Arial"/>
              </w:rPr>
              <w:t>de</w:t>
            </w:r>
            <w:r w:rsidRPr="00C40F1E">
              <w:rPr>
                <w:rFonts w:ascii="Arial" w:hAnsi="Arial" w:cs="Arial"/>
                <w:spacing w:val="-5"/>
              </w:rPr>
              <w:t xml:space="preserve"> </w:t>
            </w:r>
            <w:r w:rsidRPr="00C40F1E">
              <w:rPr>
                <w:rFonts w:ascii="Arial" w:hAnsi="Arial" w:cs="Arial"/>
              </w:rPr>
              <w:t>edificios:</w:t>
            </w:r>
          </w:p>
        </w:tc>
        <w:tc>
          <w:tcPr>
            <w:tcW w:w="3519" w:type="pct"/>
            <w:gridSpan w:val="2"/>
          </w:tcPr>
          <w:p w14:paraId="74682A72" w14:textId="77777777" w:rsidR="00982707" w:rsidRPr="00C40F1E" w:rsidRDefault="00982707" w:rsidP="00982707">
            <w:pPr>
              <w:pStyle w:val="TableParagraph"/>
              <w:spacing w:before="59"/>
              <w:mirrorIndents/>
              <w:rPr>
                <w:rFonts w:ascii="Arial" w:hAnsi="Arial" w:cs="Arial"/>
              </w:rPr>
            </w:pPr>
            <w:r w:rsidRPr="00C40F1E">
              <w:rPr>
                <w:rFonts w:ascii="Arial" w:hAnsi="Arial" w:cs="Arial"/>
              </w:rPr>
              <w:t>17 (Actualizado OEPI 2024)</w:t>
            </w:r>
          </w:p>
        </w:tc>
      </w:tr>
      <w:tr w:rsidR="00982707" w:rsidRPr="00C40F1E" w14:paraId="54112E57" w14:textId="77777777" w:rsidTr="004B437A">
        <w:trPr>
          <w:trHeight w:val="640"/>
        </w:trPr>
        <w:tc>
          <w:tcPr>
            <w:tcW w:w="1481" w:type="pct"/>
          </w:tcPr>
          <w:p w14:paraId="0B970135" w14:textId="77777777" w:rsidR="00982707" w:rsidRPr="00C40F1E" w:rsidRDefault="00982707" w:rsidP="00982707">
            <w:pPr>
              <w:pStyle w:val="TableParagraph"/>
              <w:spacing w:before="59"/>
              <w:mirrorIndents/>
              <w:rPr>
                <w:rFonts w:ascii="Arial" w:hAnsi="Arial" w:cs="Arial"/>
              </w:rPr>
            </w:pPr>
            <w:r w:rsidRPr="00C40F1E">
              <w:rPr>
                <w:rFonts w:ascii="Arial" w:hAnsi="Arial" w:cs="Arial"/>
              </w:rPr>
              <w:lastRenderedPageBreak/>
              <w:t>Número</w:t>
            </w:r>
            <w:r w:rsidRPr="00C40F1E">
              <w:rPr>
                <w:rFonts w:ascii="Arial" w:hAnsi="Arial" w:cs="Arial"/>
                <w:spacing w:val="-5"/>
              </w:rPr>
              <w:t xml:space="preserve"> </w:t>
            </w:r>
            <w:r w:rsidRPr="00C40F1E">
              <w:rPr>
                <w:rFonts w:ascii="Arial" w:hAnsi="Arial" w:cs="Arial"/>
              </w:rPr>
              <w:t>de</w:t>
            </w:r>
            <w:r w:rsidRPr="00C40F1E">
              <w:rPr>
                <w:rFonts w:ascii="Arial" w:hAnsi="Arial" w:cs="Arial"/>
                <w:spacing w:val="-6"/>
              </w:rPr>
              <w:t xml:space="preserve"> </w:t>
            </w:r>
            <w:r w:rsidRPr="00C40F1E">
              <w:rPr>
                <w:rFonts w:ascii="Arial" w:hAnsi="Arial" w:cs="Arial"/>
              </w:rPr>
              <w:t>trabajadores:</w:t>
            </w:r>
          </w:p>
        </w:tc>
        <w:tc>
          <w:tcPr>
            <w:tcW w:w="3519" w:type="pct"/>
            <w:gridSpan w:val="2"/>
          </w:tcPr>
          <w:p w14:paraId="3B15F2D2" w14:textId="2D29F388" w:rsidR="00982707" w:rsidRPr="00C40F1E" w:rsidRDefault="00C40F1E" w:rsidP="00982707">
            <w:pPr>
              <w:pStyle w:val="TableParagraph"/>
              <w:spacing w:before="61"/>
              <w:mirrorIndents/>
              <w:rPr>
                <w:rFonts w:ascii="Arial" w:hAnsi="Arial" w:cs="Arial"/>
              </w:rPr>
            </w:pPr>
            <w:r w:rsidRPr="00C40F1E">
              <w:rPr>
                <w:rFonts w:ascii="Arial" w:hAnsi="Arial" w:cs="Arial"/>
              </w:rPr>
              <w:t>770</w:t>
            </w:r>
          </w:p>
        </w:tc>
      </w:tr>
      <w:tr w:rsidR="00982707" w:rsidRPr="00C40F1E" w14:paraId="4FC403E7" w14:textId="77777777" w:rsidTr="004B437A">
        <w:trPr>
          <w:trHeight w:val="350"/>
        </w:trPr>
        <w:tc>
          <w:tcPr>
            <w:tcW w:w="5000" w:type="pct"/>
            <w:gridSpan w:val="3"/>
            <w:shd w:val="clear" w:color="auto" w:fill="5B9BD4"/>
          </w:tcPr>
          <w:p w14:paraId="322BA775" w14:textId="77777777" w:rsidR="00982707" w:rsidRPr="00C40F1E" w:rsidRDefault="00982707" w:rsidP="00982707">
            <w:pPr>
              <w:pStyle w:val="TableParagraph"/>
              <w:spacing w:before="59"/>
              <w:mirrorIndents/>
              <w:jc w:val="center"/>
              <w:rPr>
                <w:rFonts w:ascii="Arial" w:hAnsi="Arial" w:cs="Arial"/>
                <w:b/>
              </w:rPr>
            </w:pPr>
            <w:r w:rsidRPr="00C40F1E">
              <w:rPr>
                <w:rFonts w:ascii="Arial" w:hAnsi="Arial" w:cs="Arial"/>
                <w:b/>
              </w:rPr>
              <w:t>Datos</w:t>
            </w:r>
            <w:r w:rsidRPr="00C40F1E">
              <w:rPr>
                <w:rFonts w:ascii="Arial" w:hAnsi="Arial" w:cs="Arial"/>
                <w:b/>
                <w:spacing w:val="-4"/>
              </w:rPr>
              <w:t xml:space="preserve"> </w:t>
            </w:r>
            <w:r w:rsidRPr="00C40F1E">
              <w:rPr>
                <w:rFonts w:ascii="Arial" w:hAnsi="Arial" w:cs="Arial"/>
                <w:b/>
              </w:rPr>
              <w:t>del</w:t>
            </w:r>
            <w:r w:rsidRPr="00C40F1E">
              <w:rPr>
                <w:rFonts w:ascii="Arial" w:hAnsi="Arial" w:cs="Arial"/>
                <w:b/>
                <w:spacing w:val="-4"/>
              </w:rPr>
              <w:t xml:space="preserve"> </w:t>
            </w:r>
            <w:r w:rsidRPr="00C40F1E">
              <w:rPr>
                <w:rFonts w:ascii="Arial" w:hAnsi="Arial" w:cs="Arial"/>
                <w:b/>
              </w:rPr>
              <w:t>máximo</w:t>
            </w:r>
            <w:r w:rsidRPr="00C40F1E">
              <w:rPr>
                <w:rFonts w:ascii="Arial" w:hAnsi="Arial" w:cs="Arial"/>
                <w:b/>
                <w:spacing w:val="-1"/>
              </w:rPr>
              <w:t xml:space="preserve"> </w:t>
            </w:r>
            <w:r w:rsidRPr="00C40F1E">
              <w:rPr>
                <w:rFonts w:ascii="Arial" w:hAnsi="Arial" w:cs="Arial"/>
                <w:b/>
              </w:rPr>
              <w:t>jerarca</w:t>
            </w:r>
          </w:p>
        </w:tc>
      </w:tr>
      <w:tr w:rsidR="00982707" w:rsidRPr="00C40F1E" w14:paraId="0F66C4C6" w14:textId="77777777" w:rsidTr="004B437A">
        <w:trPr>
          <w:trHeight w:val="350"/>
        </w:trPr>
        <w:tc>
          <w:tcPr>
            <w:tcW w:w="1481" w:type="pct"/>
          </w:tcPr>
          <w:p w14:paraId="2DD68AF0" w14:textId="77777777" w:rsidR="00982707" w:rsidRPr="00C40F1E" w:rsidRDefault="00982707" w:rsidP="00982707">
            <w:pPr>
              <w:pStyle w:val="TableParagraph"/>
              <w:spacing w:before="59"/>
              <w:mirrorIndents/>
              <w:rPr>
                <w:rFonts w:ascii="Arial" w:hAnsi="Arial" w:cs="Arial"/>
              </w:rPr>
            </w:pPr>
            <w:r w:rsidRPr="00C40F1E">
              <w:rPr>
                <w:rFonts w:ascii="Arial" w:hAnsi="Arial" w:cs="Arial"/>
              </w:rPr>
              <w:t>Nombre:</w:t>
            </w:r>
          </w:p>
        </w:tc>
        <w:tc>
          <w:tcPr>
            <w:tcW w:w="3519" w:type="pct"/>
            <w:gridSpan w:val="2"/>
          </w:tcPr>
          <w:p w14:paraId="1A9CE0BF" w14:textId="77777777" w:rsidR="00982707" w:rsidRPr="00C40F1E" w:rsidRDefault="00982707" w:rsidP="00982707">
            <w:pPr>
              <w:pStyle w:val="TableParagraph"/>
              <w:spacing w:before="59"/>
              <w:mirrorIndents/>
              <w:rPr>
                <w:rFonts w:ascii="Arial" w:hAnsi="Arial" w:cs="Arial"/>
              </w:rPr>
            </w:pPr>
            <w:r w:rsidRPr="00C40F1E">
              <w:rPr>
                <w:rFonts w:ascii="Arial" w:hAnsi="Arial" w:cs="Arial"/>
              </w:rPr>
              <w:t>Dr.</w:t>
            </w:r>
            <w:r w:rsidRPr="00C40F1E">
              <w:rPr>
                <w:rFonts w:ascii="Arial" w:hAnsi="Arial" w:cs="Arial"/>
                <w:spacing w:val="-4"/>
              </w:rPr>
              <w:t xml:space="preserve"> </w:t>
            </w:r>
            <w:r w:rsidRPr="00C40F1E">
              <w:rPr>
                <w:rFonts w:ascii="Arial" w:hAnsi="Arial" w:cs="Arial"/>
              </w:rPr>
              <w:t>Gustavo</w:t>
            </w:r>
            <w:r w:rsidRPr="00C40F1E">
              <w:rPr>
                <w:rFonts w:ascii="Arial" w:hAnsi="Arial" w:cs="Arial"/>
                <w:spacing w:val="-5"/>
              </w:rPr>
              <w:t xml:space="preserve"> </w:t>
            </w:r>
            <w:r w:rsidRPr="00C40F1E">
              <w:rPr>
                <w:rFonts w:ascii="Arial" w:hAnsi="Arial" w:cs="Arial"/>
              </w:rPr>
              <w:t>Gutiérrez</w:t>
            </w:r>
            <w:r w:rsidRPr="00C40F1E">
              <w:rPr>
                <w:rFonts w:ascii="Arial" w:hAnsi="Arial" w:cs="Arial"/>
                <w:spacing w:val="-4"/>
              </w:rPr>
              <w:t xml:space="preserve"> </w:t>
            </w:r>
            <w:r w:rsidRPr="00C40F1E">
              <w:rPr>
                <w:rFonts w:ascii="Arial" w:hAnsi="Arial" w:cs="Arial"/>
              </w:rPr>
              <w:t>Espeleta</w:t>
            </w:r>
          </w:p>
        </w:tc>
      </w:tr>
      <w:tr w:rsidR="00982707" w:rsidRPr="00C40F1E" w14:paraId="3B514261" w14:textId="77777777" w:rsidTr="004B437A">
        <w:trPr>
          <w:trHeight w:val="350"/>
        </w:trPr>
        <w:tc>
          <w:tcPr>
            <w:tcW w:w="1481" w:type="pct"/>
          </w:tcPr>
          <w:p w14:paraId="74979B0C" w14:textId="77777777" w:rsidR="00982707" w:rsidRPr="00C40F1E" w:rsidRDefault="00982707" w:rsidP="00982707">
            <w:pPr>
              <w:pStyle w:val="TableParagraph"/>
              <w:spacing w:before="59"/>
              <w:mirrorIndents/>
              <w:rPr>
                <w:rFonts w:ascii="Arial" w:hAnsi="Arial" w:cs="Arial"/>
              </w:rPr>
            </w:pPr>
            <w:r w:rsidRPr="00C40F1E">
              <w:rPr>
                <w:rFonts w:ascii="Arial" w:hAnsi="Arial" w:cs="Arial"/>
              </w:rPr>
              <w:t>Correo</w:t>
            </w:r>
            <w:r w:rsidRPr="00C40F1E">
              <w:rPr>
                <w:rFonts w:ascii="Arial" w:hAnsi="Arial" w:cs="Arial"/>
                <w:spacing w:val="-9"/>
              </w:rPr>
              <w:t xml:space="preserve"> </w:t>
            </w:r>
            <w:r w:rsidRPr="00C40F1E">
              <w:rPr>
                <w:rFonts w:ascii="Arial" w:hAnsi="Arial" w:cs="Arial"/>
              </w:rPr>
              <w:t>electrónico:</w:t>
            </w:r>
          </w:p>
        </w:tc>
        <w:tc>
          <w:tcPr>
            <w:tcW w:w="3519" w:type="pct"/>
            <w:gridSpan w:val="2"/>
          </w:tcPr>
          <w:p w14:paraId="77240142" w14:textId="77777777" w:rsidR="00982707" w:rsidRPr="00C40F1E" w:rsidRDefault="005564FC" w:rsidP="00982707">
            <w:pPr>
              <w:pStyle w:val="TableParagraph"/>
              <w:spacing w:before="59"/>
              <w:mirrorIndents/>
              <w:rPr>
                <w:rFonts w:ascii="Arial" w:hAnsi="Arial" w:cs="Arial"/>
              </w:rPr>
            </w:pPr>
            <w:hyperlink r:id="rId23">
              <w:r w:rsidR="00982707" w:rsidRPr="00C40F1E">
                <w:rPr>
                  <w:rFonts w:ascii="Arial" w:hAnsi="Arial" w:cs="Arial"/>
                </w:rPr>
                <w:t>gustavo.gutierrez@ucr.ac.cr,</w:t>
              </w:r>
              <w:r w:rsidR="00982707" w:rsidRPr="00C40F1E">
                <w:rPr>
                  <w:rFonts w:ascii="Arial" w:hAnsi="Arial" w:cs="Arial"/>
                  <w:spacing w:val="-11"/>
                </w:rPr>
                <w:t xml:space="preserve"> </w:t>
              </w:r>
            </w:hyperlink>
            <w:hyperlink r:id="rId24">
              <w:r w:rsidR="00982707" w:rsidRPr="00C40F1E">
                <w:rPr>
                  <w:rFonts w:ascii="Arial" w:hAnsi="Arial" w:cs="Arial"/>
                </w:rPr>
                <w:t>rectoria@ucr.ac.cr</w:t>
              </w:r>
            </w:hyperlink>
          </w:p>
        </w:tc>
      </w:tr>
      <w:tr w:rsidR="00982707" w:rsidRPr="00C40F1E" w14:paraId="7DA4DEA1" w14:textId="77777777" w:rsidTr="004B437A">
        <w:trPr>
          <w:trHeight w:val="350"/>
        </w:trPr>
        <w:tc>
          <w:tcPr>
            <w:tcW w:w="1481" w:type="pct"/>
          </w:tcPr>
          <w:p w14:paraId="376C5164" w14:textId="77777777" w:rsidR="00982707" w:rsidRPr="00C40F1E" w:rsidRDefault="00982707" w:rsidP="00982707">
            <w:pPr>
              <w:pStyle w:val="TableParagraph"/>
              <w:spacing w:before="59"/>
              <w:mirrorIndents/>
              <w:rPr>
                <w:rFonts w:ascii="Arial" w:hAnsi="Arial" w:cs="Arial"/>
              </w:rPr>
            </w:pPr>
            <w:r w:rsidRPr="00C40F1E">
              <w:rPr>
                <w:rFonts w:ascii="Arial" w:hAnsi="Arial" w:cs="Arial"/>
              </w:rPr>
              <w:t>Teléfono</w:t>
            </w:r>
            <w:r w:rsidRPr="00C40F1E">
              <w:rPr>
                <w:rFonts w:ascii="Arial" w:hAnsi="Arial" w:cs="Arial"/>
                <w:spacing w:val="-5"/>
              </w:rPr>
              <w:t xml:space="preserve"> </w:t>
            </w:r>
            <w:r w:rsidRPr="00C40F1E">
              <w:rPr>
                <w:rFonts w:ascii="Arial" w:hAnsi="Arial" w:cs="Arial"/>
              </w:rPr>
              <w:t>(s):</w:t>
            </w:r>
          </w:p>
        </w:tc>
        <w:tc>
          <w:tcPr>
            <w:tcW w:w="3519" w:type="pct"/>
            <w:gridSpan w:val="2"/>
          </w:tcPr>
          <w:p w14:paraId="517B2E1D" w14:textId="77777777" w:rsidR="00982707" w:rsidRPr="00C40F1E" w:rsidRDefault="00982707" w:rsidP="00982707">
            <w:pPr>
              <w:pStyle w:val="TableParagraph"/>
              <w:spacing w:before="59"/>
              <w:mirrorIndents/>
              <w:rPr>
                <w:rFonts w:ascii="Arial" w:hAnsi="Arial" w:cs="Arial"/>
              </w:rPr>
            </w:pPr>
            <w:r w:rsidRPr="00C40F1E">
              <w:rPr>
                <w:rFonts w:ascii="Arial" w:hAnsi="Arial" w:cs="Arial"/>
              </w:rPr>
              <w:t>2511-1250</w:t>
            </w:r>
          </w:p>
        </w:tc>
      </w:tr>
      <w:tr w:rsidR="00982707" w:rsidRPr="00C40F1E" w14:paraId="7A500B1D" w14:textId="77777777" w:rsidTr="004B437A">
        <w:trPr>
          <w:trHeight w:val="350"/>
        </w:trPr>
        <w:tc>
          <w:tcPr>
            <w:tcW w:w="1481" w:type="pct"/>
          </w:tcPr>
          <w:p w14:paraId="38FDCD5C" w14:textId="77777777" w:rsidR="00982707" w:rsidRPr="00C40F1E" w:rsidRDefault="00982707" w:rsidP="00982707">
            <w:pPr>
              <w:pStyle w:val="TableParagraph"/>
              <w:spacing w:before="59"/>
              <w:mirrorIndents/>
              <w:rPr>
                <w:rFonts w:ascii="Arial" w:hAnsi="Arial" w:cs="Arial"/>
              </w:rPr>
            </w:pPr>
            <w:r w:rsidRPr="00C40F1E">
              <w:rPr>
                <w:rFonts w:ascii="Arial" w:hAnsi="Arial" w:cs="Arial"/>
              </w:rPr>
              <w:t>Fax:</w:t>
            </w:r>
          </w:p>
        </w:tc>
        <w:tc>
          <w:tcPr>
            <w:tcW w:w="3519" w:type="pct"/>
            <w:gridSpan w:val="2"/>
          </w:tcPr>
          <w:p w14:paraId="7BBC1A76" w14:textId="77777777" w:rsidR="00982707" w:rsidRPr="00C40F1E" w:rsidRDefault="00982707" w:rsidP="00982707">
            <w:pPr>
              <w:pStyle w:val="TableParagraph"/>
              <w:spacing w:before="59"/>
              <w:mirrorIndents/>
              <w:rPr>
                <w:rFonts w:ascii="Arial" w:hAnsi="Arial" w:cs="Arial"/>
              </w:rPr>
            </w:pPr>
            <w:r w:rsidRPr="00C40F1E">
              <w:rPr>
                <w:rFonts w:ascii="Arial" w:hAnsi="Arial" w:cs="Arial"/>
              </w:rPr>
              <w:t>2511-3504</w:t>
            </w:r>
          </w:p>
        </w:tc>
      </w:tr>
      <w:tr w:rsidR="00982707" w:rsidRPr="00C40F1E" w14:paraId="03A1D946" w14:textId="77777777" w:rsidTr="004B437A">
        <w:trPr>
          <w:trHeight w:val="350"/>
        </w:trPr>
        <w:tc>
          <w:tcPr>
            <w:tcW w:w="1481" w:type="pct"/>
          </w:tcPr>
          <w:p w14:paraId="6BC74740" w14:textId="77777777" w:rsidR="00982707" w:rsidRPr="00C40F1E" w:rsidRDefault="00982707" w:rsidP="00982707">
            <w:pPr>
              <w:pStyle w:val="TableParagraph"/>
              <w:spacing w:before="59"/>
              <w:mirrorIndents/>
              <w:rPr>
                <w:rFonts w:ascii="Arial" w:hAnsi="Arial" w:cs="Arial"/>
              </w:rPr>
            </w:pPr>
            <w:r w:rsidRPr="00C40F1E">
              <w:rPr>
                <w:rFonts w:ascii="Arial" w:hAnsi="Arial" w:cs="Arial"/>
              </w:rPr>
              <w:t>Apartado</w:t>
            </w:r>
            <w:r w:rsidRPr="00C40F1E">
              <w:rPr>
                <w:rFonts w:ascii="Arial" w:hAnsi="Arial" w:cs="Arial"/>
                <w:spacing w:val="-4"/>
              </w:rPr>
              <w:t xml:space="preserve"> </w:t>
            </w:r>
            <w:r w:rsidRPr="00C40F1E">
              <w:rPr>
                <w:rFonts w:ascii="Arial" w:hAnsi="Arial" w:cs="Arial"/>
              </w:rPr>
              <w:t>postal:</w:t>
            </w:r>
          </w:p>
        </w:tc>
        <w:tc>
          <w:tcPr>
            <w:tcW w:w="3519" w:type="pct"/>
            <w:gridSpan w:val="2"/>
          </w:tcPr>
          <w:p w14:paraId="57055BDC" w14:textId="77777777" w:rsidR="00982707" w:rsidRPr="00C40F1E" w:rsidRDefault="00982707" w:rsidP="00982707">
            <w:pPr>
              <w:pStyle w:val="TableParagraph"/>
              <w:spacing w:before="59"/>
              <w:mirrorIndents/>
              <w:rPr>
                <w:rFonts w:ascii="Arial" w:hAnsi="Arial" w:cs="Arial"/>
              </w:rPr>
            </w:pPr>
            <w:r w:rsidRPr="00C40F1E">
              <w:rPr>
                <w:rFonts w:ascii="Arial" w:hAnsi="Arial" w:cs="Arial"/>
              </w:rPr>
              <w:t>2060,</w:t>
            </w:r>
            <w:r w:rsidRPr="00C40F1E">
              <w:rPr>
                <w:rFonts w:ascii="Arial" w:hAnsi="Arial" w:cs="Arial"/>
                <w:spacing w:val="-4"/>
              </w:rPr>
              <w:t xml:space="preserve"> </w:t>
            </w:r>
            <w:r w:rsidRPr="00C40F1E">
              <w:rPr>
                <w:rFonts w:ascii="Arial" w:hAnsi="Arial" w:cs="Arial"/>
              </w:rPr>
              <w:t>San</w:t>
            </w:r>
            <w:r w:rsidRPr="00C40F1E">
              <w:rPr>
                <w:rFonts w:ascii="Arial" w:hAnsi="Arial" w:cs="Arial"/>
                <w:spacing w:val="-5"/>
              </w:rPr>
              <w:t xml:space="preserve"> </w:t>
            </w:r>
            <w:r w:rsidRPr="00C40F1E">
              <w:rPr>
                <w:rFonts w:ascii="Arial" w:hAnsi="Arial" w:cs="Arial"/>
              </w:rPr>
              <w:t>José,</w:t>
            </w:r>
            <w:r w:rsidRPr="00C40F1E">
              <w:rPr>
                <w:rFonts w:ascii="Arial" w:hAnsi="Arial" w:cs="Arial"/>
                <w:spacing w:val="-2"/>
              </w:rPr>
              <w:t xml:space="preserve"> </w:t>
            </w:r>
            <w:r w:rsidRPr="00C40F1E">
              <w:rPr>
                <w:rFonts w:ascii="Arial" w:hAnsi="Arial" w:cs="Arial"/>
              </w:rPr>
              <w:t>Costa</w:t>
            </w:r>
            <w:r w:rsidRPr="00C40F1E">
              <w:rPr>
                <w:rFonts w:ascii="Arial" w:hAnsi="Arial" w:cs="Arial"/>
                <w:spacing w:val="-1"/>
              </w:rPr>
              <w:t xml:space="preserve"> </w:t>
            </w:r>
            <w:r w:rsidRPr="00C40F1E">
              <w:rPr>
                <w:rFonts w:ascii="Arial" w:hAnsi="Arial" w:cs="Arial"/>
              </w:rPr>
              <w:t>Rica</w:t>
            </w:r>
          </w:p>
        </w:tc>
      </w:tr>
      <w:tr w:rsidR="00982707" w:rsidRPr="00C40F1E" w14:paraId="1FD99FEA" w14:textId="77777777" w:rsidTr="004B437A">
        <w:trPr>
          <w:trHeight w:val="350"/>
        </w:trPr>
        <w:tc>
          <w:tcPr>
            <w:tcW w:w="5000" w:type="pct"/>
            <w:gridSpan w:val="3"/>
            <w:shd w:val="clear" w:color="auto" w:fill="538DD3"/>
          </w:tcPr>
          <w:p w14:paraId="7318F771" w14:textId="77777777" w:rsidR="00982707" w:rsidRPr="00C40F1E" w:rsidRDefault="00982707" w:rsidP="00982707">
            <w:pPr>
              <w:pStyle w:val="TableParagraph"/>
              <w:spacing w:before="59"/>
              <w:mirrorIndents/>
              <w:jc w:val="center"/>
              <w:rPr>
                <w:rFonts w:ascii="Arial" w:hAnsi="Arial" w:cs="Arial"/>
                <w:b/>
              </w:rPr>
            </w:pPr>
            <w:r w:rsidRPr="00C40F1E">
              <w:rPr>
                <w:rFonts w:ascii="Arial" w:hAnsi="Arial" w:cs="Arial"/>
                <w:b/>
              </w:rPr>
              <w:t>Comisión</w:t>
            </w:r>
            <w:r w:rsidRPr="00C40F1E">
              <w:rPr>
                <w:rFonts w:ascii="Arial" w:hAnsi="Arial" w:cs="Arial"/>
                <w:b/>
                <w:spacing w:val="-8"/>
              </w:rPr>
              <w:t xml:space="preserve"> </w:t>
            </w:r>
            <w:r w:rsidRPr="00C40F1E">
              <w:rPr>
                <w:rFonts w:ascii="Arial" w:hAnsi="Arial" w:cs="Arial"/>
                <w:b/>
              </w:rPr>
              <w:t>Institucional</w:t>
            </w:r>
          </w:p>
        </w:tc>
      </w:tr>
      <w:tr w:rsidR="00982707" w:rsidRPr="00C40F1E" w14:paraId="63FA01DE" w14:textId="77777777" w:rsidTr="004B437A">
        <w:trPr>
          <w:trHeight w:val="350"/>
        </w:trPr>
        <w:tc>
          <w:tcPr>
            <w:tcW w:w="5000" w:type="pct"/>
            <w:gridSpan w:val="3"/>
            <w:shd w:val="clear" w:color="auto" w:fill="9CC3E4"/>
          </w:tcPr>
          <w:p w14:paraId="7AD8A334" w14:textId="77777777" w:rsidR="00982707" w:rsidRPr="00C40F1E" w:rsidRDefault="00982707" w:rsidP="00982707">
            <w:pPr>
              <w:pStyle w:val="TableParagraph"/>
              <w:spacing w:before="59"/>
              <w:mirrorIndents/>
              <w:jc w:val="center"/>
              <w:rPr>
                <w:rFonts w:ascii="Arial" w:hAnsi="Arial" w:cs="Arial"/>
                <w:i/>
              </w:rPr>
            </w:pPr>
            <w:r w:rsidRPr="00C40F1E">
              <w:rPr>
                <w:rFonts w:ascii="Arial" w:hAnsi="Arial" w:cs="Arial"/>
                <w:i/>
              </w:rPr>
              <w:t>Datos</w:t>
            </w:r>
            <w:r w:rsidRPr="00C40F1E">
              <w:rPr>
                <w:rFonts w:ascii="Arial" w:hAnsi="Arial" w:cs="Arial"/>
                <w:i/>
                <w:spacing w:val="-4"/>
              </w:rPr>
              <w:t xml:space="preserve"> </w:t>
            </w:r>
            <w:r w:rsidRPr="00C40F1E">
              <w:rPr>
                <w:rFonts w:ascii="Arial" w:hAnsi="Arial" w:cs="Arial"/>
                <w:i/>
              </w:rPr>
              <w:t>del</w:t>
            </w:r>
            <w:r w:rsidRPr="00C40F1E">
              <w:rPr>
                <w:rFonts w:ascii="Arial" w:hAnsi="Arial" w:cs="Arial"/>
                <w:i/>
                <w:spacing w:val="-6"/>
              </w:rPr>
              <w:t xml:space="preserve"> </w:t>
            </w:r>
            <w:r w:rsidRPr="00C40F1E">
              <w:rPr>
                <w:rFonts w:ascii="Arial" w:hAnsi="Arial" w:cs="Arial"/>
                <w:i/>
              </w:rPr>
              <w:t>coordinador</w:t>
            </w:r>
            <w:r w:rsidRPr="00C40F1E">
              <w:rPr>
                <w:rFonts w:ascii="Arial" w:hAnsi="Arial" w:cs="Arial"/>
                <w:i/>
                <w:spacing w:val="-5"/>
              </w:rPr>
              <w:t xml:space="preserve"> </w:t>
            </w:r>
            <w:r w:rsidRPr="00C40F1E">
              <w:rPr>
                <w:rFonts w:ascii="Arial" w:hAnsi="Arial" w:cs="Arial"/>
                <w:i/>
              </w:rPr>
              <w:t>del</w:t>
            </w:r>
            <w:r w:rsidRPr="00C40F1E">
              <w:rPr>
                <w:rFonts w:ascii="Arial" w:hAnsi="Arial" w:cs="Arial"/>
                <w:i/>
                <w:spacing w:val="-3"/>
              </w:rPr>
              <w:t xml:space="preserve"> </w:t>
            </w:r>
            <w:r w:rsidRPr="00C40F1E">
              <w:rPr>
                <w:rFonts w:ascii="Arial" w:hAnsi="Arial" w:cs="Arial"/>
                <w:i/>
              </w:rPr>
              <w:t>PGAI</w:t>
            </w:r>
          </w:p>
        </w:tc>
      </w:tr>
      <w:tr w:rsidR="00982707" w:rsidRPr="00C40F1E" w14:paraId="6B951575" w14:textId="77777777" w:rsidTr="004B437A">
        <w:trPr>
          <w:trHeight w:val="350"/>
        </w:trPr>
        <w:tc>
          <w:tcPr>
            <w:tcW w:w="1481" w:type="pct"/>
          </w:tcPr>
          <w:p w14:paraId="092684C8" w14:textId="77777777" w:rsidR="00982707" w:rsidRPr="00C40F1E" w:rsidRDefault="00982707" w:rsidP="00982707">
            <w:pPr>
              <w:pStyle w:val="TableParagraph"/>
              <w:spacing w:before="59"/>
              <w:mirrorIndents/>
              <w:rPr>
                <w:rFonts w:ascii="Arial" w:hAnsi="Arial" w:cs="Arial"/>
              </w:rPr>
            </w:pPr>
            <w:r w:rsidRPr="00C40F1E">
              <w:rPr>
                <w:rFonts w:ascii="Arial" w:hAnsi="Arial" w:cs="Arial"/>
              </w:rPr>
              <w:t>Nombre:</w:t>
            </w:r>
          </w:p>
        </w:tc>
        <w:tc>
          <w:tcPr>
            <w:tcW w:w="3519" w:type="pct"/>
            <w:gridSpan w:val="2"/>
          </w:tcPr>
          <w:p w14:paraId="25C0AC0C" w14:textId="77777777" w:rsidR="00982707" w:rsidRPr="00C40F1E" w:rsidRDefault="00982707" w:rsidP="00982707">
            <w:pPr>
              <w:pStyle w:val="TableParagraph"/>
              <w:spacing w:before="59"/>
              <w:mirrorIndents/>
              <w:rPr>
                <w:rFonts w:ascii="Arial" w:hAnsi="Arial" w:cs="Arial"/>
              </w:rPr>
            </w:pPr>
            <w:r w:rsidRPr="00C40F1E">
              <w:rPr>
                <w:rFonts w:ascii="Arial" w:hAnsi="Arial" w:cs="Arial"/>
              </w:rPr>
              <w:t>Roberto Guillén Pacheco</w:t>
            </w:r>
          </w:p>
        </w:tc>
      </w:tr>
      <w:tr w:rsidR="00982707" w:rsidRPr="00C40F1E" w14:paraId="562A7C20" w14:textId="77777777" w:rsidTr="004B437A">
        <w:trPr>
          <w:trHeight w:val="350"/>
        </w:trPr>
        <w:tc>
          <w:tcPr>
            <w:tcW w:w="1481" w:type="pct"/>
          </w:tcPr>
          <w:p w14:paraId="5165262F" w14:textId="77777777" w:rsidR="00982707" w:rsidRPr="00C40F1E" w:rsidRDefault="00982707" w:rsidP="00982707">
            <w:pPr>
              <w:pStyle w:val="TableParagraph"/>
              <w:spacing w:before="60"/>
              <w:mirrorIndents/>
              <w:rPr>
                <w:rFonts w:ascii="Arial" w:hAnsi="Arial" w:cs="Arial"/>
              </w:rPr>
            </w:pPr>
            <w:r w:rsidRPr="00C40F1E">
              <w:rPr>
                <w:rFonts w:ascii="Arial" w:hAnsi="Arial" w:cs="Arial"/>
              </w:rPr>
              <w:t>Correo</w:t>
            </w:r>
            <w:r w:rsidRPr="00C40F1E">
              <w:rPr>
                <w:rFonts w:ascii="Arial" w:hAnsi="Arial" w:cs="Arial"/>
                <w:spacing w:val="-9"/>
              </w:rPr>
              <w:t xml:space="preserve"> </w:t>
            </w:r>
            <w:r w:rsidRPr="00C40F1E">
              <w:rPr>
                <w:rFonts w:ascii="Arial" w:hAnsi="Arial" w:cs="Arial"/>
              </w:rPr>
              <w:t>electrónico:</w:t>
            </w:r>
          </w:p>
        </w:tc>
        <w:tc>
          <w:tcPr>
            <w:tcW w:w="3519" w:type="pct"/>
            <w:gridSpan w:val="2"/>
          </w:tcPr>
          <w:p w14:paraId="3076BC81" w14:textId="77777777" w:rsidR="00982707" w:rsidRPr="00C40F1E" w:rsidRDefault="00982707" w:rsidP="00982707">
            <w:pPr>
              <w:pStyle w:val="TableParagraph"/>
              <w:spacing w:before="60"/>
              <w:mirrorIndents/>
              <w:rPr>
                <w:rFonts w:ascii="Arial" w:hAnsi="Arial" w:cs="Arial"/>
              </w:rPr>
            </w:pPr>
            <w:r w:rsidRPr="00C40F1E">
              <w:rPr>
                <w:rFonts w:ascii="Arial" w:hAnsi="Arial" w:cs="Arial"/>
              </w:rPr>
              <w:t>uga.vra@ucr.ac.cr</w:t>
            </w:r>
          </w:p>
        </w:tc>
      </w:tr>
      <w:tr w:rsidR="00982707" w:rsidRPr="00C40F1E" w14:paraId="05E434F9" w14:textId="77777777" w:rsidTr="004B437A">
        <w:trPr>
          <w:trHeight w:val="350"/>
        </w:trPr>
        <w:tc>
          <w:tcPr>
            <w:tcW w:w="1481" w:type="pct"/>
          </w:tcPr>
          <w:p w14:paraId="36E8BA9B" w14:textId="77777777" w:rsidR="00982707" w:rsidRPr="00C40F1E" w:rsidRDefault="00982707" w:rsidP="00982707">
            <w:pPr>
              <w:pStyle w:val="TableParagraph"/>
              <w:spacing w:before="59"/>
              <w:mirrorIndents/>
              <w:rPr>
                <w:rFonts w:ascii="Arial" w:hAnsi="Arial" w:cs="Arial"/>
              </w:rPr>
            </w:pPr>
            <w:r w:rsidRPr="00C40F1E">
              <w:rPr>
                <w:rFonts w:ascii="Arial" w:hAnsi="Arial" w:cs="Arial"/>
              </w:rPr>
              <w:t>Teléfono</w:t>
            </w:r>
            <w:r w:rsidRPr="00C40F1E">
              <w:rPr>
                <w:rFonts w:ascii="Arial" w:hAnsi="Arial" w:cs="Arial"/>
                <w:spacing w:val="-5"/>
              </w:rPr>
              <w:t xml:space="preserve"> </w:t>
            </w:r>
            <w:r w:rsidRPr="00C40F1E">
              <w:rPr>
                <w:rFonts w:ascii="Arial" w:hAnsi="Arial" w:cs="Arial"/>
              </w:rPr>
              <w:t>(s):</w:t>
            </w:r>
          </w:p>
        </w:tc>
        <w:tc>
          <w:tcPr>
            <w:tcW w:w="3519" w:type="pct"/>
            <w:gridSpan w:val="2"/>
          </w:tcPr>
          <w:p w14:paraId="194BA421" w14:textId="77777777" w:rsidR="00982707" w:rsidRPr="00C40F1E" w:rsidRDefault="00982707" w:rsidP="00982707">
            <w:pPr>
              <w:pStyle w:val="TableParagraph"/>
              <w:spacing w:before="59"/>
              <w:mirrorIndents/>
              <w:rPr>
                <w:rFonts w:ascii="Arial" w:hAnsi="Arial" w:cs="Arial"/>
              </w:rPr>
            </w:pPr>
            <w:r w:rsidRPr="00C40F1E">
              <w:rPr>
                <w:rFonts w:ascii="Arial" w:hAnsi="Arial" w:cs="Arial"/>
              </w:rPr>
              <w:t>2511-1519</w:t>
            </w:r>
          </w:p>
        </w:tc>
      </w:tr>
      <w:tr w:rsidR="00982707" w:rsidRPr="00C40F1E" w14:paraId="6BB986C2" w14:textId="77777777" w:rsidTr="004B437A">
        <w:trPr>
          <w:trHeight w:val="302"/>
        </w:trPr>
        <w:tc>
          <w:tcPr>
            <w:tcW w:w="1481" w:type="pct"/>
          </w:tcPr>
          <w:p w14:paraId="1ED0E3AA" w14:textId="77777777" w:rsidR="00982707" w:rsidRPr="00C40F1E" w:rsidRDefault="00982707" w:rsidP="00982707">
            <w:pPr>
              <w:pStyle w:val="TableParagraph"/>
              <w:spacing w:before="59"/>
              <w:mirrorIndents/>
              <w:rPr>
                <w:rFonts w:ascii="Arial" w:hAnsi="Arial" w:cs="Arial"/>
              </w:rPr>
            </w:pPr>
            <w:r w:rsidRPr="00C40F1E">
              <w:rPr>
                <w:rFonts w:ascii="Arial" w:hAnsi="Arial" w:cs="Arial"/>
              </w:rPr>
              <w:t>Apartado</w:t>
            </w:r>
            <w:r w:rsidRPr="00C40F1E">
              <w:rPr>
                <w:rFonts w:ascii="Arial" w:hAnsi="Arial" w:cs="Arial"/>
                <w:spacing w:val="-4"/>
              </w:rPr>
              <w:t xml:space="preserve"> </w:t>
            </w:r>
            <w:r w:rsidRPr="00C40F1E">
              <w:rPr>
                <w:rFonts w:ascii="Arial" w:hAnsi="Arial" w:cs="Arial"/>
              </w:rPr>
              <w:t>postal:</w:t>
            </w:r>
          </w:p>
        </w:tc>
        <w:tc>
          <w:tcPr>
            <w:tcW w:w="3519" w:type="pct"/>
            <w:gridSpan w:val="2"/>
          </w:tcPr>
          <w:p w14:paraId="4EBAB4DE" w14:textId="77777777" w:rsidR="00982707" w:rsidRPr="00C40F1E" w:rsidRDefault="00982707" w:rsidP="00982707">
            <w:pPr>
              <w:pStyle w:val="TableParagraph"/>
              <w:spacing w:before="59"/>
              <w:mirrorIndents/>
              <w:rPr>
                <w:rFonts w:ascii="Arial" w:hAnsi="Arial" w:cs="Arial"/>
                <w:highlight w:val="yellow"/>
              </w:rPr>
            </w:pPr>
            <w:r w:rsidRPr="00C40F1E">
              <w:rPr>
                <w:rFonts w:ascii="Arial" w:hAnsi="Arial" w:cs="Arial"/>
              </w:rPr>
              <w:t>2060, San José, Costa Rica</w:t>
            </w:r>
          </w:p>
        </w:tc>
      </w:tr>
      <w:tr w:rsidR="00982707" w:rsidRPr="00C40F1E" w14:paraId="39C2DDDD" w14:textId="77777777" w:rsidTr="004B437A">
        <w:trPr>
          <w:trHeight w:val="640"/>
        </w:trPr>
        <w:tc>
          <w:tcPr>
            <w:tcW w:w="5000" w:type="pct"/>
            <w:gridSpan w:val="3"/>
            <w:shd w:val="clear" w:color="auto" w:fill="9CC3E4"/>
          </w:tcPr>
          <w:p w14:paraId="4D67A5FB" w14:textId="77777777" w:rsidR="002C42E5" w:rsidRPr="00C40F1E" w:rsidRDefault="00982707" w:rsidP="00982707">
            <w:pPr>
              <w:pStyle w:val="TableParagraph"/>
              <w:spacing w:before="15" w:line="290" w:lineRule="exact"/>
              <w:mirrorIndents/>
              <w:jc w:val="center"/>
              <w:rPr>
                <w:rFonts w:ascii="Arial" w:hAnsi="Arial" w:cs="Arial"/>
                <w:i/>
              </w:rPr>
            </w:pPr>
            <w:r w:rsidRPr="00C40F1E">
              <w:rPr>
                <w:rFonts w:ascii="Arial" w:hAnsi="Arial" w:cs="Arial"/>
                <w:i/>
              </w:rPr>
              <w:t>Representantes</w:t>
            </w:r>
            <w:r w:rsidRPr="00C40F1E">
              <w:rPr>
                <w:rFonts w:ascii="Arial" w:hAnsi="Arial" w:cs="Arial"/>
                <w:i/>
                <w:spacing w:val="-7"/>
              </w:rPr>
              <w:t xml:space="preserve"> </w:t>
            </w:r>
            <w:proofErr w:type="gramStart"/>
            <w:r w:rsidRPr="00C40F1E">
              <w:rPr>
                <w:rFonts w:ascii="Arial" w:hAnsi="Arial" w:cs="Arial"/>
                <w:i/>
              </w:rPr>
              <w:t>Sub Comisión</w:t>
            </w:r>
            <w:proofErr w:type="gramEnd"/>
            <w:r w:rsidRPr="00C40F1E">
              <w:rPr>
                <w:rFonts w:ascii="Arial" w:hAnsi="Arial" w:cs="Arial"/>
                <w:i/>
                <w:spacing w:val="-8"/>
              </w:rPr>
              <w:t xml:space="preserve"> </w:t>
            </w:r>
            <w:r w:rsidR="002C42E5" w:rsidRPr="00C40F1E">
              <w:rPr>
                <w:rFonts w:ascii="Arial" w:hAnsi="Arial" w:cs="Arial"/>
                <w:i/>
              </w:rPr>
              <w:t>PGAI Sede del Sur</w:t>
            </w:r>
          </w:p>
          <w:p w14:paraId="47739FB6" w14:textId="3D06EABA" w:rsidR="00982707" w:rsidRPr="00C40F1E" w:rsidRDefault="00982707" w:rsidP="00982707">
            <w:pPr>
              <w:pStyle w:val="TableParagraph"/>
              <w:spacing w:before="15" w:line="290" w:lineRule="exact"/>
              <w:mirrorIndents/>
              <w:jc w:val="center"/>
              <w:rPr>
                <w:rFonts w:ascii="Arial" w:hAnsi="Arial" w:cs="Arial"/>
                <w:i/>
              </w:rPr>
            </w:pPr>
            <w:r w:rsidRPr="00C40F1E">
              <w:rPr>
                <w:rFonts w:ascii="Arial" w:hAnsi="Arial" w:cs="Arial"/>
                <w:i/>
              </w:rPr>
              <w:t>(nombre,</w:t>
            </w:r>
            <w:r w:rsidRPr="00C40F1E">
              <w:rPr>
                <w:rFonts w:ascii="Arial" w:hAnsi="Arial" w:cs="Arial"/>
                <w:i/>
                <w:spacing w:val="-2"/>
              </w:rPr>
              <w:t xml:space="preserve"> </w:t>
            </w:r>
            <w:r w:rsidRPr="00C40F1E">
              <w:rPr>
                <w:rFonts w:ascii="Arial" w:hAnsi="Arial" w:cs="Arial"/>
                <w:i/>
              </w:rPr>
              <w:t>puesto</w:t>
            </w:r>
            <w:r w:rsidRPr="00C40F1E">
              <w:rPr>
                <w:rFonts w:ascii="Arial" w:hAnsi="Arial" w:cs="Arial"/>
                <w:i/>
                <w:spacing w:val="-4"/>
              </w:rPr>
              <w:t xml:space="preserve"> </w:t>
            </w:r>
            <w:r w:rsidRPr="00C40F1E">
              <w:rPr>
                <w:rFonts w:ascii="Arial" w:hAnsi="Arial" w:cs="Arial"/>
                <w:i/>
              </w:rPr>
              <w:t>y</w:t>
            </w:r>
            <w:r w:rsidRPr="00C40F1E">
              <w:rPr>
                <w:rFonts w:ascii="Arial" w:hAnsi="Arial" w:cs="Arial"/>
                <w:i/>
                <w:spacing w:val="-3"/>
              </w:rPr>
              <w:t xml:space="preserve"> </w:t>
            </w:r>
            <w:r w:rsidRPr="00C40F1E">
              <w:rPr>
                <w:rFonts w:ascii="Arial" w:hAnsi="Arial" w:cs="Arial"/>
                <w:i/>
              </w:rPr>
              <w:t>correo</w:t>
            </w:r>
            <w:r w:rsidRPr="00C40F1E">
              <w:rPr>
                <w:rFonts w:ascii="Arial" w:hAnsi="Arial" w:cs="Arial"/>
                <w:i/>
                <w:spacing w:val="-2"/>
              </w:rPr>
              <w:t xml:space="preserve"> </w:t>
            </w:r>
            <w:r w:rsidRPr="00C40F1E">
              <w:rPr>
                <w:rFonts w:ascii="Arial" w:hAnsi="Arial" w:cs="Arial"/>
                <w:i/>
              </w:rPr>
              <w:t>electrónico)</w:t>
            </w:r>
          </w:p>
        </w:tc>
      </w:tr>
      <w:tr w:rsidR="00893C17" w:rsidRPr="00C40F1E" w14:paraId="63F4C498" w14:textId="77777777" w:rsidTr="00DC0D97">
        <w:trPr>
          <w:trHeight w:val="640"/>
        </w:trPr>
        <w:tc>
          <w:tcPr>
            <w:tcW w:w="1481" w:type="pct"/>
            <w:shd w:val="clear" w:color="auto" w:fill="auto"/>
            <w:vAlign w:val="center"/>
          </w:tcPr>
          <w:p w14:paraId="03C62B79" w14:textId="3DD64278" w:rsidR="00893C17" w:rsidRPr="00C40F1E" w:rsidRDefault="00893C17" w:rsidP="00DC0D97">
            <w:pPr>
              <w:pStyle w:val="TableParagraph"/>
              <w:spacing w:before="59"/>
              <w:mirrorIndents/>
              <w:jc w:val="center"/>
              <w:rPr>
                <w:rFonts w:ascii="Arial" w:hAnsi="Arial" w:cs="Arial"/>
              </w:rPr>
            </w:pPr>
            <w:r w:rsidRPr="00C40F1E">
              <w:rPr>
                <w:rFonts w:ascii="Arial" w:hAnsi="Arial" w:cs="Arial"/>
              </w:rPr>
              <w:t xml:space="preserve">MGH. Luis Carlos Núñez </w:t>
            </w:r>
            <w:proofErr w:type="spellStart"/>
            <w:r w:rsidRPr="00C40F1E">
              <w:rPr>
                <w:rFonts w:ascii="Arial" w:hAnsi="Arial" w:cs="Arial"/>
              </w:rPr>
              <w:t>Masís</w:t>
            </w:r>
            <w:proofErr w:type="spellEnd"/>
          </w:p>
        </w:tc>
        <w:tc>
          <w:tcPr>
            <w:tcW w:w="1760" w:type="pct"/>
            <w:shd w:val="clear" w:color="auto" w:fill="auto"/>
            <w:vAlign w:val="center"/>
          </w:tcPr>
          <w:p w14:paraId="48F04F59" w14:textId="7A2D7679" w:rsidR="00893C17" w:rsidRPr="00C40F1E" w:rsidRDefault="00893C17" w:rsidP="00DC0D97">
            <w:pPr>
              <w:pStyle w:val="TableParagraph"/>
              <w:spacing w:before="59"/>
              <w:mirrorIndents/>
              <w:jc w:val="center"/>
              <w:rPr>
                <w:rFonts w:ascii="Arial" w:hAnsi="Arial" w:cs="Arial"/>
              </w:rPr>
            </w:pPr>
            <w:r w:rsidRPr="00C40F1E">
              <w:rPr>
                <w:rFonts w:ascii="Arial" w:hAnsi="Arial" w:cs="Arial"/>
              </w:rPr>
              <w:t>Director</w:t>
            </w:r>
          </w:p>
        </w:tc>
        <w:tc>
          <w:tcPr>
            <w:tcW w:w="1759" w:type="pct"/>
            <w:shd w:val="clear" w:color="auto" w:fill="auto"/>
            <w:vAlign w:val="center"/>
          </w:tcPr>
          <w:p w14:paraId="647E7FAC" w14:textId="239B4B5B" w:rsidR="00DC0D97" w:rsidRPr="00C40F1E" w:rsidRDefault="005564FC" w:rsidP="00DC0D97">
            <w:pPr>
              <w:pStyle w:val="TableParagraph"/>
              <w:spacing w:before="59"/>
              <w:mirrorIndents/>
              <w:jc w:val="center"/>
              <w:rPr>
                <w:rFonts w:ascii="Arial" w:hAnsi="Arial" w:cs="Arial"/>
              </w:rPr>
            </w:pPr>
            <w:hyperlink r:id="rId25" w:history="1">
              <w:r w:rsidR="00DC0D97" w:rsidRPr="00C40F1E">
                <w:rPr>
                  <w:rFonts w:ascii="Arial" w:hAnsi="Arial" w:cs="Arial"/>
                </w:rPr>
                <w:t>luiscarlos.nunez@ucr.ac.cr</w:t>
              </w:r>
            </w:hyperlink>
          </w:p>
        </w:tc>
      </w:tr>
      <w:tr w:rsidR="00893C17" w:rsidRPr="00C40F1E" w14:paraId="1C0837AC" w14:textId="77777777" w:rsidTr="00DC0D97">
        <w:trPr>
          <w:trHeight w:val="640"/>
        </w:trPr>
        <w:tc>
          <w:tcPr>
            <w:tcW w:w="1481" w:type="pct"/>
            <w:shd w:val="clear" w:color="auto" w:fill="auto"/>
            <w:vAlign w:val="center"/>
          </w:tcPr>
          <w:p w14:paraId="4026F6A0" w14:textId="2AE0E605" w:rsidR="00893C17" w:rsidRPr="00C40F1E" w:rsidRDefault="00893C17" w:rsidP="00DC0D97">
            <w:pPr>
              <w:pStyle w:val="TableParagraph"/>
              <w:spacing w:before="59"/>
              <w:mirrorIndents/>
              <w:jc w:val="center"/>
              <w:rPr>
                <w:rFonts w:ascii="Arial" w:hAnsi="Arial" w:cs="Arial"/>
              </w:rPr>
            </w:pPr>
            <w:r w:rsidRPr="00C40F1E">
              <w:rPr>
                <w:rFonts w:ascii="Arial" w:hAnsi="Arial" w:cs="Arial"/>
              </w:rPr>
              <w:t>Lic. Germán Ramírez Jiménez</w:t>
            </w:r>
          </w:p>
        </w:tc>
        <w:tc>
          <w:tcPr>
            <w:tcW w:w="1760" w:type="pct"/>
            <w:shd w:val="clear" w:color="auto" w:fill="auto"/>
            <w:vAlign w:val="center"/>
          </w:tcPr>
          <w:p w14:paraId="1E3E26D3" w14:textId="6588B3D1" w:rsidR="00893C17" w:rsidRPr="00C40F1E" w:rsidRDefault="00893C17" w:rsidP="00DC0D97">
            <w:pPr>
              <w:pStyle w:val="TableParagraph"/>
              <w:spacing w:before="59"/>
              <w:mirrorIndents/>
              <w:jc w:val="center"/>
              <w:rPr>
                <w:rFonts w:ascii="Arial" w:hAnsi="Arial" w:cs="Arial"/>
              </w:rPr>
            </w:pPr>
            <w:r w:rsidRPr="00C40F1E">
              <w:rPr>
                <w:rFonts w:ascii="Arial" w:hAnsi="Arial" w:cs="Arial"/>
              </w:rPr>
              <w:t>Servicio de Administración Financiera</w:t>
            </w:r>
          </w:p>
        </w:tc>
        <w:tc>
          <w:tcPr>
            <w:tcW w:w="1759" w:type="pct"/>
            <w:shd w:val="clear" w:color="auto" w:fill="auto"/>
            <w:vAlign w:val="center"/>
          </w:tcPr>
          <w:p w14:paraId="31D0382F" w14:textId="3FCE0FCC" w:rsidR="00893C17" w:rsidRPr="00C40F1E" w:rsidRDefault="00DC0D97" w:rsidP="00DC0D97">
            <w:pPr>
              <w:pStyle w:val="TableParagraph"/>
              <w:spacing w:before="59"/>
              <w:mirrorIndents/>
              <w:jc w:val="center"/>
              <w:rPr>
                <w:rFonts w:ascii="Arial" w:hAnsi="Arial" w:cs="Arial"/>
              </w:rPr>
            </w:pPr>
            <w:r w:rsidRPr="00C40F1E">
              <w:rPr>
                <w:rFonts w:ascii="Arial" w:hAnsi="Arial" w:cs="Arial"/>
              </w:rPr>
              <w:t>german.ramirez@ucr.ac.cr</w:t>
            </w:r>
          </w:p>
        </w:tc>
      </w:tr>
      <w:tr w:rsidR="00893C17" w:rsidRPr="00C40F1E" w14:paraId="17ED4DFB" w14:textId="77777777" w:rsidTr="00DC0D97">
        <w:trPr>
          <w:trHeight w:val="640"/>
        </w:trPr>
        <w:tc>
          <w:tcPr>
            <w:tcW w:w="1481" w:type="pct"/>
            <w:shd w:val="clear" w:color="auto" w:fill="auto"/>
            <w:vAlign w:val="center"/>
          </w:tcPr>
          <w:p w14:paraId="024C77BD" w14:textId="722AAB01" w:rsidR="00893C17" w:rsidRPr="00C40F1E" w:rsidRDefault="00893C17" w:rsidP="00DC0D97">
            <w:pPr>
              <w:pStyle w:val="TableParagraph"/>
              <w:spacing w:before="59"/>
              <w:mirrorIndents/>
              <w:jc w:val="center"/>
              <w:rPr>
                <w:rFonts w:ascii="Arial" w:hAnsi="Arial" w:cs="Arial"/>
              </w:rPr>
            </w:pPr>
            <w:r w:rsidRPr="00C40F1E">
              <w:rPr>
                <w:rFonts w:ascii="Arial" w:hAnsi="Arial" w:cs="Arial"/>
              </w:rPr>
              <w:t xml:space="preserve">MAE Elena </w:t>
            </w:r>
            <w:proofErr w:type="spellStart"/>
            <w:r w:rsidRPr="00C40F1E">
              <w:rPr>
                <w:rFonts w:ascii="Arial" w:hAnsi="Arial" w:cs="Arial"/>
              </w:rPr>
              <w:t>Andraus</w:t>
            </w:r>
            <w:proofErr w:type="spellEnd"/>
            <w:r w:rsidRPr="00C40F1E">
              <w:rPr>
                <w:rFonts w:ascii="Arial" w:hAnsi="Arial" w:cs="Arial"/>
              </w:rPr>
              <w:t xml:space="preserve"> Alfaro</w:t>
            </w:r>
          </w:p>
        </w:tc>
        <w:tc>
          <w:tcPr>
            <w:tcW w:w="1760" w:type="pct"/>
            <w:shd w:val="clear" w:color="auto" w:fill="auto"/>
            <w:vAlign w:val="center"/>
          </w:tcPr>
          <w:p w14:paraId="27CB1630" w14:textId="4531C039" w:rsidR="00893C17" w:rsidRPr="00C40F1E" w:rsidRDefault="00DC0D97" w:rsidP="00DC0D97">
            <w:pPr>
              <w:pStyle w:val="TableParagraph"/>
              <w:spacing w:before="59"/>
              <w:mirrorIndents/>
              <w:jc w:val="center"/>
              <w:rPr>
                <w:rFonts w:ascii="Arial" w:hAnsi="Arial" w:cs="Arial"/>
              </w:rPr>
            </w:pPr>
            <w:r w:rsidRPr="00C40F1E">
              <w:rPr>
                <w:rFonts w:ascii="Arial" w:hAnsi="Arial" w:cs="Arial"/>
              </w:rPr>
              <w:t>Docente</w:t>
            </w:r>
          </w:p>
        </w:tc>
        <w:tc>
          <w:tcPr>
            <w:tcW w:w="1759" w:type="pct"/>
            <w:shd w:val="clear" w:color="auto" w:fill="auto"/>
            <w:vAlign w:val="center"/>
          </w:tcPr>
          <w:p w14:paraId="4A9A2E41" w14:textId="20EE336A" w:rsidR="00893C17" w:rsidRPr="00C40F1E" w:rsidRDefault="00DC0D97" w:rsidP="00DC0D97">
            <w:pPr>
              <w:pStyle w:val="TableParagraph"/>
              <w:spacing w:before="59"/>
              <w:mirrorIndents/>
              <w:jc w:val="center"/>
              <w:rPr>
                <w:rFonts w:ascii="Arial" w:hAnsi="Arial" w:cs="Arial"/>
              </w:rPr>
            </w:pPr>
            <w:r w:rsidRPr="00C40F1E">
              <w:rPr>
                <w:rFonts w:ascii="Arial" w:hAnsi="Arial" w:cs="Arial"/>
              </w:rPr>
              <w:t>elena.andraus@ucr.ac.cr</w:t>
            </w:r>
          </w:p>
        </w:tc>
      </w:tr>
      <w:tr w:rsidR="00893C17" w:rsidRPr="00C40F1E" w14:paraId="4E758CB8" w14:textId="77777777" w:rsidTr="00DC0D97">
        <w:trPr>
          <w:trHeight w:val="640"/>
        </w:trPr>
        <w:tc>
          <w:tcPr>
            <w:tcW w:w="1481" w:type="pct"/>
            <w:shd w:val="clear" w:color="auto" w:fill="auto"/>
            <w:vAlign w:val="center"/>
          </w:tcPr>
          <w:p w14:paraId="05D562EA" w14:textId="14027362" w:rsidR="00893C17" w:rsidRPr="00C40F1E" w:rsidRDefault="00893C17" w:rsidP="00DC0D97">
            <w:pPr>
              <w:pStyle w:val="TableParagraph"/>
              <w:spacing w:before="59"/>
              <w:mirrorIndents/>
              <w:jc w:val="center"/>
              <w:rPr>
                <w:rFonts w:ascii="Arial" w:hAnsi="Arial" w:cs="Arial"/>
              </w:rPr>
            </w:pPr>
            <w:r w:rsidRPr="00C40F1E">
              <w:rPr>
                <w:rFonts w:ascii="Arial" w:hAnsi="Arial" w:cs="Arial"/>
              </w:rPr>
              <w:t>MGTS. Carolina Murillo Guzmán</w:t>
            </w:r>
          </w:p>
        </w:tc>
        <w:tc>
          <w:tcPr>
            <w:tcW w:w="1760" w:type="pct"/>
            <w:shd w:val="clear" w:color="auto" w:fill="auto"/>
            <w:vAlign w:val="center"/>
          </w:tcPr>
          <w:p w14:paraId="105EA730" w14:textId="2781E8F0" w:rsidR="00893C17" w:rsidRPr="00C40F1E" w:rsidRDefault="00DC0D97" w:rsidP="00DC0D97">
            <w:pPr>
              <w:pStyle w:val="TableParagraph"/>
              <w:spacing w:before="59"/>
              <w:mirrorIndents/>
              <w:jc w:val="center"/>
              <w:rPr>
                <w:rFonts w:ascii="Arial" w:hAnsi="Arial" w:cs="Arial"/>
              </w:rPr>
            </w:pPr>
            <w:r w:rsidRPr="00C40F1E">
              <w:rPr>
                <w:rFonts w:ascii="Arial" w:hAnsi="Arial" w:cs="Arial"/>
              </w:rPr>
              <w:t>Docente</w:t>
            </w:r>
          </w:p>
        </w:tc>
        <w:tc>
          <w:tcPr>
            <w:tcW w:w="1760" w:type="pct"/>
            <w:shd w:val="clear" w:color="auto" w:fill="auto"/>
            <w:vAlign w:val="center"/>
          </w:tcPr>
          <w:p w14:paraId="66405E7B" w14:textId="59BA3A51" w:rsidR="00893C17" w:rsidRPr="00C40F1E" w:rsidRDefault="00DC0D97" w:rsidP="00DC0D97">
            <w:pPr>
              <w:pStyle w:val="TableParagraph"/>
              <w:spacing w:before="59"/>
              <w:mirrorIndents/>
              <w:jc w:val="center"/>
              <w:rPr>
                <w:rFonts w:ascii="Arial" w:hAnsi="Arial" w:cs="Arial"/>
              </w:rPr>
            </w:pPr>
            <w:r w:rsidRPr="00C40F1E">
              <w:rPr>
                <w:rFonts w:ascii="Arial" w:hAnsi="Arial" w:cs="Arial"/>
              </w:rPr>
              <w:t>carolina.murillo@ucr.ac.cr</w:t>
            </w:r>
          </w:p>
        </w:tc>
      </w:tr>
    </w:tbl>
    <w:p w14:paraId="10539D0A" w14:textId="77777777" w:rsidR="00982707" w:rsidRPr="00C40F1E" w:rsidRDefault="00982707" w:rsidP="00982707">
      <w:pPr>
        <w:spacing w:line="290" w:lineRule="exact"/>
        <w:mirrorIndents/>
        <w:rPr>
          <w:rFonts w:ascii="Arial" w:hAnsi="Arial" w:cs="Arial"/>
        </w:rPr>
      </w:pPr>
    </w:p>
    <w:p w14:paraId="39695AB5" w14:textId="4B34AB37" w:rsidR="00982707" w:rsidRPr="00C40F1E" w:rsidRDefault="00982707" w:rsidP="00574BFE">
      <w:pPr>
        <w:pStyle w:val="Ttulo1"/>
        <w:numPr>
          <w:ilvl w:val="0"/>
          <w:numId w:val="12"/>
        </w:numPr>
        <w:rPr>
          <w:rFonts w:ascii="Arial" w:hAnsi="Arial" w:cs="Arial"/>
        </w:rPr>
      </w:pPr>
      <w:bookmarkStart w:id="8" w:name="_Toc171580524"/>
      <w:r w:rsidRPr="00C40F1E">
        <w:rPr>
          <w:rFonts w:ascii="Arial" w:hAnsi="Arial" w:cs="Arial"/>
        </w:rPr>
        <w:t>Declaración Jurada de Cumplimiento Ambiental Institucional (DJCAI)</w:t>
      </w:r>
      <w:bookmarkEnd w:id="8"/>
    </w:p>
    <w:p w14:paraId="19C9AC32" w14:textId="77777777" w:rsidR="00982707" w:rsidRPr="00C40F1E" w:rsidRDefault="00982707" w:rsidP="00DC0D97">
      <w:pPr>
        <w:pStyle w:val="Textoindependiente"/>
        <w:spacing w:before="241" w:line="276" w:lineRule="auto"/>
        <w:mirrorIndents/>
        <w:jc w:val="both"/>
        <w:rPr>
          <w:rFonts w:ascii="Arial" w:hAnsi="Arial" w:cs="Arial"/>
        </w:rPr>
      </w:pPr>
      <w:r w:rsidRPr="00C40F1E">
        <w:rPr>
          <w:rFonts w:ascii="Arial" w:hAnsi="Arial" w:cs="Arial"/>
        </w:rPr>
        <w:t>A continuación, se presenta la Declaración Jurada del Cumplimiento Ambiental, la cual incluye</w:t>
      </w:r>
      <w:r w:rsidRPr="00C40F1E">
        <w:rPr>
          <w:rFonts w:ascii="Arial" w:hAnsi="Arial" w:cs="Arial"/>
          <w:spacing w:val="1"/>
        </w:rPr>
        <w:t xml:space="preserve"> </w:t>
      </w:r>
      <w:r w:rsidRPr="00C40F1E">
        <w:rPr>
          <w:rFonts w:ascii="Arial" w:hAnsi="Arial" w:cs="Arial"/>
          <w:spacing w:val="-1"/>
        </w:rPr>
        <w:t>las</w:t>
      </w:r>
      <w:r w:rsidRPr="00C40F1E">
        <w:rPr>
          <w:rFonts w:ascii="Arial" w:hAnsi="Arial" w:cs="Arial"/>
          <w:spacing w:val="-14"/>
        </w:rPr>
        <w:t xml:space="preserve"> </w:t>
      </w:r>
      <w:r w:rsidRPr="00C40F1E">
        <w:rPr>
          <w:rFonts w:ascii="Arial" w:hAnsi="Arial" w:cs="Arial"/>
          <w:spacing w:val="-1"/>
        </w:rPr>
        <w:t>políticas</w:t>
      </w:r>
      <w:r w:rsidRPr="00C40F1E">
        <w:rPr>
          <w:rFonts w:ascii="Arial" w:hAnsi="Arial" w:cs="Arial"/>
          <w:spacing w:val="-17"/>
        </w:rPr>
        <w:t xml:space="preserve"> </w:t>
      </w:r>
      <w:r w:rsidRPr="00C40F1E">
        <w:rPr>
          <w:rFonts w:ascii="Arial" w:hAnsi="Arial" w:cs="Arial"/>
          <w:spacing w:val="-1"/>
        </w:rPr>
        <w:t>emanadas</w:t>
      </w:r>
      <w:r w:rsidRPr="00C40F1E">
        <w:rPr>
          <w:rFonts w:ascii="Arial" w:hAnsi="Arial" w:cs="Arial"/>
          <w:spacing w:val="-15"/>
        </w:rPr>
        <w:t xml:space="preserve"> </w:t>
      </w:r>
      <w:r w:rsidRPr="00C40F1E">
        <w:rPr>
          <w:rFonts w:ascii="Arial" w:hAnsi="Arial" w:cs="Arial"/>
          <w:spacing w:val="-1"/>
        </w:rPr>
        <w:t>por</w:t>
      </w:r>
      <w:r w:rsidRPr="00C40F1E">
        <w:rPr>
          <w:rFonts w:ascii="Arial" w:hAnsi="Arial" w:cs="Arial"/>
          <w:spacing w:val="-13"/>
        </w:rPr>
        <w:t xml:space="preserve"> </w:t>
      </w:r>
      <w:r w:rsidRPr="00C40F1E">
        <w:rPr>
          <w:rFonts w:ascii="Arial" w:hAnsi="Arial" w:cs="Arial"/>
          <w:spacing w:val="-1"/>
        </w:rPr>
        <w:t>el</w:t>
      </w:r>
      <w:r w:rsidRPr="00C40F1E">
        <w:rPr>
          <w:rFonts w:ascii="Arial" w:hAnsi="Arial" w:cs="Arial"/>
          <w:spacing w:val="-17"/>
        </w:rPr>
        <w:t xml:space="preserve"> </w:t>
      </w:r>
      <w:r w:rsidRPr="00C40F1E">
        <w:rPr>
          <w:rFonts w:ascii="Arial" w:hAnsi="Arial" w:cs="Arial"/>
          <w:spacing w:val="-1"/>
        </w:rPr>
        <w:t>Consejo</w:t>
      </w:r>
      <w:r w:rsidRPr="00C40F1E">
        <w:rPr>
          <w:rFonts w:ascii="Arial" w:hAnsi="Arial" w:cs="Arial"/>
          <w:spacing w:val="-16"/>
        </w:rPr>
        <w:t xml:space="preserve"> </w:t>
      </w:r>
      <w:r w:rsidRPr="00C40F1E">
        <w:rPr>
          <w:rFonts w:ascii="Arial" w:hAnsi="Arial" w:cs="Arial"/>
          <w:spacing w:val="-1"/>
        </w:rPr>
        <w:t>Universitario,</w:t>
      </w:r>
      <w:r w:rsidRPr="00C40F1E">
        <w:rPr>
          <w:rFonts w:ascii="Arial" w:hAnsi="Arial" w:cs="Arial"/>
          <w:spacing w:val="-13"/>
        </w:rPr>
        <w:t xml:space="preserve"> </w:t>
      </w:r>
      <w:r w:rsidRPr="00C40F1E">
        <w:rPr>
          <w:rFonts w:ascii="Arial" w:hAnsi="Arial" w:cs="Arial"/>
          <w:spacing w:val="-1"/>
        </w:rPr>
        <w:t>órgano</w:t>
      </w:r>
      <w:r w:rsidRPr="00C40F1E">
        <w:rPr>
          <w:rFonts w:ascii="Arial" w:hAnsi="Arial" w:cs="Arial"/>
          <w:spacing w:val="-16"/>
        </w:rPr>
        <w:t xml:space="preserve"> </w:t>
      </w:r>
      <w:r w:rsidRPr="00C40F1E">
        <w:rPr>
          <w:rFonts w:ascii="Arial" w:hAnsi="Arial" w:cs="Arial"/>
        </w:rPr>
        <w:t>responsable</w:t>
      </w:r>
      <w:r w:rsidRPr="00C40F1E">
        <w:rPr>
          <w:rFonts w:ascii="Arial" w:hAnsi="Arial" w:cs="Arial"/>
          <w:spacing w:val="-17"/>
        </w:rPr>
        <w:t xml:space="preserve"> </w:t>
      </w:r>
      <w:r w:rsidRPr="00C40F1E">
        <w:rPr>
          <w:rFonts w:ascii="Arial" w:hAnsi="Arial" w:cs="Arial"/>
        </w:rPr>
        <w:t>de</w:t>
      </w:r>
      <w:r w:rsidRPr="00C40F1E">
        <w:rPr>
          <w:rFonts w:ascii="Arial" w:hAnsi="Arial" w:cs="Arial"/>
          <w:spacing w:val="-17"/>
        </w:rPr>
        <w:t xml:space="preserve"> </w:t>
      </w:r>
      <w:r w:rsidRPr="00C40F1E">
        <w:rPr>
          <w:rFonts w:ascii="Arial" w:hAnsi="Arial" w:cs="Arial"/>
        </w:rPr>
        <w:t>definir</w:t>
      </w:r>
      <w:r w:rsidRPr="00C40F1E">
        <w:rPr>
          <w:rFonts w:ascii="Arial" w:hAnsi="Arial" w:cs="Arial"/>
          <w:spacing w:val="-14"/>
        </w:rPr>
        <w:t xml:space="preserve"> </w:t>
      </w:r>
      <w:r w:rsidRPr="00C40F1E">
        <w:rPr>
          <w:rFonts w:ascii="Arial" w:hAnsi="Arial" w:cs="Arial"/>
        </w:rPr>
        <w:t>las</w:t>
      </w:r>
      <w:r w:rsidRPr="00C40F1E">
        <w:rPr>
          <w:rFonts w:ascii="Arial" w:hAnsi="Arial" w:cs="Arial"/>
          <w:spacing w:val="-14"/>
        </w:rPr>
        <w:t xml:space="preserve"> </w:t>
      </w:r>
      <w:r w:rsidRPr="00C40F1E">
        <w:rPr>
          <w:rFonts w:ascii="Arial" w:hAnsi="Arial" w:cs="Arial"/>
        </w:rPr>
        <w:t>políticas</w:t>
      </w:r>
      <w:r w:rsidRPr="00C40F1E">
        <w:rPr>
          <w:rFonts w:ascii="Arial" w:hAnsi="Arial" w:cs="Arial"/>
          <w:spacing w:val="-17"/>
        </w:rPr>
        <w:t xml:space="preserve"> </w:t>
      </w:r>
      <w:r w:rsidRPr="00C40F1E">
        <w:rPr>
          <w:rFonts w:ascii="Arial" w:hAnsi="Arial" w:cs="Arial"/>
        </w:rPr>
        <w:t>generales</w:t>
      </w:r>
      <w:r w:rsidRPr="00C40F1E">
        <w:rPr>
          <w:rFonts w:ascii="Arial" w:hAnsi="Arial" w:cs="Arial"/>
          <w:spacing w:val="1"/>
        </w:rPr>
        <w:t xml:space="preserve"> </w:t>
      </w:r>
      <w:r w:rsidRPr="00C40F1E">
        <w:rPr>
          <w:rFonts w:ascii="Arial" w:hAnsi="Arial" w:cs="Arial"/>
          <w:spacing w:val="-1"/>
        </w:rPr>
        <w:t>de</w:t>
      </w:r>
      <w:r w:rsidRPr="00C40F1E">
        <w:rPr>
          <w:rFonts w:ascii="Arial" w:hAnsi="Arial" w:cs="Arial"/>
          <w:spacing w:val="-14"/>
        </w:rPr>
        <w:t xml:space="preserve"> </w:t>
      </w:r>
      <w:r w:rsidRPr="00C40F1E">
        <w:rPr>
          <w:rFonts w:ascii="Arial" w:hAnsi="Arial" w:cs="Arial"/>
          <w:spacing w:val="-1"/>
        </w:rPr>
        <w:t>la</w:t>
      </w:r>
      <w:r w:rsidRPr="00C40F1E">
        <w:rPr>
          <w:rFonts w:ascii="Arial" w:hAnsi="Arial" w:cs="Arial"/>
          <w:spacing w:val="-14"/>
        </w:rPr>
        <w:t xml:space="preserve"> </w:t>
      </w:r>
      <w:r w:rsidRPr="00C40F1E">
        <w:rPr>
          <w:rFonts w:ascii="Arial" w:hAnsi="Arial" w:cs="Arial"/>
          <w:spacing w:val="-1"/>
        </w:rPr>
        <w:t>Universidad,</w:t>
      </w:r>
      <w:r w:rsidRPr="00C40F1E">
        <w:rPr>
          <w:rFonts w:ascii="Arial" w:hAnsi="Arial" w:cs="Arial"/>
          <w:spacing w:val="-15"/>
        </w:rPr>
        <w:t xml:space="preserve"> </w:t>
      </w:r>
      <w:r w:rsidRPr="00C40F1E">
        <w:rPr>
          <w:rFonts w:ascii="Arial" w:hAnsi="Arial" w:cs="Arial"/>
          <w:spacing w:val="-1"/>
        </w:rPr>
        <w:t>las</w:t>
      </w:r>
      <w:r w:rsidRPr="00C40F1E">
        <w:rPr>
          <w:rFonts w:ascii="Arial" w:hAnsi="Arial" w:cs="Arial"/>
          <w:spacing w:val="-16"/>
        </w:rPr>
        <w:t xml:space="preserve"> </w:t>
      </w:r>
      <w:r w:rsidRPr="00C40F1E">
        <w:rPr>
          <w:rFonts w:ascii="Arial" w:hAnsi="Arial" w:cs="Arial"/>
          <w:spacing w:val="-1"/>
        </w:rPr>
        <w:t>cuales</w:t>
      </w:r>
      <w:r w:rsidRPr="00C40F1E">
        <w:rPr>
          <w:rFonts w:ascii="Arial" w:hAnsi="Arial" w:cs="Arial"/>
          <w:spacing w:val="-14"/>
        </w:rPr>
        <w:t xml:space="preserve"> </w:t>
      </w:r>
      <w:r w:rsidRPr="00C40F1E">
        <w:rPr>
          <w:rFonts w:ascii="Arial" w:hAnsi="Arial" w:cs="Arial"/>
          <w:spacing w:val="-1"/>
        </w:rPr>
        <w:t>se</w:t>
      </w:r>
      <w:r w:rsidRPr="00C40F1E">
        <w:rPr>
          <w:rFonts w:ascii="Arial" w:hAnsi="Arial" w:cs="Arial"/>
          <w:spacing w:val="-13"/>
        </w:rPr>
        <w:t xml:space="preserve"> </w:t>
      </w:r>
      <w:r w:rsidRPr="00C40F1E">
        <w:rPr>
          <w:rFonts w:ascii="Arial" w:hAnsi="Arial" w:cs="Arial"/>
          <w:spacing w:val="-1"/>
        </w:rPr>
        <w:t>expresan</w:t>
      </w:r>
      <w:r w:rsidRPr="00C40F1E">
        <w:rPr>
          <w:rFonts w:ascii="Arial" w:hAnsi="Arial" w:cs="Arial"/>
          <w:spacing w:val="-17"/>
        </w:rPr>
        <w:t xml:space="preserve"> </w:t>
      </w:r>
      <w:r w:rsidRPr="00C40F1E">
        <w:rPr>
          <w:rFonts w:ascii="Arial" w:hAnsi="Arial" w:cs="Arial"/>
          <w:spacing w:val="-1"/>
        </w:rPr>
        <w:t>mediante</w:t>
      </w:r>
      <w:r w:rsidRPr="00C40F1E">
        <w:rPr>
          <w:rFonts w:ascii="Arial" w:hAnsi="Arial" w:cs="Arial"/>
          <w:spacing w:val="-14"/>
        </w:rPr>
        <w:t xml:space="preserve"> </w:t>
      </w:r>
      <w:r w:rsidRPr="00C40F1E">
        <w:rPr>
          <w:rFonts w:ascii="Arial" w:hAnsi="Arial" w:cs="Arial"/>
          <w:spacing w:val="-1"/>
        </w:rPr>
        <w:t>acciones</w:t>
      </w:r>
      <w:r w:rsidRPr="00C40F1E">
        <w:rPr>
          <w:rFonts w:ascii="Arial" w:hAnsi="Arial" w:cs="Arial"/>
          <w:spacing w:val="-17"/>
        </w:rPr>
        <w:t xml:space="preserve"> </w:t>
      </w:r>
      <w:r w:rsidRPr="00C40F1E">
        <w:rPr>
          <w:rFonts w:ascii="Arial" w:hAnsi="Arial" w:cs="Arial"/>
        </w:rPr>
        <w:t>concretas</w:t>
      </w:r>
      <w:r w:rsidRPr="00C40F1E">
        <w:rPr>
          <w:rFonts w:ascii="Arial" w:hAnsi="Arial" w:cs="Arial"/>
          <w:spacing w:val="-16"/>
        </w:rPr>
        <w:t xml:space="preserve"> </w:t>
      </w:r>
      <w:r w:rsidRPr="00C40F1E">
        <w:rPr>
          <w:rFonts w:ascii="Arial" w:hAnsi="Arial" w:cs="Arial"/>
        </w:rPr>
        <w:t>que</w:t>
      </w:r>
      <w:r w:rsidRPr="00C40F1E">
        <w:rPr>
          <w:rFonts w:ascii="Arial" w:hAnsi="Arial" w:cs="Arial"/>
          <w:spacing w:val="-14"/>
        </w:rPr>
        <w:t xml:space="preserve"> </w:t>
      </w:r>
      <w:r w:rsidRPr="00C40F1E">
        <w:rPr>
          <w:rFonts w:ascii="Arial" w:hAnsi="Arial" w:cs="Arial"/>
        </w:rPr>
        <w:t>procuran</w:t>
      </w:r>
      <w:r w:rsidRPr="00C40F1E">
        <w:rPr>
          <w:rFonts w:ascii="Arial" w:hAnsi="Arial" w:cs="Arial"/>
          <w:spacing w:val="-17"/>
        </w:rPr>
        <w:t xml:space="preserve"> </w:t>
      </w:r>
      <w:r w:rsidRPr="00C40F1E">
        <w:rPr>
          <w:rFonts w:ascii="Arial" w:hAnsi="Arial" w:cs="Arial"/>
        </w:rPr>
        <w:t>fortalecer</w:t>
      </w:r>
      <w:r w:rsidRPr="00C40F1E">
        <w:rPr>
          <w:rFonts w:ascii="Arial" w:hAnsi="Arial" w:cs="Arial"/>
          <w:spacing w:val="-15"/>
        </w:rPr>
        <w:t xml:space="preserve"> </w:t>
      </w:r>
      <w:r w:rsidRPr="00C40F1E">
        <w:rPr>
          <w:rFonts w:ascii="Arial" w:hAnsi="Arial" w:cs="Arial"/>
        </w:rPr>
        <w:t>y</w:t>
      </w:r>
      <w:r w:rsidRPr="00C40F1E">
        <w:rPr>
          <w:rFonts w:ascii="Arial" w:hAnsi="Arial" w:cs="Arial"/>
          <w:spacing w:val="-16"/>
        </w:rPr>
        <w:t xml:space="preserve"> </w:t>
      </w:r>
      <w:r w:rsidRPr="00C40F1E">
        <w:rPr>
          <w:rFonts w:ascii="Arial" w:hAnsi="Arial" w:cs="Arial"/>
        </w:rPr>
        <w:t>mejorar</w:t>
      </w:r>
      <w:r w:rsidRPr="00C40F1E">
        <w:rPr>
          <w:rFonts w:ascii="Arial" w:hAnsi="Arial" w:cs="Arial"/>
          <w:spacing w:val="1"/>
        </w:rPr>
        <w:t xml:space="preserve"> </w:t>
      </w:r>
      <w:r w:rsidRPr="00C40F1E">
        <w:rPr>
          <w:rFonts w:ascii="Arial" w:hAnsi="Arial" w:cs="Arial"/>
        </w:rPr>
        <w:t>el</w:t>
      </w:r>
      <w:r w:rsidRPr="00C40F1E">
        <w:rPr>
          <w:rFonts w:ascii="Arial" w:hAnsi="Arial" w:cs="Arial"/>
          <w:spacing w:val="-6"/>
        </w:rPr>
        <w:t xml:space="preserve"> </w:t>
      </w:r>
      <w:r w:rsidRPr="00C40F1E">
        <w:rPr>
          <w:rFonts w:ascii="Arial" w:hAnsi="Arial" w:cs="Arial"/>
        </w:rPr>
        <w:t>quehacer</w:t>
      </w:r>
      <w:r w:rsidRPr="00C40F1E">
        <w:rPr>
          <w:rFonts w:ascii="Arial" w:hAnsi="Arial" w:cs="Arial"/>
          <w:spacing w:val="-4"/>
        </w:rPr>
        <w:t xml:space="preserve"> </w:t>
      </w:r>
      <w:r w:rsidRPr="00C40F1E">
        <w:rPr>
          <w:rFonts w:ascii="Arial" w:hAnsi="Arial" w:cs="Arial"/>
        </w:rPr>
        <w:t>de</w:t>
      </w:r>
      <w:r w:rsidRPr="00C40F1E">
        <w:rPr>
          <w:rFonts w:ascii="Arial" w:hAnsi="Arial" w:cs="Arial"/>
          <w:spacing w:val="-8"/>
        </w:rPr>
        <w:t xml:space="preserve"> </w:t>
      </w:r>
      <w:r w:rsidRPr="00C40F1E">
        <w:rPr>
          <w:rFonts w:ascii="Arial" w:hAnsi="Arial" w:cs="Arial"/>
        </w:rPr>
        <w:t>la</w:t>
      </w:r>
      <w:r w:rsidRPr="00C40F1E">
        <w:rPr>
          <w:rFonts w:ascii="Arial" w:hAnsi="Arial" w:cs="Arial"/>
          <w:spacing w:val="-5"/>
        </w:rPr>
        <w:t xml:space="preserve"> </w:t>
      </w:r>
      <w:r w:rsidRPr="00C40F1E">
        <w:rPr>
          <w:rFonts w:ascii="Arial" w:hAnsi="Arial" w:cs="Arial"/>
        </w:rPr>
        <w:t>institución.</w:t>
      </w:r>
      <w:r w:rsidRPr="00C40F1E">
        <w:rPr>
          <w:rFonts w:ascii="Arial" w:hAnsi="Arial" w:cs="Arial"/>
          <w:spacing w:val="-4"/>
        </w:rPr>
        <w:t xml:space="preserve"> </w:t>
      </w:r>
      <w:r w:rsidRPr="00C40F1E">
        <w:rPr>
          <w:rFonts w:ascii="Arial" w:hAnsi="Arial" w:cs="Arial"/>
        </w:rPr>
        <w:t>Debido</w:t>
      </w:r>
      <w:r w:rsidRPr="00C40F1E">
        <w:rPr>
          <w:rFonts w:ascii="Arial" w:hAnsi="Arial" w:cs="Arial"/>
          <w:spacing w:val="-5"/>
        </w:rPr>
        <w:t xml:space="preserve"> </w:t>
      </w:r>
      <w:r w:rsidRPr="00C40F1E">
        <w:rPr>
          <w:rFonts w:ascii="Arial" w:hAnsi="Arial" w:cs="Arial"/>
        </w:rPr>
        <w:t>a</w:t>
      </w:r>
      <w:r w:rsidRPr="00C40F1E">
        <w:rPr>
          <w:rFonts w:ascii="Arial" w:hAnsi="Arial" w:cs="Arial"/>
          <w:spacing w:val="-5"/>
        </w:rPr>
        <w:t xml:space="preserve"> </w:t>
      </w:r>
      <w:r w:rsidRPr="00C40F1E">
        <w:rPr>
          <w:rFonts w:ascii="Arial" w:hAnsi="Arial" w:cs="Arial"/>
        </w:rPr>
        <w:t>la</w:t>
      </w:r>
      <w:r w:rsidRPr="00C40F1E">
        <w:rPr>
          <w:rFonts w:ascii="Arial" w:hAnsi="Arial" w:cs="Arial"/>
          <w:spacing w:val="-5"/>
        </w:rPr>
        <w:t xml:space="preserve"> </w:t>
      </w:r>
      <w:r w:rsidRPr="00C40F1E">
        <w:rPr>
          <w:rFonts w:ascii="Arial" w:hAnsi="Arial" w:cs="Arial"/>
        </w:rPr>
        <w:t>fecha</w:t>
      </w:r>
      <w:r w:rsidRPr="00C40F1E">
        <w:rPr>
          <w:rFonts w:ascii="Arial" w:hAnsi="Arial" w:cs="Arial"/>
          <w:spacing w:val="-4"/>
        </w:rPr>
        <w:t xml:space="preserve"> </w:t>
      </w:r>
      <w:r w:rsidRPr="00C40F1E">
        <w:rPr>
          <w:rFonts w:ascii="Arial" w:hAnsi="Arial" w:cs="Arial"/>
        </w:rPr>
        <w:t>de</w:t>
      </w:r>
      <w:r w:rsidRPr="00C40F1E">
        <w:rPr>
          <w:rFonts w:ascii="Arial" w:hAnsi="Arial" w:cs="Arial"/>
          <w:spacing w:val="-8"/>
        </w:rPr>
        <w:t xml:space="preserve"> </w:t>
      </w:r>
      <w:r w:rsidRPr="00C40F1E">
        <w:rPr>
          <w:rFonts w:ascii="Arial" w:hAnsi="Arial" w:cs="Arial"/>
        </w:rPr>
        <w:t>presentación</w:t>
      </w:r>
      <w:r w:rsidRPr="00C40F1E">
        <w:rPr>
          <w:rFonts w:ascii="Arial" w:hAnsi="Arial" w:cs="Arial"/>
          <w:spacing w:val="-5"/>
        </w:rPr>
        <w:t xml:space="preserve"> </w:t>
      </w:r>
      <w:r w:rsidRPr="00C40F1E">
        <w:rPr>
          <w:rFonts w:ascii="Arial" w:hAnsi="Arial" w:cs="Arial"/>
        </w:rPr>
        <w:t>de</w:t>
      </w:r>
      <w:r w:rsidRPr="00C40F1E">
        <w:rPr>
          <w:rFonts w:ascii="Arial" w:hAnsi="Arial" w:cs="Arial"/>
          <w:spacing w:val="-5"/>
        </w:rPr>
        <w:t xml:space="preserve"> </w:t>
      </w:r>
      <w:r w:rsidRPr="00C40F1E">
        <w:rPr>
          <w:rFonts w:ascii="Arial" w:hAnsi="Arial" w:cs="Arial"/>
        </w:rPr>
        <w:t>este</w:t>
      </w:r>
      <w:r w:rsidRPr="00C40F1E">
        <w:rPr>
          <w:rFonts w:ascii="Arial" w:hAnsi="Arial" w:cs="Arial"/>
          <w:spacing w:val="-5"/>
        </w:rPr>
        <w:t xml:space="preserve"> </w:t>
      </w:r>
      <w:r w:rsidRPr="00C40F1E">
        <w:rPr>
          <w:rFonts w:ascii="Arial" w:hAnsi="Arial" w:cs="Arial"/>
        </w:rPr>
        <w:t>documento,</w:t>
      </w:r>
      <w:r w:rsidRPr="00C40F1E">
        <w:rPr>
          <w:rFonts w:ascii="Arial" w:hAnsi="Arial" w:cs="Arial"/>
          <w:spacing w:val="-4"/>
        </w:rPr>
        <w:t xml:space="preserve"> </w:t>
      </w:r>
      <w:r w:rsidRPr="00C40F1E">
        <w:rPr>
          <w:rFonts w:ascii="Arial" w:hAnsi="Arial" w:cs="Arial"/>
        </w:rPr>
        <w:t>se</w:t>
      </w:r>
      <w:r w:rsidRPr="00C40F1E">
        <w:rPr>
          <w:rFonts w:ascii="Arial" w:hAnsi="Arial" w:cs="Arial"/>
          <w:spacing w:val="-7"/>
        </w:rPr>
        <w:t xml:space="preserve"> </w:t>
      </w:r>
      <w:r w:rsidRPr="00C40F1E">
        <w:rPr>
          <w:rFonts w:ascii="Arial" w:hAnsi="Arial" w:cs="Arial"/>
        </w:rPr>
        <w:t>incluye</w:t>
      </w:r>
      <w:r w:rsidRPr="00C40F1E">
        <w:rPr>
          <w:rFonts w:ascii="Arial" w:hAnsi="Arial" w:cs="Arial"/>
          <w:spacing w:val="-5"/>
        </w:rPr>
        <w:t xml:space="preserve"> </w:t>
      </w:r>
      <w:r w:rsidRPr="00C40F1E">
        <w:rPr>
          <w:rFonts w:ascii="Arial" w:hAnsi="Arial" w:cs="Arial"/>
        </w:rPr>
        <w:t>tanto</w:t>
      </w:r>
      <w:r w:rsidRPr="00C40F1E">
        <w:rPr>
          <w:rFonts w:ascii="Arial" w:hAnsi="Arial" w:cs="Arial"/>
          <w:spacing w:val="-4"/>
        </w:rPr>
        <w:t xml:space="preserve"> </w:t>
      </w:r>
      <w:r w:rsidRPr="00C40F1E">
        <w:rPr>
          <w:rFonts w:ascii="Arial" w:hAnsi="Arial" w:cs="Arial"/>
        </w:rPr>
        <w:t>las</w:t>
      </w:r>
      <w:r w:rsidRPr="00C40F1E">
        <w:rPr>
          <w:rFonts w:ascii="Arial" w:hAnsi="Arial" w:cs="Arial"/>
          <w:spacing w:val="-59"/>
        </w:rPr>
        <w:t xml:space="preserve"> </w:t>
      </w:r>
      <w:r w:rsidRPr="00C40F1E">
        <w:rPr>
          <w:rFonts w:ascii="Arial" w:hAnsi="Arial" w:cs="Arial"/>
        </w:rPr>
        <w:t>políticas del periodo 2016-2020 así como las del periodo 2021-2024, éstas últimas incorporan para cada</w:t>
      </w:r>
      <w:r w:rsidRPr="00C40F1E">
        <w:rPr>
          <w:rFonts w:ascii="Arial" w:hAnsi="Arial" w:cs="Arial"/>
          <w:spacing w:val="1"/>
        </w:rPr>
        <w:t xml:space="preserve"> </w:t>
      </w:r>
      <w:r w:rsidRPr="00C40F1E">
        <w:rPr>
          <w:rFonts w:ascii="Arial" w:hAnsi="Arial" w:cs="Arial"/>
        </w:rPr>
        <w:t>política objetivos</w:t>
      </w:r>
      <w:r w:rsidRPr="00C40F1E">
        <w:rPr>
          <w:rFonts w:ascii="Arial" w:hAnsi="Arial" w:cs="Arial"/>
          <w:spacing w:val="-2"/>
        </w:rPr>
        <w:t xml:space="preserve"> </w:t>
      </w:r>
      <w:r w:rsidRPr="00C40F1E">
        <w:rPr>
          <w:rFonts w:ascii="Arial" w:hAnsi="Arial" w:cs="Arial"/>
        </w:rPr>
        <w:t>para</w:t>
      </w:r>
      <w:r w:rsidRPr="00C40F1E">
        <w:rPr>
          <w:rFonts w:ascii="Arial" w:hAnsi="Arial" w:cs="Arial"/>
          <w:spacing w:val="-2"/>
        </w:rPr>
        <w:t xml:space="preserve"> </w:t>
      </w:r>
      <w:r w:rsidRPr="00C40F1E">
        <w:rPr>
          <w:rFonts w:ascii="Arial" w:hAnsi="Arial" w:cs="Arial"/>
        </w:rPr>
        <w:t>monitorear</w:t>
      </w:r>
      <w:r w:rsidRPr="00C40F1E">
        <w:rPr>
          <w:rFonts w:ascii="Arial" w:hAnsi="Arial" w:cs="Arial"/>
          <w:spacing w:val="-1"/>
        </w:rPr>
        <w:t xml:space="preserve"> </w:t>
      </w:r>
      <w:r w:rsidRPr="00C40F1E">
        <w:rPr>
          <w:rFonts w:ascii="Arial" w:hAnsi="Arial" w:cs="Arial"/>
        </w:rPr>
        <w:t>sus</w:t>
      </w:r>
      <w:r w:rsidRPr="00C40F1E">
        <w:rPr>
          <w:rFonts w:ascii="Arial" w:hAnsi="Arial" w:cs="Arial"/>
          <w:spacing w:val="-2"/>
        </w:rPr>
        <w:t xml:space="preserve"> </w:t>
      </w:r>
      <w:r w:rsidRPr="00C40F1E">
        <w:rPr>
          <w:rFonts w:ascii="Arial" w:hAnsi="Arial" w:cs="Arial"/>
        </w:rPr>
        <w:t>logros.</w:t>
      </w:r>
    </w:p>
    <w:p w14:paraId="60018705" w14:textId="77777777" w:rsidR="00DC0D97" w:rsidRPr="00C40F1E" w:rsidRDefault="00DC0D97" w:rsidP="00DC0D97">
      <w:pPr>
        <w:pStyle w:val="Textoindependiente"/>
        <w:spacing w:before="241" w:line="276" w:lineRule="auto"/>
        <w:mirrorIndents/>
        <w:jc w:val="both"/>
        <w:rPr>
          <w:rFonts w:ascii="Arial" w:hAnsi="Arial" w:cs="Arial"/>
        </w:rPr>
      </w:pPr>
    </w:p>
    <w:p w14:paraId="68DFB6DB" w14:textId="77777777" w:rsidR="00982707" w:rsidRPr="00C40F1E" w:rsidRDefault="00982707" w:rsidP="00DC0D97">
      <w:pPr>
        <w:pStyle w:val="Ttulo5"/>
        <w:spacing w:before="163"/>
        <w:mirrorIndents/>
        <w:jc w:val="center"/>
        <w:rPr>
          <w:rFonts w:ascii="Arial" w:hAnsi="Arial" w:cs="Arial"/>
        </w:rPr>
      </w:pPr>
      <w:r w:rsidRPr="00C40F1E">
        <w:rPr>
          <w:rFonts w:ascii="Arial" w:hAnsi="Arial" w:cs="Arial"/>
        </w:rPr>
        <w:lastRenderedPageBreak/>
        <w:t>Cuadro</w:t>
      </w:r>
      <w:r w:rsidRPr="00C40F1E">
        <w:rPr>
          <w:rFonts w:ascii="Arial" w:hAnsi="Arial" w:cs="Arial"/>
          <w:spacing w:val="-1"/>
        </w:rPr>
        <w:t xml:space="preserve"> </w:t>
      </w:r>
      <w:r w:rsidRPr="00C40F1E">
        <w:rPr>
          <w:rFonts w:ascii="Arial" w:hAnsi="Arial" w:cs="Arial"/>
        </w:rPr>
        <w:t>N°2</w:t>
      </w:r>
    </w:p>
    <w:p w14:paraId="6976CE57" w14:textId="77777777" w:rsidR="00982707" w:rsidRPr="00C40F1E" w:rsidRDefault="00982707" w:rsidP="00DC0D97">
      <w:pPr>
        <w:pStyle w:val="Ttulo5"/>
        <w:mirrorIndents/>
        <w:jc w:val="center"/>
        <w:rPr>
          <w:rFonts w:ascii="Arial" w:hAnsi="Arial" w:cs="Arial"/>
        </w:rPr>
      </w:pPr>
      <w:r w:rsidRPr="00C40F1E">
        <w:rPr>
          <w:rFonts w:ascii="Arial" w:hAnsi="Arial" w:cs="Arial"/>
        </w:rPr>
        <w:t>Declaración</w:t>
      </w:r>
      <w:r w:rsidRPr="00C40F1E">
        <w:rPr>
          <w:rFonts w:ascii="Arial" w:hAnsi="Arial" w:cs="Arial"/>
          <w:spacing w:val="-6"/>
        </w:rPr>
        <w:t xml:space="preserve"> </w:t>
      </w:r>
      <w:r w:rsidRPr="00C40F1E">
        <w:rPr>
          <w:rFonts w:ascii="Arial" w:hAnsi="Arial" w:cs="Arial"/>
        </w:rPr>
        <w:t>Jurada</w:t>
      </w:r>
      <w:r w:rsidRPr="00C40F1E">
        <w:rPr>
          <w:rFonts w:ascii="Arial" w:hAnsi="Arial" w:cs="Arial"/>
          <w:spacing w:val="-6"/>
        </w:rPr>
        <w:t xml:space="preserve"> </w:t>
      </w:r>
      <w:r w:rsidRPr="00C40F1E">
        <w:rPr>
          <w:rFonts w:ascii="Arial" w:hAnsi="Arial" w:cs="Arial"/>
        </w:rPr>
        <w:t>de</w:t>
      </w:r>
      <w:r w:rsidRPr="00C40F1E">
        <w:rPr>
          <w:rFonts w:ascii="Arial" w:hAnsi="Arial" w:cs="Arial"/>
          <w:spacing w:val="-6"/>
        </w:rPr>
        <w:t xml:space="preserve"> </w:t>
      </w:r>
      <w:r w:rsidRPr="00C40F1E">
        <w:rPr>
          <w:rFonts w:ascii="Arial" w:hAnsi="Arial" w:cs="Arial"/>
        </w:rPr>
        <w:t>Cumplimiento</w:t>
      </w:r>
      <w:r w:rsidRPr="00C40F1E">
        <w:rPr>
          <w:rFonts w:ascii="Arial" w:hAnsi="Arial" w:cs="Arial"/>
          <w:spacing w:val="-6"/>
        </w:rPr>
        <w:t xml:space="preserve"> </w:t>
      </w:r>
      <w:r w:rsidRPr="00C40F1E">
        <w:rPr>
          <w:rFonts w:ascii="Arial" w:hAnsi="Arial" w:cs="Arial"/>
        </w:rPr>
        <w:t>Ambiental</w:t>
      </w:r>
      <w:r w:rsidRPr="00C40F1E">
        <w:rPr>
          <w:rFonts w:ascii="Arial" w:hAnsi="Arial" w:cs="Arial"/>
          <w:spacing w:val="-5"/>
        </w:rPr>
        <w:t xml:space="preserve"> </w:t>
      </w:r>
      <w:r w:rsidRPr="00C40F1E">
        <w:rPr>
          <w:rFonts w:ascii="Arial" w:hAnsi="Arial" w:cs="Arial"/>
        </w:rPr>
        <w:t>Institucional</w:t>
      </w:r>
    </w:p>
    <w:p w14:paraId="0DD6D732" w14:textId="77777777" w:rsidR="00982707" w:rsidRPr="00C40F1E" w:rsidRDefault="00982707" w:rsidP="00DC0D97">
      <w:pPr>
        <w:pStyle w:val="Textoindependiente"/>
        <w:spacing w:before="6"/>
        <w:mirrorIndents/>
        <w:jc w:val="center"/>
        <w:rPr>
          <w:rFonts w:ascii="Arial" w:hAnsi="Arial" w:cs="Arial"/>
          <w:b/>
          <w:sz w:val="15"/>
        </w:rPr>
      </w:pPr>
    </w:p>
    <w:tbl>
      <w:tblPr>
        <w:tblStyle w:val="NormalTable0"/>
        <w:tblW w:w="104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90"/>
      </w:tblGrid>
      <w:tr w:rsidR="00982707" w:rsidRPr="00C40F1E" w14:paraId="539587F9" w14:textId="77777777" w:rsidTr="00C40F1E">
        <w:trPr>
          <w:trHeight w:val="494"/>
        </w:trPr>
        <w:tc>
          <w:tcPr>
            <w:tcW w:w="10490" w:type="dxa"/>
            <w:shd w:val="clear" w:color="auto" w:fill="5B9BD5"/>
          </w:tcPr>
          <w:p w14:paraId="060A48BF" w14:textId="77777777" w:rsidR="00982707" w:rsidRPr="00C40F1E" w:rsidRDefault="00982707" w:rsidP="00982707">
            <w:pPr>
              <w:pStyle w:val="TableParagraph"/>
              <w:spacing w:before="120"/>
              <w:mirrorIndents/>
              <w:jc w:val="center"/>
              <w:rPr>
                <w:rFonts w:ascii="Arial" w:hAnsi="Arial" w:cs="Arial"/>
                <w:b/>
              </w:rPr>
            </w:pPr>
            <w:r w:rsidRPr="00C40F1E">
              <w:rPr>
                <w:rFonts w:ascii="Arial" w:hAnsi="Arial" w:cs="Arial"/>
                <w:b/>
              </w:rPr>
              <w:t>Declaración</w:t>
            </w:r>
            <w:r w:rsidRPr="00C40F1E">
              <w:rPr>
                <w:rFonts w:ascii="Arial" w:hAnsi="Arial" w:cs="Arial"/>
                <w:b/>
                <w:spacing w:val="-6"/>
              </w:rPr>
              <w:t xml:space="preserve"> </w:t>
            </w:r>
            <w:r w:rsidRPr="00C40F1E">
              <w:rPr>
                <w:rFonts w:ascii="Arial" w:hAnsi="Arial" w:cs="Arial"/>
                <w:b/>
              </w:rPr>
              <w:t>Jurada</w:t>
            </w:r>
            <w:r w:rsidRPr="00C40F1E">
              <w:rPr>
                <w:rFonts w:ascii="Arial" w:hAnsi="Arial" w:cs="Arial"/>
                <w:b/>
                <w:spacing w:val="-6"/>
              </w:rPr>
              <w:t xml:space="preserve"> </w:t>
            </w:r>
            <w:r w:rsidRPr="00C40F1E">
              <w:rPr>
                <w:rFonts w:ascii="Arial" w:hAnsi="Arial" w:cs="Arial"/>
                <w:b/>
              </w:rPr>
              <w:t>de</w:t>
            </w:r>
            <w:r w:rsidRPr="00C40F1E">
              <w:rPr>
                <w:rFonts w:ascii="Arial" w:hAnsi="Arial" w:cs="Arial"/>
                <w:b/>
                <w:spacing w:val="-5"/>
              </w:rPr>
              <w:t xml:space="preserve"> </w:t>
            </w:r>
            <w:r w:rsidRPr="00C40F1E">
              <w:rPr>
                <w:rFonts w:ascii="Arial" w:hAnsi="Arial" w:cs="Arial"/>
                <w:b/>
              </w:rPr>
              <w:t>Cumplimiento</w:t>
            </w:r>
            <w:r w:rsidRPr="00C40F1E">
              <w:rPr>
                <w:rFonts w:ascii="Arial" w:hAnsi="Arial" w:cs="Arial"/>
                <w:b/>
                <w:spacing w:val="-6"/>
              </w:rPr>
              <w:t xml:space="preserve"> </w:t>
            </w:r>
            <w:r w:rsidRPr="00C40F1E">
              <w:rPr>
                <w:rFonts w:ascii="Arial" w:hAnsi="Arial" w:cs="Arial"/>
                <w:b/>
              </w:rPr>
              <w:t>Ambiental</w:t>
            </w:r>
          </w:p>
        </w:tc>
      </w:tr>
      <w:tr w:rsidR="00982707" w:rsidRPr="00C40F1E" w14:paraId="2FEC9043" w14:textId="77777777" w:rsidTr="00C40F1E">
        <w:trPr>
          <w:trHeight w:val="3208"/>
        </w:trPr>
        <w:tc>
          <w:tcPr>
            <w:tcW w:w="10490" w:type="dxa"/>
          </w:tcPr>
          <w:p w14:paraId="2A8E4B54" w14:textId="77777777" w:rsidR="00982707" w:rsidRPr="00C40F1E" w:rsidRDefault="00982707" w:rsidP="00982707">
            <w:pPr>
              <w:pStyle w:val="TableParagraph"/>
              <w:spacing w:before="120"/>
              <w:mirrorIndents/>
              <w:jc w:val="both"/>
              <w:rPr>
                <w:rFonts w:ascii="Arial" w:hAnsi="Arial" w:cs="Arial"/>
              </w:rPr>
            </w:pPr>
            <w:r w:rsidRPr="00C40F1E">
              <w:rPr>
                <w:rFonts w:ascii="Arial" w:hAnsi="Arial" w:cs="Arial"/>
              </w:rPr>
              <w:t xml:space="preserve">El suscrito, señor GUSTAVO GUTIÉRREZ ESPELETA, Doctor en Biología con especialidad en Genética, con cédula de identidad número uno- seiscientos sesenta – trescientos cincuenta y dos, vecino de Sabanilla de Montes de Oca, divorciado, en su condición de Rector, nombrado en Asamblea Plebiscitaria celebrada el 27 de noviembre del año 2020, por un período comprendido entre el 1 de enero de 2021 hasta el 31 de diciembre de 2024, quien fue juramentado por el Consejo Universitario en sesión solemne N.º 6458, celebrada el 17 de diciembre de 2020, con facultades de representante judicial y extrajudicial en concordancia con el artículo cuarenta inciso a) del Estatuto Orgánico de la Universidad de Costa Rica, , cédula de personería jurídica número cuatro – cero </w:t>
            </w:r>
            <w:proofErr w:type="spellStart"/>
            <w:r w:rsidRPr="00C40F1E">
              <w:rPr>
                <w:rFonts w:ascii="Arial" w:hAnsi="Arial" w:cs="Arial"/>
              </w:rPr>
              <w:t>cero</w:t>
            </w:r>
            <w:proofErr w:type="spellEnd"/>
            <w:r w:rsidRPr="00C40F1E">
              <w:rPr>
                <w:rFonts w:ascii="Arial" w:hAnsi="Arial" w:cs="Arial"/>
              </w:rPr>
              <w:t xml:space="preserve"> </w:t>
            </w:r>
            <w:proofErr w:type="spellStart"/>
            <w:r w:rsidRPr="00C40F1E">
              <w:rPr>
                <w:rFonts w:ascii="Arial" w:hAnsi="Arial" w:cs="Arial"/>
              </w:rPr>
              <w:t>cero</w:t>
            </w:r>
            <w:proofErr w:type="spellEnd"/>
            <w:r w:rsidRPr="00C40F1E">
              <w:rPr>
                <w:rFonts w:ascii="Arial" w:hAnsi="Arial" w:cs="Arial"/>
              </w:rPr>
              <w:t xml:space="preserve"> – cero </w:t>
            </w:r>
            <w:proofErr w:type="spellStart"/>
            <w:r w:rsidRPr="00C40F1E">
              <w:rPr>
                <w:rFonts w:ascii="Arial" w:hAnsi="Arial" w:cs="Arial"/>
              </w:rPr>
              <w:t>cero</w:t>
            </w:r>
            <w:proofErr w:type="spellEnd"/>
            <w:r w:rsidRPr="00C40F1E">
              <w:rPr>
                <w:rFonts w:ascii="Arial" w:hAnsi="Arial" w:cs="Arial"/>
              </w:rPr>
              <w:t xml:space="preserve"> cuatro dos uno cuatro nueve, me comprometo a cumplir con los compromisos adquiridos en el presente documento “Programa de Gestión Ambiental Institucional” y con lo consignado en el Decreto Ejecutivo Número 36499-S-MINAET “Reglamento para la Elaboración de Programas de Gestión Ambiental Institucional en el Sector Público de Costa Rica”.</w:t>
            </w:r>
          </w:p>
        </w:tc>
      </w:tr>
      <w:tr w:rsidR="00982707" w:rsidRPr="00C40F1E" w14:paraId="0BDFC1B4" w14:textId="77777777" w:rsidTr="00C40F1E">
        <w:trPr>
          <w:trHeight w:val="494"/>
        </w:trPr>
        <w:tc>
          <w:tcPr>
            <w:tcW w:w="10490" w:type="dxa"/>
            <w:shd w:val="clear" w:color="auto" w:fill="5B9BD5"/>
          </w:tcPr>
          <w:p w14:paraId="21671D67" w14:textId="77777777" w:rsidR="00982707" w:rsidRPr="00C40F1E" w:rsidRDefault="00982707" w:rsidP="00982707">
            <w:pPr>
              <w:pStyle w:val="TableParagraph"/>
              <w:spacing w:before="122"/>
              <w:mirrorIndents/>
              <w:jc w:val="center"/>
              <w:rPr>
                <w:rFonts w:ascii="Arial" w:hAnsi="Arial" w:cs="Arial"/>
                <w:b/>
              </w:rPr>
            </w:pPr>
            <w:r w:rsidRPr="00C40F1E">
              <w:rPr>
                <w:rFonts w:ascii="Arial" w:hAnsi="Arial" w:cs="Arial"/>
                <w:b/>
              </w:rPr>
              <w:t>Política</w:t>
            </w:r>
            <w:r w:rsidRPr="00C40F1E">
              <w:rPr>
                <w:rFonts w:ascii="Arial" w:hAnsi="Arial" w:cs="Arial"/>
                <w:b/>
                <w:spacing w:val="-4"/>
              </w:rPr>
              <w:t xml:space="preserve"> </w:t>
            </w:r>
            <w:r w:rsidRPr="00C40F1E">
              <w:rPr>
                <w:rFonts w:ascii="Arial" w:hAnsi="Arial" w:cs="Arial"/>
                <w:b/>
              </w:rPr>
              <w:t>ambiental</w:t>
            </w:r>
          </w:p>
        </w:tc>
      </w:tr>
      <w:tr w:rsidR="00982707" w:rsidRPr="00C40F1E" w14:paraId="1F120A16" w14:textId="77777777" w:rsidTr="00C40F1E">
        <w:trPr>
          <w:trHeight w:val="3686"/>
        </w:trPr>
        <w:tc>
          <w:tcPr>
            <w:tcW w:w="10490" w:type="dxa"/>
          </w:tcPr>
          <w:p w14:paraId="11A1187A" w14:textId="77777777" w:rsidR="00684DA0" w:rsidRPr="00C40F1E" w:rsidRDefault="00684DA0" w:rsidP="00684DA0">
            <w:pPr>
              <w:pStyle w:val="TableParagraph"/>
              <w:mirrorIndents/>
              <w:jc w:val="center"/>
              <w:rPr>
                <w:rFonts w:ascii="Arial" w:hAnsi="Arial" w:cs="Arial"/>
                <w:b/>
              </w:rPr>
            </w:pPr>
            <w:r w:rsidRPr="00C40F1E">
              <w:rPr>
                <w:rFonts w:ascii="Arial" w:hAnsi="Arial" w:cs="Arial"/>
                <w:b/>
              </w:rPr>
              <w:t>Políticas</w:t>
            </w:r>
            <w:r w:rsidRPr="00C40F1E">
              <w:rPr>
                <w:rFonts w:ascii="Arial" w:hAnsi="Arial" w:cs="Arial"/>
                <w:b/>
                <w:spacing w:val="-7"/>
              </w:rPr>
              <w:t xml:space="preserve"> </w:t>
            </w:r>
            <w:r w:rsidRPr="00C40F1E">
              <w:rPr>
                <w:rFonts w:ascii="Arial" w:hAnsi="Arial" w:cs="Arial"/>
                <w:b/>
              </w:rPr>
              <w:t>Institucionales</w:t>
            </w:r>
            <w:r w:rsidRPr="00C40F1E">
              <w:rPr>
                <w:rFonts w:ascii="Arial" w:hAnsi="Arial" w:cs="Arial"/>
                <w:b/>
                <w:spacing w:val="-4"/>
              </w:rPr>
              <w:t xml:space="preserve"> </w:t>
            </w:r>
            <w:r w:rsidRPr="00C40F1E">
              <w:rPr>
                <w:rFonts w:ascii="Arial" w:hAnsi="Arial" w:cs="Arial"/>
                <w:b/>
              </w:rPr>
              <w:t>2021-2025</w:t>
            </w:r>
          </w:p>
          <w:p w14:paraId="6C34CCE5" w14:textId="77777777" w:rsidR="00684DA0" w:rsidRPr="00C40F1E" w:rsidRDefault="00684DA0" w:rsidP="00684DA0">
            <w:pPr>
              <w:pStyle w:val="TableParagraph"/>
              <w:spacing w:before="119"/>
              <w:mirrorIndents/>
              <w:jc w:val="center"/>
              <w:rPr>
                <w:rFonts w:ascii="Arial" w:hAnsi="Arial" w:cs="Arial"/>
                <w:i/>
                <w:sz w:val="20"/>
              </w:rPr>
            </w:pPr>
            <w:r w:rsidRPr="00C40F1E">
              <w:rPr>
                <w:rFonts w:ascii="Arial" w:hAnsi="Arial" w:cs="Arial"/>
                <w:i/>
                <w:sz w:val="20"/>
              </w:rPr>
              <w:t>(Aprobadas</w:t>
            </w:r>
            <w:r w:rsidRPr="00C40F1E">
              <w:rPr>
                <w:rFonts w:ascii="Arial" w:hAnsi="Arial" w:cs="Arial"/>
                <w:i/>
                <w:spacing w:val="-3"/>
                <w:sz w:val="20"/>
              </w:rPr>
              <w:t xml:space="preserve"> </w:t>
            </w:r>
            <w:r w:rsidRPr="00C40F1E">
              <w:rPr>
                <w:rFonts w:ascii="Arial" w:hAnsi="Arial" w:cs="Arial"/>
                <w:i/>
                <w:sz w:val="20"/>
              </w:rPr>
              <w:t>en</w:t>
            </w:r>
            <w:r w:rsidRPr="00C40F1E">
              <w:rPr>
                <w:rFonts w:ascii="Arial" w:hAnsi="Arial" w:cs="Arial"/>
                <w:i/>
                <w:spacing w:val="-4"/>
                <w:sz w:val="20"/>
              </w:rPr>
              <w:t xml:space="preserve"> </w:t>
            </w:r>
            <w:r w:rsidRPr="00C40F1E">
              <w:rPr>
                <w:rFonts w:ascii="Arial" w:hAnsi="Arial" w:cs="Arial"/>
                <w:i/>
                <w:sz w:val="20"/>
              </w:rPr>
              <w:t>la</w:t>
            </w:r>
            <w:r w:rsidRPr="00C40F1E">
              <w:rPr>
                <w:rFonts w:ascii="Arial" w:hAnsi="Arial" w:cs="Arial"/>
                <w:i/>
                <w:spacing w:val="-4"/>
                <w:sz w:val="20"/>
              </w:rPr>
              <w:t xml:space="preserve"> </w:t>
            </w:r>
            <w:r w:rsidRPr="00C40F1E">
              <w:rPr>
                <w:rFonts w:ascii="Arial" w:hAnsi="Arial" w:cs="Arial"/>
                <w:i/>
                <w:sz w:val="20"/>
              </w:rPr>
              <w:t>Sesión</w:t>
            </w:r>
            <w:r w:rsidRPr="00C40F1E">
              <w:rPr>
                <w:rFonts w:ascii="Arial" w:hAnsi="Arial" w:cs="Arial"/>
                <w:i/>
                <w:spacing w:val="-4"/>
                <w:sz w:val="20"/>
              </w:rPr>
              <w:t xml:space="preserve"> </w:t>
            </w:r>
            <w:r w:rsidRPr="00C40F1E">
              <w:rPr>
                <w:rFonts w:ascii="Arial" w:hAnsi="Arial" w:cs="Arial"/>
                <w:i/>
                <w:sz w:val="20"/>
              </w:rPr>
              <w:t>N.º</w:t>
            </w:r>
            <w:r w:rsidRPr="00C40F1E">
              <w:rPr>
                <w:rFonts w:ascii="Arial" w:hAnsi="Arial" w:cs="Arial"/>
                <w:i/>
                <w:spacing w:val="-5"/>
                <w:sz w:val="20"/>
              </w:rPr>
              <w:t xml:space="preserve"> </w:t>
            </w:r>
            <w:r w:rsidRPr="00C40F1E">
              <w:rPr>
                <w:rFonts w:ascii="Arial" w:hAnsi="Arial" w:cs="Arial"/>
                <w:i/>
                <w:sz w:val="20"/>
              </w:rPr>
              <w:t>6357,</w:t>
            </w:r>
            <w:r w:rsidRPr="00C40F1E">
              <w:rPr>
                <w:rFonts w:ascii="Arial" w:hAnsi="Arial" w:cs="Arial"/>
                <w:i/>
                <w:spacing w:val="-2"/>
                <w:sz w:val="20"/>
              </w:rPr>
              <w:t xml:space="preserve"> </w:t>
            </w:r>
            <w:r w:rsidRPr="00C40F1E">
              <w:rPr>
                <w:rFonts w:ascii="Arial" w:hAnsi="Arial" w:cs="Arial"/>
                <w:i/>
                <w:sz w:val="20"/>
              </w:rPr>
              <w:t>artículo</w:t>
            </w:r>
            <w:r w:rsidRPr="00C40F1E">
              <w:rPr>
                <w:rFonts w:ascii="Arial" w:hAnsi="Arial" w:cs="Arial"/>
                <w:i/>
                <w:spacing w:val="-4"/>
                <w:sz w:val="20"/>
              </w:rPr>
              <w:t xml:space="preserve"> </w:t>
            </w:r>
            <w:r w:rsidRPr="00C40F1E">
              <w:rPr>
                <w:rFonts w:ascii="Arial" w:hAnsi="Arial" w:cs="Arial"/>
                <w:i/>
                <w:sz w:val="20"/>
              </w:rPr>
              <w:t>6,</w:t>
            </w:r>
            <w:r w:rsidRPr="00C40F1E">
              <w:rPr>
                <w:rFonts w:ascii="Arial" w:hAnsi="Arial" w:cs="Arial"/>
                <w:i/>
                <w:spacing w:val="-2"/>
                <w:sz w:val="20"/>
              </w:rPr>
              <w:t xml:space="preserve"> </w:t>
            </w:r>
            <w:r w:rsidRPr="00C40F1E">
              <w:rPr>
                <w:rFonts w:ascii="Arial" w:hAnsi="Arial" w:cs="Arial"/>
                <w:i/>
                <w:sz w:val="20"/>
              </w:rPr>
              <w:t>del 05/03/2020,</w:t>
            </w:r>
            <w:r w:rsidRPr="00C40F1E">
              <w:rPr>
                <w:rFonts w:ascii="Arial" w:hAnsi="Arial" w:cs="Arial"/>
                <w:i/>
                <w:spacing w:val="-5"/>
                <w:sz w:val="20"/>
              </w:rPr>
              <w:t xml:space="preserve"> </w:t>
            </w:r>
            <w:r w:rsidRPr="00C40F1E">
              <w:rPr>
                <w:rFonts w:ascii="Arial" w:hAnsi="Arial" w:cs="Arial"/>
                <w:i/>
                <w:sz w:val="20"/>
              </w:rPr>
              <w:t>publicada</w:t>
            </w:r>
            <w:r w:rsidRPr="00C40F1E">
              <w:rPr>
                <w:rFonts w:ascii="Arial" w:hAnsi="Arial" w:cs="Arial"/>
                <w:i/>
                <w:spacing w:val="-4"/>
                <w:sz w:val="20"/>
              </w:rPr>
              <w:t xml:space="preserve"> </w:t>
            </w:r>
            <w:r w:rsidRPr="00C40F1E">
              <w:rPr>
                <w:rFonts w:ascii="Arial" w:hAnsi="Arial" w:cs="Arial"/>
                <w:i/>
                <w:sz w:val="20"/>
              </w:rPr>
              <w:t>en</w:t>
            </w:r>
            <w:r w:rsidRPr="00C40F1E">
              <w:rPr>
                <w:rFonts w:ascii="Arial" w:hAnsi="Arial" w:cs="Arial"/>
                <w:i/>
                <w:spacing w:val="-4"/>
                <w:sz w:val="20"/>
              </w:rPr>
              <w:t xml:space="preserve"> </w:t>
            </w:r>
            <w:r w:rsidRPr="00C40F1E">
              <w:rPr>
                <w:rFonts w:ascii="Arial" w:hAnsi="Arial" w:cs="Arial"/>
                <w:i/>
                <w:sz w:val="20"/>
              </w:rPr>
              <w:t>el</w:t>
            </w:r>
            <w:r w:rsidRPr="00C40F1E">
              <w:rPr>
                <w:rFonts w:ascii="Arial" w:hAnsi="Arial" w:cs="Arial"/>
                <w:i/>
                <w:spacing w:val="-5"/>
                <w:sz w:val="20"/>
              </w:rPr>
              <w:t xml:space="preserve"> </w:t>
            </w:r>
            <w:r w:rsidRPr="00C40F1E">
              <w:rPr>
                <w:rFonts w:ascii="Arial" w:hAnsi="Arial" w:cs="Arial"/>
                <w:i/>
                <w:sz w:val="20"/>
              </w:rPr>
              <w:t>Alcance</w:t>
            </w:r>
            <w:r w:rsidRPr="00C40F1E">
              <w:rPr>
                <w:rFonts w:ascii="Arial" w:hAnsi="Arial" w:cs="Arial"/>
                <w:i/>
                <w:spacing w:val="-4"/>
                <w:sz w:val="20"/>
              </w:rPr>
              <w:t xml:space="preserve"> </w:t>
            </w:r>
            <w:r w:rsidRPr="00C40F1E">
              <w:rPr>
                <w:rFonts w:ascii="Arial" w:hAnsi="Arial" w:cs="Arial"/>
                <w:i/>
                <w:sz w:val="20"/>
              </w:rPr>
              <w:t>La</w:t>
            </w:r>
            <w:r w:rsidRPr="00C40F1E">
              <w:rPr>
                <w:rFonts w:ascii="Arial" w:hAnsi="Arial" w:cs="Arial"/>
                <w:i/>
                <w:spacing w:val="-4"/>
                <w:sz w:val="20"/>
              </w:rPr>
              <w:t xml:space="preserve"> </w:t>
            </w:r>
            <w:r w:rsidRPr="00C40F1E">
              <w:rPr>
                <w:rFonts w:ascii="Arial" w:hAnsi="Arial" w:cs="Arial"/>
                <w:i/>
                <w:sz w:val="20"/>
              </w:rPr>
              <w:t>Gaceta</w:t>
            </w:r>
            <w:r w:rsidRPr="00C40F1E">
              <w:rPr>
                <w:rFonts w:ascii="Arial" w:hAnsi="Arial" w:cs="Arial"/>
                <w:i/>
                <w:spacing w:val="-52"/>
                <w:sz w:val="20"/>
              </w:rPr>
              <w:t xml:space="preserve"> </w:t>
            </w:r>
            <w:r w:rsidRPr="00C40F1E">
              <w:rPr>
                <w:rFonts w:ascii="Arial" w:hAnsi="Arial" w:cs="Arial"/>
                <w:i/>
                <w:sz w:val="20"/>
              </w:rPr>
              <w:t>Universitaria</w:t>
            </w:r>
            <w:r w:rsidRPr="00C40F1E">
              <w:rPr>
                <w:rFonts w:ascii="Arial" w:hAnsi="Arial" w:cs="Arial"/>
                <w:i/>
                <w:spacing w:val="-1"/>
                <w:sz w:val="20"/>
              </w:rPr>
              <w:t xml:space="preserve"> </w:t>
            </w:r>
            <w:r w:rsidRPr="00C40F1E">
              <w:rPr>
                <w:rFonts w:ascii="Arial" w:hAnsi="Arial" w:cs="Arial"/>
                <w:i/>
                <w:sz w:val="20"/>
              </w:rPr>
              <w:t>13-2020,</w:t>
            </w:r>
            <w:r w:rsidRPr="00C40F1E">
              <w:rPr>
                <w:rFonts w:ascii="Arial" w:hAnsi="Arial" w:cs="Arial"/>
                <w:i/>
                <w:spacing w:val="1"/>
                <w:sz w:val="20"/>
              </w:rPr>
              <w:t xml:space="preserve"> </w:t>
            </w:r>
            <w:r w:rsidRPr="00C40F1E">
              <w:rPr>
                <w:rFonts w:ascii="Arial" w:hAnsi="Arial" w:cs="Arial"/>
                <w:i/>
                <w:sz w:val="20"/>
              </w:rPr>
              <w:t>del</w:t>
            </w:r>
            <w:r w:rsidRPr="00C40F1E">
              <w:rPr>
                <w:rFonts w:ascii="Arial" w:hAnsi="Arial" w:cs="Arial"/>
                <w:i/>
                <w:spacing w:val="-2"/>
                <w:sz w:val="20"/>
              </w:rPr>
              <w:t xml:space="preserve"> </w:t>
            </w:r>
            <w:r w:rsidRPr="00C40F1E">
              <w:rPr>
                <w:rFonts w:ascii="Arial" w:hAnsi="Arial" w:cs="Arial"/>
                <w:i/>
                <w:sz w:val="20"/>
              </w:rPr>
              <w:t>17/03/2020)</w:t>
            </w:r>
          </w:p>
          <w:p w14:paraId="40A55F75" w14:textId="77777777" w:rsidR="00684DA0" w:rsidRPr="00C40F1E" w:rsidRDefault="00684DA0" w:rsidP="00684DA0">
            <w:pPr>
              <w:pStyle w:val="TableParagraph"/>
              <w:spacing w:before="121"/>
              <w:ind w:firstLine="131"/>
              <w:mirrorIndents/>
              <w:jc w:val="both"/>
              <w:rPr>
                <w:rFonts w:ascii="Arial" w:hAnsi="Arial" w:cs="Arial"/>
                <w:b/>
                <w:i/>
                <w:sz w:val="20"/>
              </w:rPr>
            </w:pPr>
            <w:r w:rsidRPr="00C40F1E">
              <w:rPr>
                <w:rFonts w:ascii="Arial" w:hAnsi="Arial" w:cs="Arial"/>
                <w:b/>
                <w:i/>
                <w:sz w:val="20"/>
              </w:rPr>
              <w:t>Eje</w:t>
            </w:r>
            <w:r w:rsidRPr="00C40F1E">
              <w:rPr>
                <w:rFonts w:ascii="Arial" w:hAnsi="Arial" w:cs="Arial"/>
                <w:b/>
                <w:i/>
                <w:spacing w:val="-4"/>
                <w:sz w:val="20"/>
              </w:rPr>
              <w:t xml:space="preserve"> </w:t>
            </w:r>
            <w:r w:rsidRPr="00C40F1E">
              <w:rPr>
                <w:rFonts w:ascii="Arial" w:hAnsi="Arial" w:cs="Arial"/>
                <w:b/>
                <w:i/>
                <w:sz w:val="20"/>
              </w:rPr>
              <w:t>X.</w:t>
            </w:r>
            <w:r w:rsidRPr="00C40F1E">
              <w:rPr>
                <w:rFonts w:ascii="Arial" w:hAnsi="Arial" w:cs="Arial"/>
                <w:b/>
                <w:i/>
                <w:spacing w:val="-6"/>
                <w:sz w:val="20"/>
              </w:rPr>
              <w:t xml:space="preserve"> </w:t>
            </w:r>
            <w:r w:rsidRPr="00C40F1E">
              <w:rPr>
                <w:rFonts w:ascii="Arial" w:hAnsi="Arial" w:cs="Arial"/>
                <w:b/>
                <w:i/>
                <w:sz w:val="20"/>
              </w:rPr>
              <w:t>Compromiso</w:t>
            </w:r>
            <w:r w:rsidRPr="00C40F1E">
              <w:rPr>
                <w:rFonts w:ascii="Arial" w:hAnsi="Arial" w:cs="Arial"/>
                <w:b/>
                <w:i/>
                <w:spacing w:val="-3"/>
                <w:sz w:val="20"/>
              </w:rPr>
              <w:t xml:space="preserve"> </w:t>
            </w:r>
            <w:r w:rsidRPr="00C40F1E">
              <w:rPr>
                <w:rFonts w:ascii="Arial" w:hAnsi="Arial" w:cs="Arial"/>
                <w:b/>
                <w:i/>
                <w:sz w:val="20"/>
              </w:rPr>
              <w:t>ambiental</w:t>
            </w:r>
          </w:p>
          <w:p w14:paraId="234BE57F" w14:textId="77777777" w:rsidR="00684DA0" w:rsidRPr="00C40F1E" w:rsidRDefault="00684DA0" w:rsidP="00C40F1E">
            <w:pPr>
              <w:pStyle w:val="TableParagraph"/>
              <w:numPr>
                <w:ilvl w:val="1"/>
                <w:numId w:val="6"/>
              </w:numPr>
              <w:tabs>
                <w:tab w:val="left" w:pos="600"/>
              </w:tabs>
              <w:spacing w:before="121"/>
              <w:ind w:left="273" w:right="287" w:hanging="766"/>
              <w:mirrorIndents/>
              <w:jc w:val="both"/>
              <w:rPr>
                <w:rFonts w:ascii="Arial" w:hAnsi="Arial" w:cs="Arial"/>
              </w:rPr>
            </w:pPr>
            <w:r w:rsidRPr="00C40F1E">
              <w:rPr>
                <w:rFonts w:ascii="Arial" w:hAnsi="Arial" w:cs="Arial"/>
              </w:rPr>
              <w:t>Fortalecerá</w:t>
            </w:r>
            <w:r w:rsidRPr="00C40F1E">
              <w:rPr>
                <w:rFonts w:ascii="Arial" w:hAnsi="Arial" w:cs="Arial"/>
                <w:spacing w:val="-6"/>
              </w:rPr>
              <w:t xml:space="preserve"> </w:t>
            </w:r>
            <w:r w:rsidRPr="00C40F1E">
              <w:rPr>
                <w:rFonts w:ascii="Arial" w:hAnsi="Arial" w:cs="Arial"/>
              </w:rPr>
              <w:t>la</w:t>
            </w:r>
            <w:r w:rsidRPr="00C40F1E">
              <w:rPr>
                <w:rFonts w:ascii="Arial" w:hAnsi="Arial" w:cs="Arial"/>
                <w:spacing w:val="-3"/>
              </w:rPr>
              <w:t xml:space="preserve"> </w:t>
            </w:r>
            <w:r w:rsidRPr="00C40F1E">
              <w:rPr>
                <w:rFonts w:ascii="Arial" w:hAnsi="Arial" w:cs="Arial"/>
              </w:rPr>
              <w:t>cultura</w:t>
            </w:r>
            <w:r w:rsidRPr="00C40F1E">
              <w:rPr>
                <w:rFonts w:ascii="Arial" w:hAnsi="Arial" w:cs="Arial"/>
                <w:spacing w:val="-4"/>
              </w:rPr>
              <w:t xml:space="preserve"> </w:t>
            </w:r>
            <w:r w:rsidRPr="00C40F1E">
              <w:rPr>
                <w:rFonts w:ascii="Arial" w:hAnsi="Arial" w:cs="Arial"/>
              </w:rPr>
              <w:t>institucional</w:t>
            </w:r>
            <w:r w:rsidRPr="00C40F1E">
              <w:rPr>
                <w:rFonts w:ascii="Arial" w:hAnsi="Arial" w:cs="Arial"/>
                <w:spacing w:val="-4"/>
              </w:rPr>
              <w:t xml:space="preserve"> </w:t>
            </w:r>
            <w:r w:rsidRPr="00C40F1E">
              <w:rPr>
                <w:rFonts w:ascii="Arial" w:hAnsi="Arial" w:cs="Arial"/>
              </w:rPr>
              <w:t>en</w:t>
            </w:r>
            <w:r w:rsidRPr="00C40F1E">
              <w:rPr>
                <w:rFonts w:ascii="Arial" w:hAnsi="Arial" w:cs="Arial"/>
                <w:spacing w:val="-6"/>
              </w:rPr>
              <w:t xml:space="preserve"> </w:t>
            </w:r>
            <w:r w:rsidRPr="00C40F1E">
              <w:rPr>
                <w:rFonts w:ascii="Arial" w:hAnsi="Arial" w:cs="Arial"/>
              </w:rPr>
              <w:t>defensa</w:t>
            </w:r>
            <w:r w:rsidRPr="00C40F1E">
              <w:rPr>
                <w:rFonts w:ascii="Arial" w:hAnsi="Arial" w:cs="Arial"/>
                <w:spacing w:val="-3"/>
              </w:rPr>
              <w:t xml:space="preserve"> </w:t>
            </w:r>
            <w:r w:rsidRPr="00C40F1E">
              <w:rPr>
                <w:rFonts w:ascii="Arial" w:hAnsi="Arial" w:cs="Arial"/>
              </w:rPr>
              <w:t>del</w:t>
            </w:r>
            <w:r w:rsidRPr="00C40F1E">
              <w:rPr>
                <w:rFonts w:ascii="Arial" w:hAnsi="Arial" w:cs="Arial"/>
                <w:spacing w:val="-4"/>
              </w:rPr>
              <w:t xml:space="preserve"> </w:t>
            </w:r>
            <w:r w:rsidRPr="00C40F1E">
              <w:rPr>
                <w:rFonts w:ascii="Arial" w:hAnsi="Arial" w:cs="Arial"/>
              </w:rPr>
              <w:t>ambiente</w:t>
            </w:r>
            <w:r w:rsidRPr="00C40F1E">
              <w:rPr>
                <w:rFonts w:ascii="Arial" w:hAnsi="Arial" w:cs="Arial"/>
                <w:spacing w:val="-3"/>
              </w:rPr>
              <w:t xml:space="preserve"> </w:t>
            </w:r>
            <w:r w:rsidRPr="00C40F1E">
              <w:rPr>
                <w:rFonts w:ascii="Arial" w:hAnsi="Arial" w:cs="Arial"/>
              </w:rPr>
              <w:t>y</w:t>
            </w:r>
            <w:r w:rsidRPr="00C40F1E">
              <w:rPr>
                <w:rFonts w:ascii="Arial" w:hAnsi="Arial" w:cs="Arial"/>
                <w:spacing w:val="-5"/>
              </w:rPr>
              <w:t xml:space="preserve"> </w:t>
            </w:r>
            <w:r w:rsidRPr="00C40F1E">
              <w:rPr>
                <w:rFonts w:ascii="Arial" w:hAnsi="Arial" w:cs="Arial"/>
              </w:rPr>
              <w:t>su</w:t>
            </w:r>
            <w:r w:rsidRPr="00C40F1E">
              <w:rPr>
                <w:rFonts w:ascii="Arial" w:hAnsi="Arial" w:cs="Arial"/>
                <w:spacing w:val="-5"/>
              </w:rPr>
              <w:t xml:space="preserve"> </w:t>
            </w:r>
            <w:r w:rsidRPr="00C40F1E">
              <w:rPr>
                <w:rFonts w:ascii="Arial" w:hAnsi="Arial" w:cs="Arial"/>
              </w:rPr>
              <w:t>sustentabilidad.</w:t>
            </w:r>
          </w:p>
          <w:p w14:paraId="31AFF262" w14:textId="77777777" w:rsidR="00684DA0" w:rsidRPr="00C40F1E" w:rsidRDefault="00684DA0" w:rsidP="00C40F1E">
            <w:pPr>
              <w:pStyle w:val="TableParagraph"/>
              <w:numPr>
                <w:ilvl w:val="2"/>
                <w:numId w:val="6"/>
              </w:numPr>
              <w:tabs>
                <w:tab w:val="left" w:pos="981"/>
              </w:tabs>
              <w:spacing w:before="119"/>
              <w:ind w:left="840" w:right="287" w:hanging="709"/>
              <w:mirrorIndents/>
              <w:jc w:val="both"/>
              <w:rPr>
                <w:rFonts w:ascii="Arial" w:hAnsi="Arial" w:cs="Arial"/>
              </w:rPr>
            </w:pPr>
            <w:r w:rsidRPr="00C40F1E">
              <w:rPr>
                <w:rFonts w:ascii="Arial" w:hAnsi="Arial" w:cs="Arial"/>
                <w:spacing w:val="-1"/>
              </w:rPr>
              <w:t>Fortalecer</w:t>
            </w:r>
            <w:r w:rsidRPr="00C40F1E">
              <w:rPr>
                <w:rFonts w:ascii="Arial" w:hAnsi="Arial" w:cs="Arial"/>
                <w:spacing w:val="-12"/>
              </w:rPr>
              <w:t xml:space="preserve"> </w:t>
            </w:r>
            <w:r w:rsidRPr="00C40F1E">
              <w:rPr>
                <w:rFonts w:ascii="Arial" w:hAnsi="Arial" w:cs="Arial"/>
                <w:spacing w:val="-1"/>
              </w:rPr>
              <w:t>la</w:t>
            </w:r>
            <w:r w:rsidRPr="00C40F1E">
              <w:rPr>
                <w:rFonts w:ascii="Arial" w:hAnsi="Arial" w:cs="Arial"/>
                <w:spacing w:val="-11"/>
              </w:rPr>
              <w:t xml:space="preserve"> </w:t>
            </w:r>
            <w:r w:rsidRPr="00C40F1E">
              <w:rPr>
                <w:rFonts w:ascii="Arial" w:hAnsi="Arial" w:cs="Arial"/>
                <w:spacing w:val="-1"/>
              </w:rPr>
              <w:t>dimensión</w:t>
            </w:r>
            <w:r w:rsidRPr="00C40F1E">
              <w:rPr>
                <w:rFonts w:ascii="Arial" w:hAnsi="Arial" w:cs="Arial"/>
                <w:spacing w:val="-12"/>
              </w:rPr>
              <w:t xml:space="preserve"> </w:t>
            </w:r>
            <w:r w:rsidRPr="00C40F1E">
              <w:rPr>
                <w:rFonts w:ascii="Arial" w:hAnsi="Arial" w:cs="Arial"/>
              </w:rPr>
              <w:t>ambiental</w:t>
            </w:r>
            <w:r w:rsidRPr="00C40F1E">
              <w:rPr>
                <w:rFonts w:ascii="Arial" w:hAnsi="Arial" w:cs="Arial"/>
                <w:spacing w:val="-14"/>
              </w:rPr>
              <w:t xml:space="preserve"> </w:t>
            </w:r>
            <w:r w:rsidRPr="00C40F1E">
              <w:rPr>
                <w:rFonts w:ascii="Arial" w:hAnsi="Arial" w:cs="Arial"/>
              </w:rPr>
              <w:t>en</w:t>
            </w:r>
            <w:r w:rsidRPr="00C40F1E">
              <w:rPr>
                <w:rFonts w:ascii="Arial" w:hAnsi="Arial" w:cs="Arial"/>
                <w:spacing w:val="-12"/>
              </w:rPr>
              <w:t xml:space="preserve"> </w:t>
            </w:r>
            <w:r w:rsidRPr="00C40F1E">
              <w:rPr>
                <w:rFonts w:ascii="Arial" w:hAnsi="Arial" w:cs="Arial"/>
              </w:rPr>
              <w:t>las</w:t>
            </w:r>
            <w:r w:rsidRPr="00C40F1E">
              <w:rPr>
                <w:rFonts w:ascii="Arial" w:hAnsi="Arial" w:cs="Arial"/>
                <w:spacing w:val="-14"/>
              </w:rPr>
              <w:t xml:space="preserve"> </w:t>
            </w:r>
            <w:r w:rsidRPr="00C40F1E">
              <w:rPr>
                <w:rFonts w:ascii="Arial" w:hAnsi="Arial" w:cs="Arial"/>
              </w:rPr>
              <w:t>actividades</w:t>
            </w:r>
            <w:r w:rsidRPr="00C40F1E">
              <w:rPr>
                <w:rFonts w:ascii="Arial" w:hAnsi="Arial" w:cs="Arial"/>
                <w:spacing w:val="-11"/>
              </w:rPr>
              <w:t xml:space="preserve"> </w:t>
            </w:r>
            <w:r w:rsidRPr="00C40F1E">
              <w:rPr>
                <w:rFonts w:ascii="Arial" w:hAnsi="Arial" w:cs="Arial"/>
              </w:rPr>
              <w:t>del</w:t>
            </w:r>
            <w:r w:rsidRPr="00C40F1E">
              <w:rPr>
                <w:rFonts w:ascii="Arial" w:hAnsi="Arial" w:cs="Arial"/>
                <w:spacing w:val="-11"/>
              </w:rPr>
              <w:t xml:space="preserve"> </w:t>
            </w:r>
            <w:r w:rsidRPr="00C40F1E">
              <w:rPr>
                <w:rFonts w:ascii="Arial" w:hAnsi="Arial" w:cs="Arial"/>
              </w:rPr>
              <w:t>quehacer</w:t>
            </w:r>
            <w:r w:rsidRPr="00C40F1E">
              <w:rPr>
                <w:rFonts w:ascii="Arial" w:hAnsi="Arial" w:cs="Arial"/>
                <w:spacing w:val="-10"/>
              </w:rPr>
              <w:t xml:space="preserve"> </w:t>
            </w:r>
            <w:r w:rsidRPr="00C40F1E">
              <w:rPr>
                <w:rFonts w:ascii="Arial" w:hAnsi="Arial" w:cs="Arial"/>
              </w:rPr>
              <w:t>universitario,</w:t>
            </w:r>
            <w:r w:rsidRPr="00C40F1E">
              <w:rPr>
                <w:rFonts w:ascii="Arial" w:hAnsi="Arial" w:cs="Arial"/>
                <w:spacing w:val="-13"/>
              </w:rPr>
              <w:t xml:space="preserve"> </w:t>
            </w:r>
            <w:r w:rsidRPr="00C40F1E">
              <w:rPr>
                <w:rFonts w:ascii="Arial" w:hAnsi="Arial" w:cs="Arial"/>
              </w:rPr>
              <w:t>para</w:t>
            </w:r>
            <w:r w:rsidRPr="00C40F1E">
              <w:rPr>
                <w:rFonts w:ascii="Arial" w:hAnsi="Arial" w:cs="Arial"/>
                <w:spacing w:val="-58"/>
              </w:rPr>
              <w:t xml:space="preserve"> </w:t>
            </w:r>
            <w:r w:rsidRPr="00C40F1E">
              <w:rPr>
                <w:rFonts w:ascii="Arial" w:hAnsi="Arial" w:cs="Arial"/>
              </w:rPr>
              <w:t>generar</w:t>
            </w:r>
            <w:r w:rsidRPr="00C40F1E">
              <w:rPr>
                <w:rFonts w:ascii="Arial" w:hAnsi="Arial" w:cs="Arial"/>
                <w:spacing w:val="-3"/>
              </w:rPr>
              <w:t xml:space="preserve"> </w:t>
            </w:r>
            <w:r w:rsidRPr="00C40F1E">
              <w:rPr>
                <w:rFonts w:ascii="Arial" w:hAnsi="Arial" w:cs="Arial"/>
              </w:rPr>
              <w:t>conciencia</w:t>
            </w:r>
            <w:r w:rsidRPr="00C40F1E">
              <w:rPr>
                <w:rFonts w:ascii="Arial" w:hAnsi="Arial" w:cs="Arial"/>
                <w:spacing w:val="-1"/>
              </w:rPr>
              <w:t xml:space="preserve"> </w:t>
            </w:r>
            <w:r w:rsidRPr="00C40F1E">
              <w:rPr>
                <w:rFonts w:ascii="Arial" w:hAnsi="Arial" w:cs="Arial"/>
              </w:rPr>
              <w:t>y</w:t>
            </w:r>
            <w:r w:rsidRPr="00C40F1E">
              <w:rPr>
                <w:rFonts w:ascii="Arial" w:hAnsi="Arial" w:cs="Arial"/>
                <w:spacing w:val="-2"/>
              </w:rPr>
              <w:t xml:space="preserve"> </w:t>
            </w:r>
            <w:r w:rsidRPr="00C40F1E">
              <w:rPr>
                <w:rFonts w:ascii="Arial" w:hAnsi="Arial" w:cs="Arial"/>
              </w:rPr>
              <w:t>transformación</w:t>
            </w:r>
            <w:r w:rsidRPr="00C40F1E">
              <w:rPr>
                <w:rFonts w:ascii="Arial" w:hAnsi="Arial" w:cs="Arial"/>
                <w:spacing w:val="-2"/>
              </w:rPr>
              <w:t xml:space="preserve"> </w:t>
            </w:r>
            <w:r w:rsidRPr="00C40F1E">
              <w:rPr>
                <w:rFonts w:ascii="Arial" w:hAnsi="Arial" w:cs="Arial"/>
              </w:rPr>
              <w:t>en</w:t>
            </w:r>
            <w:r w:rsidRPr="00C40F1E">
              <w:rPr>
                <w:rFonts w:ascii="Arial" w:hAnsi="Arial" w:cs="Arial"/>
                <w:spacing w:val="-3"/>
              </w:rPr>
              <w:t xml:space="preserve"> </w:t>
            </w:r>
            <w:r w:rsidRPr="00C40F1E">
              <w:rPr>
                <w:rFonts w:ascii="Arial" w:hAnsi="Arial" w:cs="Arial"/>
              </w:rPr>
              <w:t>la</w:t>
            </w:r>
            <w:r w:rsidRPr="00C40F1E">
              <w:rPr>
                <w:rFonts w:ascii="Arial" w:hAnsi="Arial" w:cs="Arial"/>
                <w:spacing w:val="-1"/>
              </w:rPr>
              <w:t xml:space="preserve"> </w:t>
            </w:r>
            <w:r w:rsidRPr="00C40F1E">
              <w:rPr>
                <w:rFonts w:ascii="Arial" w:hAnsi="Arial" w:cs="Arial"/>
              </w:rPr>
              <w:t>comunidad</w:t>
            </w:r>
            <w:r w:rsidRPr="00C40F1E">
              <w:rPr>
                <w:rFonts w:ascii="Arial" w:hAnsi="Arial" w:cs="Arial"/>
                <w:spacing w:val="-2"/>
              </w:rPr>
              <w:t xml:space="preserve"> </w:t>
            </w:r>
            <w:r w:rsidRPr="00C40F1E">
              <w:rPr>
                <w:rFonts w:ascii="Arial" w:hAnsi="Arial" w:cs="Arial"/>
              </w:rPr>
              <w:t>universitaria</w:t>
            </w:r>
            <w:r w:rsidRPr="00C40F1E">
              <w:rPr>
                <w:rFonts w:ascii="Arial" w:hAnsi="Arial" w:cs="Arial"/>
                <w:spacing w:val="-3"/>
              </w:rPr>
              <w:t xml:space="preserve"> </w:t>
            </w:r>
            <w:r w:rsidRPr="00C40F1E">
              <w:rPr>
                <w:rFonts w:ascii="Arial" w:hAnsi="Arial" w:cs="Arial"/>
              </w:rPr>
              <w:t>y la</w:t>
            </w:r>
            <w:r w:rsidRPr="00C40F1E">
              <w:rPr>
                <w:rFonts w:ascii="Arial" w:hAnsi="Arial" w:cs="Arial"/>
                <w:spacing w:val="-4"/>
              </w:rPr>
              <w:t xml:space="preserve"> </w:t>
            </w:r>
            <w:r w:rsidRPr="00C40F1E">
              <w:rPr>
                <w:rFonts w:ascii="Arial" w:hAnsi="Arial" w:cs="Arial"/>
              </w:rPr>
              <w:t>sociedad.</w:t>
            </w:r>
          </w:p>
          <w:p w14:paraId="45F26AC0" w14:textId="77777777" w:rsidR="00684DA0" w:rsidRPr="00C40F1E" w:rsidRDefault="00684DA0" w:rsidP="00C40F1E">
            <w:pPr>
              <w:pStyle w:val="TableParagraph"/>
              <w:numPr>
                <w:ilvl w:val="2"/>
                <w:numId w:val="6"/>
              </w:numPr>
              <w:tabs>
                <w:tab w:val="left" w:pos="981"/>
              </w:tabs>
              <w:spacing w:before="120"/>
              <w:ind w:left="840" w:right="287" w:hanging="709"/>
              <w:mirrorIndents/>
              <w:jc w:val="both"/>
              <w:rPr>
                <w:rFonts w:ascii="Arial" w:hAnsi="Arial" w:cs="Arial"/>
              </w:rPr>
            </w:pPr>
            <w:r w:rsidRPr="00C40F1E">
              <w:rPr>
                <w:rFonts w:ascii="Arial" w:hAnsi="Arial" w:cs="Arial"/>
              </w:rPr>
              <w:t>Desarrollar</w:t>
            </w:r>
            <w:r w:rsidRPr="00C40F1E">
              <w:rPr>
                <w:rFonts w:ascii="Arial" w:hAnsi="Arial" w:cs="Arial"/>
                <w:spacing w:val="1"/>
              </w:rPr>
              <w:t xml:space="preserve"> </w:t>
            </w:r>
            <w:r w:rsidRPr="00C40F1E">
              <w:rPr>
                <w:rFonts w:ascii="Arial" w:hAnsi="Arial" w:cs="Arial"/>
              </w:rPr>
              <w:t>investigaciones</w:t>
            </w:r>
            <w:r w:rsidRPr="00C40F1E">
              <w:rPr>
                <w:rFonts w:ascii="Arial" w:hAnsi="Arial" w:cs="Arial"/>
                <w:spacing w:val="1"/>
              </w:rPr>
              <w:t xml:space="preserve"> </w:t>
            </w:r>
            <w:r w:rsidRPr="00C40F1E">
              <w:rPr>
                <w:rFonts w:ascii="Arial" w:hAnsi="Arial" w:cs="Arial"/>
              </w:rPr>
              <w:t>para el mejoramiento</w:t>
            </w:r>
            <w:r w:rsidRPr="00C40F1E">
              <w:rPr>
                <w:rFonts w:ascii="Arial" w:hAnsi="Arial" w:cs="Arial"/>
                <w:spacing w:val="1"/>
              </w:rPr>
              <w:t xml:space="preserve"> </w:t>
            </w:r>
            <w:r w:rsidRPr="00C40F1E">
              <w:rPr>
                <w:rFonts w:ascii="Arial" w:hAnsi="Arial" w:cs="Arial"/>
              </w:rPr>
              <w:t>del</w:t>
            </w:r>
            <w:r w:rsidRPr="00C40F1E">
              <w:rPr>
                <w:rFonts w:ascii="Arial" w:hAnsi="Arial" w:cs="Arial"/>
                <w:spacing w:val="-1"/>
              </w:rPr>
              <w:t xml:space="preserve"> </w:t>
            </w:r>
            <w:r w:rsidRPr="00C40F1E">
              <w:rPr>
                <w:rFonts w:ascii="Arial" w:hAnsi="Arial" w:cs="Arial"/>
              </w:rPr>
              <w:t>ambiente,</w:t>
            </w:r>
            <w:r w:rsidRPr="00C40F1E">
              <w:rPr>
                <w:rFonts w:ascii="Arial" w:hAnsi="Arial" w:cs="Arial"/>
                <w:spacing w:val="2"/>
              </w:rPr>
              <w:t xml:space="preserve"> </w:t>
            </w:r>
            <w:r w:rsidRPr="00C40F1E">
              <w:rPr>
                <w:rFonts w:ascii="Arial" w:hAnsi="Arial" w:cs="Arial"/>
              </w:rPr>
              <w:t>la</w:t>
            </w:r>
            <w:r w:rsidRPr="00C40F1E">
              <w:rPr>
                <w:rFonts w:ascii="Arial" w:hAnsi="Arial" w:cs="Arial"/>
                <w:spacing w:val="-1"/>
              </w:rPr>
              <w:t xml:space="preserve"> </w:t>
            </w:r>
            <w:r w:rsidRPr="00C40F1E">
              <w:rPr>
                <w:rFonts w:ascii="Arial" w:hAnsi="Arial" w:cs="Arial"/>
              </w:rPr>
              <w:t>mitigación de</w:t>
            </w:r>
            <w:r w:rsidRPr="00C40F1E">
              <w:rPr>
                <w:rFonts w:ascii="Arial" w:hAnsi="Arial" w:cs="Arial"/>
                <w:spacing w:val="1"/>
              </w:rPr>
              <w:t xml:space="preserve"> </w:t>
            </w:r>
            <w:r w:rsidRPr="00C40F1E">
              <w:rPr>
                <w:rFonts w:ascii="Arial" w:hAnsi="Arial" w:cs="Arial"/>
              </w:rPr>
              <w:t>los</w:t>
            </w:r>
            <w:r w:rsidRPr="00C40F1E">
              <w:rPr>
                <w:rFonts w:ascii="Arial" w:hAnsi="Arial" w:cs="Arial"/>
                <w:spacing w:val="-58"/>
              </w:rPr>
              <w:t xml:space="preserve"> </w:t>
            </w:r>
            <w:r w:rsidRPr="00C40F1E">
              <w:rPr>
                <w:rFonts w:ascii="Arial" w:hAnsi="Arial" w:cs="Arial"/>
              </w:rPr>
              <w:t>efectos</w:t>
            </w:r>
            <w:r w:rsidRPr="00C40F1E">
              <w:rPr>
                <w:rFonts w:ascii="Arial" w:hAnsi="Arial" w:cs="Arial"/>
                <w:spacing w:val="-3"/>
              </w:rPr>
              <w:t xml:space="preserve"> </w:t>
            </w:r>
            <w:r w:rsidRPr="00C40F1E">
              <w:rPr>
                <w:rFonts w:ascii="Arial" w:hAnsi="Arial" w:cs="Arial"/>
              </w:rPr>
              <w:t>del</w:t>
            </w:r>
            <w:r w:rsidRPr="00C40F1E">
              <w:rPr>
                <w:rFonts w:ascii="Arial" w:hAnsi="Arial" w:cs="Arial"/>
                <w:spacing w:val="-1"/>
              </w:rPr>
              <w:t xml:space="preserve"> </w:t>
            </w:r>
            <w:r w:rsidRPr="00C40F1E">
              <w:rPr>
                <w:rFonts w:ascii="Arial" w:hAnsi="Arial" w:cs="Arial"/>
              </w:rPr>
              <w:t>cambio</w:t>
            </w:r>
            <w:r w:rsidRPr="00C40F1E">
              <w:rPr>
                <w:rFonts w:ascii="Arial" w:hAnsi="Arial" w:cs="Arial"/>
                <w:spacing w:val="-1"/>
              </w:rPr>
              <w:t xml:space="preserve"> </w:t>
            </w:r>
            <w:r w:rsidRPr="00C40F1E">
              <w:rPr>
                <w:rFonts w:ascii="Arial" w:hAnsi="Arial" w:cs="Arial"/>
              </w:rPr>
              <w:t>climático</w:t>
            </w:r>
            <w:r w:rsidRPr="00C40F1E">
              <w:rPr>
                <w:rFonts w:ascii="Arial" w:hAnsi="Arial" w:cs="Arial"/>
                <w:spacing w:val="-1"/>
              </w:rPr>
              <w:t xml:space="preserve"> </w:t>
            </w:r>
            <w:r w:rsidRPr="00C40F1E">
              <w:rPr>
                <w:rFonts w:ascii="Arial" w:hAnsi="Arial" w:cs="Arial"/>
              </w:rPr>
              <w:t>y</w:t>
            </w:r>
            <w:r w:rsidRPr="00C40F1E">
              <w:rPr>
                <w:rFonts w:ascii="Arial" w:hAnsi="Arial" w:cs="Arial"/>
                <w:spacing w:val="-1"/>
              </w:rPr>
              <w:t xml:space="preserve"> </w:t>
            </w:r>
            <w:r w:rsidRPr="00C40F1E">
              <w:rPr>
                <w:rFonts w:ascii="Arial" w:hAnsi="Arial" w:cs="Arial"/>
              </w:rPr>
              <w:t>la</w:t>
            </w:r>
            <w:r w:rsidRPr="00C40F1E">
              <w:rPr>
                <w:rFonts w:ascii="Arial" w:hAnsi="Arial" w:cs="Arial"/>
                <w:spacing w:val="-1"/>
              </w:rPr>
              <w:t xml:space="preserve"> </w:t>
            </w:r>
            <w:r w:rsidRPr="00C40F1E">
              <w:rPr>
                <w:rFonts w:ascii="Arial" w:hAnsi="Arial" w:cs="Arial"/>
              </w:rPr>
              <w:t>sustentabilidad</w:t>
            </w:r>
            <w:r w:rsidRPr="00C40F1E">
              <w:rPr>
                <w:rFonts w:ascii="Arial" w:hAnsi="Arial" w:cs="Arial"/>
                <w:spacing w:val="-3"/>
              </w:rPr>
              <w:t xml:space="preserve"> </w:t>
            </w:r>
            <w:r w:rsidRPr="00C40F1E">
              <w:rPr>
                <w:rFonts w:ascii="Arial" w:hAnsi="Arial" w:cs="Arial"/>
              </w:rPr>
              <w:t>en</w:t>
            </w:r>
            <w:r w:rsidRPr="00C40F1E">
              <w:rPr>
                <w:rFonts w:ascii="Arial" w:hAnsi="Arial" w:cs="Arial"/>
                <w:spacing w:val="-1"/>
              </w:rPr>
              <w:t xml:space="preserve"> </w:t>
            </w:r>
            <w:r w:rsidRPr="00C40F1E">
              <w:rPr>
                <w:rFonts w:ascii="Arial" w:hAnsi="Arial" w:cs="Arial"/>
              </w:rPr>
              <w:t>el</w:t>
            </w:r>
            <w:r w:rsidRPr="00C40F1E">
              <w:rPr>
                <w:rFonts w:ascii="Arial" w:hAnsi="Arial" w:cs="Arial"/>
                <w:spacing w:val="-2"/>
              </w:rPr>
              <w:t xml:space="preserve"> </w:t>
            </w:r>
            <w:r w:rsidRPr="00C40F1E">
              <w:rPr>
                <w:rFonts w:ascii="Arial" w:hAnsi="Arial" w:cs="Arial"/>
              </w:rPr>
              <w:t>territorio nacional.</w:t>
            </w:r>
          </w:p>
          <w:p w14:paraId="7FF616B9" w14:textId="77777777" w:rsidR="00684DA0" w:rsidRPr="00C40F1E" w:rsidRDefault="00684DA0" w:rsidP="00C40F1E">
            <w:pPr>
              <w:pStyle w:val="TableParagraph"/>
              <w:numPr>
                <w:ilvl w:val="2"/>
                <w:numId w:val="6"/>
              </w:numPr>
              <w:tabs>
                <w:tab w:val="left" w:pos="981"/>
                <w:tab w:val="left" w:pos="1142"/>
              </w:tabs>
              <w:spacing w:before="121"/>
              <w:ind w:left="840" w:right="287" w:hanging="709"/>
              <w:mirrorIndents/>
              <w:jc w:val="both"/>
              <w:rPr>
                <w:rFonts w:ascii="Arial" w:hAnsi="Arial" w:cs="Arial"/>
              </w:rPr>
            </w:pPr>
            <w:r w:rsidRPr="00C40F1E">
              <w:rPr>
                <w:rFonts w:ascii="Arial" w:hAnsi="Arial" w:cs="Arial"/>
              </w:rPr>
              <w:t>Fortalecer</w:t>
            </w:r>
            <w:r w:rsidRPr="00C40F1E">
              <w:rPr>
                <w:rFonts w:ascii="Arial" w:hAnsi="Arial" w:cs="Arial"/>
                <w:spacing w:val="38"/>
              </w:rPr>
              <w:t xml:space="preserve"> </w:t>
            </w:r>
            <w:r w:rsidRPr="00C40F1E">
              <w:rPr>
                <w:rFonts w:ascii="Arial" w:hAnsi="Arial" w:cs="Arial"/>
              </w:rPr>
              <w:t>el</w:t>
            </w:r>
            <w:r w:rsidRPr="00C40F1E">
              <w:rPr>
                <w:rFonts w:ascii="Arial" w:hAnsi="Arial" w:cs="Arial"/>
                <w:spacing w:val="38"/>
              </w:rPr>
              <w:t xml:space="preserve"> </w:t>
            </w:r>
            <w:r w:rsidRPr="00C40F1E">
              <w:rPr>
                <w:rFonts w:ascii="Arial" w:hAnsi="Arial" w:cs="Arial"/>
              </w:rPr>
              <w:t>intercambio</w:t>
            </w:r>
            <w:r w:rsidRPr="00C40F1E">
              <w:rPr>
                <w:rFonts w:ascii="Arial" w:hAnsi="Arial" w:cs="Arial"/>
                <w:spacing w:val="37"/>
              </w:rPr>
              <w:t xml:space="preserve"> </w:t>
            </w:r>
            <w:r w:rsidRPr="00C40F1E">
              <w:rPr>
                <w:rFonts w:ascii="Arial" w:hAnsi="Arial" w:cs="Arial"/>
              </w:rPr>
              <w:t>de</w:t>
            </w:r>
            <w:r w:rsidRPr="00C40F1E">
              <w:rPr>
                <w:rFonts w:ascii="Arial" w:hAnsi="Arial" w:cs="Arial"/>
                <w:spacing w:val="40"/>
              </w:rPr>
              <w:t xml:space="preserve"> </w:t>
            </w:r>
            <w:r w:rsidRPr="00C40F1E">
              <w:rPr>
                <w:rFonts w:ascii="Arial" w:hAnsi="Arial" w:cs="Arial"/>
              </w:rPr>
              <w:t>conocimiento</w:t>
            </w:r>
            <w:r w:rsidRPr="00C40F1E">
              <w:rPr>
                <w:rFonts w:ascii="Arial" w:hAnsi="Arial" w:cs="Arial"/>
                <w:spacing w:val="39"/>
              </w:rPr>
              <w:t xml:space="preserve"> </w:t>
            </w:r>
            <w:r w:rsidRPr="00C40F1E">
              <w:rPr>
                <w:rFonts w:ascii="Arial" w:hAnsi="Arial" w:cs="Arial"/>
              </w:rPr>
              <w:t>para</w:t>
            </w:r>
            <w:r w:rsidRPr="00C40F1E">
              <w:rPr>
                <w:rFonts w:ascii="Arial" w:hAnsi="Arial" w:cs="Arial"/>
                <w:spacing w:val="37"/>
              </w:rPr>
              <w:t xml:space="preserve"> </w:t>
            </w:r>
            <w:r w:rsidRPr="00C40F1E">
              <w:rPr>
                <w:rFonts w:ascii="Arial" w:hAnsi="Arial" w:cs="Arial"/>
              </w:rPr>
              <w:t>desarrollar</w:t>
            </w:r>
            <w:r w:rsidRPr="00C40F1E">
              <w:rPr>
                <w:rFonts w:ascii="Arial" w:hAnsi="Arial" w:cs="Arial"/>
                <w:spacing w:val="41"/>
              </w:rPr>
              <w:t xml:space="preserve"> </w:t>
            </w:r>
            <w:r w:rsidRPr="00C40F1E">
              <w:rPr>
                <w:rFonts w:ascii="Arial" w:hAnsi="Arial" w:cs="Arial"/>
              </w:rPr>
              <w:t>buenas</w:t>
            </w:r>
            <w:r w:rsidRPr="00C40F1E">
              <w:rPr>
                <w:rFonts w:ascii="Arial" w:hAnsi="Arial" w:cs="Arial"/>
                <w:spacing w:val="39"/>
              </w:rPr>
              <w:t xml:space="preserve"> </w:t>
            </w:r>
            <w:r w:rsidRPr="00C40F1E">
              <w:rPr>
                <w:rFonts w:ascii="Arial" w:hAnsi="Arial" w:cs="Arial"/>
              </w:rPr>
              <w:t>prácticas</w:t>
            </w:r>
            <w:r w:rsidRPr="00C40F1E">
              <w:rPr>
                <w:rFonts w:ascii="Arial" w:hAnsi="Arial" w:cs="Arial"/>
                <w:spacing w:val="37"/>
              </w:rPr>
              <w:t xml:space="preserve"> </w:t>
            </w:r>
            <w:r w:rsidRPr="00C40F1E">
              <w:rPr>
                <w:rFonts w:ascii="Arial" w:hAnsi="Arial" w:cs="Arial"/>
              </w:rPr>
              <w:t>en</w:t>
            </w:r>
            <w:r w:rsidRPr="00C40F1E">
              <w:rPr>
                <w:rFonts w:ascii="Arial" w:hAnsi="Arial" w:cs="Arial"/>
                <w:spacing w:val="-58"/>
              </w:rPr>
              <w:t xml:space="preserve"> </w:t>
            </w:r>
            <w:r w:rsidRPr="00C40F1E">
              <w:rPr>
                <w:rFonts w:ascii="Arial" w:hAnsi="Arial" w:cs="Arial"/>
              </w:rPr>
              <w:t>gestión</w:t>
            </w:r>
            <w:r w:rsidRPr="00C40F1E">
              <w:rPr>
                <w:rFonts w:ascii="Arial" w:hAnsi="Arial" w:cs="Arial"/>
                <w:spacing w:val="-1"/>
              </w:rPr>
              <w:t xml:space="preserve"> </w:t>
            </w:r>
            <w:r w:rsidRPr="00C40F1E">
              <w:rPr>
                <w:rFonts w:ascii="Arial" w:hAnsi="Arial" w:cs="Arial"/>
              </w:rPr>
              <w:t>ambiental.</w:t>
            </w:r>
          </w:p>
          <w:p w14:paraId="1ED2A248" w14:textId="77777777" w:rsidR="00684DA0" w:rsidRPr="00C40F1E" w:rsidRDefault="00684DA0" w:rsidP="00C40F1E">
            <w:pPr>
              <w:pStyle w:val="TableParagraph"/>
              <w:numPr>
                <w:ilvl w:val="2"/>
                <w:numId w:val="6"/>
              </w:numPr>
              <w:tabs>
                <w:tab w:val="left" w:pos="981"/>
                <w:tab w:val="left" w:pos="1152"/>
              </w:tabs>
              <w:spacing w:before="120"/>
              <w:ind w:left="840" w:right="287" w:hanging="709"/>
              <w:mirrorIndents/>
              <w:jc w:val="both"/>
              <w:rPr>
                <w:rFonts w:ascii="Arial" w:hAnsi="Arial" w:cs="Arial"/>
              </w:rPr>
            </w:pPr>
            <w:r w:rsidRPr="00C40F1E">
              <w:rPr>
                <w:rFonts w:ascii="Arial" w:hAnsi="Arial" w:cs="Arial"/>
              </w:rPr>
              <w:t>Ejecutar</w:t>
            </w:r>
            <w:r w:rsidRPr="00C40F1E">
              <w:rPr>
                <w:rFonts w:ascii="Arial" w:hAnsi="Arial" w:cs="Arial"/>
                <w:spacing w:val="47"/>
              </w:rPr>
              <w:t xml:space="preserve"> </w:t>
            </w:r>
            <w:r w:rsidRPr="00C40F1E">
              <w:rPr>
                <w:rFonts w:ascii="Arial" w:hAnsi="Arial" w:cs="Arial"/>
              </w:rPr>
              <w:t>el</w:t>
            </w:r>
            <w:r w:rsidRPr="00C40F1E">
              <w:rPr>
                <w:rFonts w:ascii="Arial" w:hAnsi="Arial" w:cs="Arial"/>
                <w:spacing w:val="46"/>
              </w:rPr>
              <w:t xml:space="preserve"> </w:t>
            </w:r>
            <w:r w:rsidRPr="00C40F1E">
              <w:rPr>
                <w:rFonts w:ascii="Arial" w:hAnsi="Arial" w:cs="Arial"/>
              </w:rPr>
              <w:t>plan</w:t>
            </w:r>
            <w:r w:rsidRPr="00C40F1E">
              <w:rPr>
                <w:rFonts w:ascii="Arial" w:hAnsi="Arial" w:cs="Arial"/>
                <w:spacing w:val="46"/>
              </w:rPr>
              <w:t xml:space="preserve"> </w:t>
            </w:r>
            <w:r w:rsidRPr="00C40F1E">
              <w:rPr>
                <w:rFonts w:ascii="Arial" w:hAnsi="Arial" w:cs="Arial"/>
              </w:rPr>
              <w:t>estratégico</w:t>
            </w:r>
            <w:r w:rsidRPr="00C40F1E">
              <w:rPr>
                <w:rFonts w:ascii="Arial" w:hAnsi="Arial" w:cs="Arial"/>
                <w:spacing w:val="46"/>
              </w:rPr>
              <w:t xml:space="preserve"> </w:t>
            </w:r>
            <w:r w:rsidRPr="00C40F1E">
              <w:rPr>
                <w:rFonts w:ascii="Arial" w:hAnsi="Arial" w:cs="Arial"/>
              </w:rPr>
              <w:t>ambiental</w:t>
            </w:r>
            <w:r w:rsidRPr="00C40F1E">
              <w:rPr>
                <w:rFonts w:ascii="Arial" w:hAnsi="Arial" w:cs="Arial"/>
                <w:spacing w:val="46"/>
              </w:rPr>
              <w:t xml:space="preserve"> </w:t>
            </w:r>
            <w:r w:rsidRPr="00C40F1E">
              <w:rPr>
                <w:rFonts w:ascii="Arial" w:hAnsi="Arial" w:cs="Arial"/>
              </w:rPr>
              <w:t>vigente</w:t>
            </w:r>
            <w:r w:rsidRPr="00C40F1E">
              <w:rPr>
                <w:rFonts w:ascii="Arial" w:hAnsi="Arial" w:cs="Arial"/>
                <w:spacing w:val="47"/>
              </w:rPr>
              <w:t xml:space="preserve"> </w:t>
            </w:r>
            <w:r w:rsidRPr="00C40F1E">
              <w:rPr>
                <w:rFonts w:ascii="Arial" w:hAnsi="Arial" w:cs="Arial"/>
              </w:rPr>
              <w:t>y</w:t>
            </w:r>
            <w:r w:rsidRPr="00C40F1E">
              <w:rPr>
                <w:rFonts w:ascii="Arial" w:hAnsi="Arial" w:cs="Arial"/>
                <w:spacing w:val="47"/>
              </w:rPr>
              <w:t xml:space="preserve"> </w:t>
            </w:r>
            <w:r w:rsidRPr="00C40F1E">
              <w:rPr>
                <w:rFonts w:ascii="Arial" w:hAnsi="Arial" w:cs="Arial"/>
              </w:rPr>
              <w:t>evaluarlo</w:t>
            </w:r>
            <w:r w:rsidRPr="00C40F1E">
              <w:rPr>
                <w:rFonts w:ascii="Arial" w:hAnsi="Arial" w:cs="Arial"/>
                <w:spacing w:val="46"/>
              </w:rPr>
              <w:t xml:space="preserve"> </w:t>
            </w:r>
            <w:r w:rsidRPr="00C40F1E">
              <w:rPr>
                <w:rFonts w:ascii="Arial" w:hAnsi="Arial" w:cs="Arial"/>
              </w:rPr>
              <w:t>periódicamente</w:t>
            </w:r>
            <w:r w:rsidRPr="00C40F1E">
              <w:rPr>
                <w:rFonts w:ascii="Arial" w:hAnsi="Arial" w:cs="Arial"/>
                <w:spacing w:val="46"/>
              </w:rPr>
              <w:t xml:space="preserve"> </w:t>
            </w:r>
            <w:r w:rsidRPr="00C40F1E">
              <w:rPr>
                <w:rFonts w:ascii="Arial" w:hAnsi="Arial" w:cs="Arial"/>
              </w:rPr>
              <w:t>para</w:t>
            </w:r>
            <w:r w:rsidRPr="00C40F1E">
              <w:rPr>
                <w:rFonts w:ascii="Arial" w:hAnsi="Arial" w:cs="Arial"/>
                <w:spacing w:val="-58"/>
              </w:rPr>
              <w:t xml:space="preserve"> </w:t>
            </w:r>
            <w:r w:rsidRPr="00C40F1E">
              <w:rPr>
                <w:rFonts w:ascii="Arial" w:hAnsi="Arial" w:cs="Arial"/>
              </w:rPr>
              <w:t>mejorar</w:t>
            </w:r>
            <w:r w:rsidRPr="00C40F1E">
              <w:rPr>
                <w:rFonts w:ascii="Arial" w:hAnsi="Arial" w:cs="Arial"/>
                <w:spacing w:val="-2"/>
              </w:rPr>
              <w:t xml:space="preserve"> </w:t>
            </w:r>
            <w:r w:rsidRPr="00C40F1E">
              <w:rPr>
                <w:rFonts w:ascii="Arial" w:hAnsi="Arial" w:cs="Arial"/>
              </w:rPr>
              <w:t>la calidad de</w:t>
            </w:r>
            <w:r w:rsidRPr="00C40F1E">
              <w:rPr>
                <w:rFonts w:ascii="Arial" w:hAnsi="Arial" w:cs="Arial"/>
                <w:spacing w:val="-2"/>
              </w:rPr>
              <w:t xml:space="preserve"> </w:t>
            </w:r>
            <w:r w:rsidRPr="00C40F1E">
              <w:rPr>
                <w:rFonts w:ascii="Arial" w:hAnsi="Arial" w:cs="Arial"/>
              </w:rPr>
              <w:t>vida y el</w:t>
            </w:r>
            <w:r w:rsidRPr="00C40F1E">
              <w:rPr>
                <w:rFonts w:ascii="Arial" w:hAnsi="Arial" w:cs="Arial"/>
                <w:spacing w:val="1"/>
              </w:rPr>
              <w:t xml:space="preserve"> </w:t>
            </w:r>
            <w:r w:rsidRPr="00C40F1E">
              <w:rPr>
                <w:rFonts w:ascii="Arial" w:hAnsi="Arial" w:cs="Arial"/>
              </w:rPr>
              <w:t>ambiente.</w:t>
            </w:r>
          </w:p>
          <w:p w14:paraId="11A86D5D" w14:textId="77777777" w:rsidR="00684DA0" w:rsidRPr="00C40F1E" w:rsidRDefault="00684DA0" w:rsidP="00C40F1E">
            <w:pPr>
              <w:pStyle w:val="TableParagraph"/>
              <w:numPr>
                <w:ilvl w:val="2"/>
                <w:numId w:val="6"/>
              </w:numPr>
              <w:tabs>
                <w:tab w:val="left" w:pos="981"/>
              </w:tabs>
              <w:spacing w:before="119"/>
              <w:ind w:left="840" w:right="287" w:hanging="709"/>
              <w:mirrorIndents/>
              <w:jc w:val="both"/>
              <w:rPr>
                <w:rFonts w:ascii="Arial" w:hAnsi="Arial" w:cs="Arial"/>
              </w:rPr>
            </w:pPr>
            <w:r w:rsidRPr="00C40F1E">
              <w:rPr>
                <w:rFonts w:ascii="Arial" w:hAnsi="Arial" w:cs="Arial"/>
              </w:rPr>
              <w:t>Desarrollar</w:t>
            </w:r>
            <w:r w:rsidRPr="00C40F1E">
              <w:rPr>
                <w:rFonts w:ascii="Arial" w:hAnsi="Arial" w:cs="Arial"/>
                <w:spacing w:val="-10"/>
              </w:rPr>
              <w:t xml:space="preserve"> </w:t>
            </w:r>
            <w:r w:rsidRPr="00C40F1E">
              <w:rPr>
                <w:rFonts w:ascii="Arial" w:hAnsi="Arial" w:cs="Arial"/>
              </w:rPr>
              <w:t>acciones</w:t>
            </w:r>
            <w:r w:rsidRPr="00C40F1E">
              <w:rPr>
                <w:rFonts w:ascii="Arial" w:hAnsi="Arial" w:cs="Arial"/>
                <w:spacing w:val="-11"/>
              </w:rPr>
              <w:t xml:space="preserve"> </w:t>
            </w:r>
            <w:r w:rsidRPr="00C40F1E">
              <w:rPr>
                <w:rFonts w:ascii="Arial" w:hAnsi="Arial" w:cs="Arial"/>
              </w:rPr>
              <w:t>en</w:t>
            </w:r>
            <w:r w:rsidRPr="00C40F1E">
              <w:rPr>
                <w:rFonts w:ascii="Arial" w:hAnsi="Arial" w:cs="Arial"/>
                <w:spacing w:val="-13"/>
              </w:rPr>
              <w:t xml:space="preserve"> </w:t>
            </w:r>
            <w:r w:rsidRPr="00C40F1E">
              <w:rPr>
                <w:rFonts w:ascii="Arial" w:hAnsi="Arial" w:cs="Arial"/>
              </w:rPr>
              <w:t>investigación,</w:t>
            </w:r>
            <w:r w:rsidRPr="00C40F1E">
              <w:rPr>
                <w:rFonts w:ascii="Arial" w:hAnsi="Arial" w:cs="Arial"/>
                <w:spacing w:val="-12"/>
              </w:rPr>
              <w:t xml:space="preserve"> </w:t>
            </w:r>
            <w:r w:rsidRPr="00C40F1E">
              <w:rPr>
                <w:rFonts w:ascii="Arial" w:hAnsi="Arial" w:cs="Arial"/>
              </w:rPr>
              <w:t>acción</w:t>
            </w:r>
            <w:r w:rsidRPr="00C40F1E">
              <w:rPr>
                <w:rFonts w:ascii="Arial" w:hAnsi="Arial" w:cs="Arial"/>
                <w:spacing w:val="-11"/>
              </w:rPr>
              <w:t xml:space="preserve"> </w:t>
            </w:r>
            <w:r w:rsidRPr="00C40F1E">
              <w:rPr>
                <w:rFonts w:ascii="Arial" w:hAnsi="Arial" w:cs="Arial"/>
              </w:rPr>
              <w:t>social</w:t>
            </w:r>
            <w:r w:rsidRPr="00C40F1E">
              <w:rPr>
                <w:rFonts w:ascii="Arial" w:hAnsi="Arial" w:cs="Arial"/>
                <w:spacing w:val="-11"/>
              </w:rPr>
              <w:t xml:space="preserve"> </w:t>
            </w:r>
            <w:r w:rsidRPr="00C40F1E">
              <w:rPr>
                <w:rFonts w:ascii="Arial" w:hAnsi="Arial" w:cs="Arial"/>
              </w:rPr>
              <w:t>y</w:t>
            </w:r>
            <w:r w:rsidRPr="00C40F1E">
              <w:rPr>
                <w:rFonts w:ascii="Arial" w:hAnsi="Arial" w:cs="Arial"/>
                <w:spacing w:val="-13"/>
              </w:rPr>
              <w:t xml:space="preserve"> </w:t>
            </w:r>
            <w:r w:rsidRPr="00C40F1E">
              <w:rPr>
                <w:rFonts w:ascii="Arial" w:hAnsi="Arial" w:cs="Arial"/>
              </w:rPr>
              <w:t>docencia</w:t>
            </w:r>
            <w:r w:rsidRPr="00C40F1E">
              <w:rPr>
                <w:rFonts w:ascii="Arial" w:hAnsi="Arial" w:cs="Arial"/>
                <w:spacing w:val="-12"/>
              </w:rPr>
              <w:t xml:space="preserve"> </w:t>
            </w:r>
            <w:r w:rsidRPr="00C40F1E">
              <w:rPr>
                <w:rFonts w:ascii="Arial" w:hAnsi="Arial" w:cs="Arial"/>
              </w:rPr>
              <w:t>para</w:t>
            </w:r>
            <w:r w:rsidRPr="00C40F1E">
              <w:rPr>
                <w:rFonts w:ascii="Arial" w:hAnsi="Arial" w:cs="Arial"/>
                <w:spacing w:val="-13"/>
              </w:rPr>
              <w:t xml:space="preserve"> </w:t>
            </w:r>
            <w:r w:rsidRPr="00C40F1E">
              <w:rPr>
                <w:rFonts w:ascii="Arial" w:hAnsi="Arial" w:cs="Arial"/>
              </w:rPr>
              <w:t>el</w:t>
            </w:r>
            <w:r w:rsidRPr="00C40F1E">
              <w:rPr>
                <w:rFonts w:ascii="Arial" w:hAnsi="Arial" w:cs="Arial"/>
                <w:spacing w:val="-12"/>
              </w:rPr>
              <w:t xml:space="preserve"> </w:t>
            </w:r>
            <w:r w:rsidRPr="00C40F1E">
              <w:rPr>
                <w:rFonts w:ascii="Arial" w:hAnsi="Arial" w:cs="Arial"/>
              </w:rPr>
              <w:t>cumplimiento</w:t>
            </w:r>
            <w:r w:rsidRPr="00C40F1E">
              <w:rPr>
                <w:rFonts w:ascii="Arial" w:hAnsi="Arial" w:cs="Arial"/>
                <w:spacing w:val="-58"/>
              </w:rPr>
              <w:t xml:space="preserve"> </w:t>
            </w:r>
            <w:r w:rsidRPr="00C40F1E">
              <w:rPr>
                <w:rFonts w:ascii="Arial" w:hAnsi="Arial" w:cs="Arial"/>
              </w:rPr>
              <w:t>de</w:t>
            </w:r>
            <w:r w:rsidRPr="00C40F1E">
              <w:rPr>
                <w:rFonts w:ascii="Arial" w:hAnsi="Arial" w:cs="Arial"/>
                <w:spacing w:val="-2"/>
              </w:rPr>
              <w:t xml:space="preserve"> </w:t>
            </w:r>
            <w:r w:rsidRPr="00C40F1E">
              <w:rPr>
                <w:rFonts w:ascii="Arial" w:hAnsi="Arial" w:cs="Arial"/>
              </w:rPr>
              <w:t>los</w:t>
            </w:r>
            <w:r w:rsidRPr="00C40F1E">
              <w:rPr>
                <w:rFonts w:ascii="Arial" w:hAnsi="Arial" w:cs="Arial"/>
                <w:spacing w:val="-4"/>
              </w:rPr>
              <w:t xml:space="preserve"> </w:t>
            </w:r>
            <w:r w:rsidRPr="00C40F1E">
              <w:rPr>
                <w:rFonts w:ascii="Arial" w:hAnsi="Arial" w:cs="Arial"/>
              </w:rPr>
              <w:t>Objetivos</w:t>
            </w:r>
            <w:r w:rsidRPr="00C40F1E">
              <w:rPr>
                <w:rFonts w:ascii="Arial" w:hAnsi="Arial" w:cs="Arial"/>
                <w:spacing w:val="-2"/>
              </w:rPr>
              <w:t xml:space="preserve"> </w:t>
            </w:r>
            <w:r w:rsidRPr="00C40F1E">
              <w:rPr>
                <w:rFonts w:ascii="Arial" w:hAnsi="Arial" w:cs="Arial"/>
              </w:rPr>
              <w:t>de</w:t>
            </w:r>
            <w:r w:rsidRPr="00C40F1E">
              <w:rPr>
                <w:rFonts w:ascii="Arial" w:hAnsi="Arial" w:cs="Arial"/>
                <w:spacing w:val="-3"/>
              </w:rPr>
              <w:t xml:space="preserve"> </w:t>
            </w:r>
            <w:r w:rsidRPr="00C40F1E">
              <w:rPr>
                <w:rFonts w:ascii="Arial" w:hAnsi="Arial" w:cs="Arial"/>
              </w:rPr>
              <w:t>Desarrollo</w:t>
            </w:r>
            <w:r w:rsidRPr="00C40F1E">
              <w:rPr>
                <w:rFonts w:ascii="Arial" w:hAnsi="Arial" w:cs="Arial"/>
                <w:spacing w:val="-2"/>
              </w:rPr>
              <w:t xml:space="preserve"> </w:t>
            </w:r>
            <w:r w:rsidRPr="00C40F1E">
              <w:rPr>
                <w:rFonts w:ascii="Arial" w:hAnsi="Arial" w:cs="Arial"/>
              </w:rPr>
              <w:t>Sostenible</w:t>
            </w:r>
            <w:r w:rsidRPr="00C40F1E">
              <w:rPr>
                <w:rFonts w:ascii="Arial" w:hAnsi="Arial" w:cs="Arial"/>
                <w:spacing w:val="-2"/>
              </w:rPr>
              <w:t xml:space="preserve"> </w:t>
            </w:r>
            <w:r w:rsidRPr="00C40F1E">
              <w:rPr>
                <w:rFonts w:ascii="Arial" w:hAnsi="Arial" w:cs="Arial"/>
              </w:rPr>
              <w:t>de</w:t>
            </w:r>
            <w:r w:rsidRPr="00C40F1E">
              <w:rPr>
                <w:rFonts w:ascii="Arial" w:hAnsi="Arial" w:cs="Arial"/>
                <w:spacing w:val="-3"/>
              </w:rPr>
              <w:t xml:space="preserve"> </w:t>
            </w:r>
            <w:r w:rsidRPr="00C40F1E">
              <w:rPr>
                <w:rFonts w:ascii="Arial" w:hAnsi="Arial" w:cs="Arial"/>
              </w:rPr>
              <w:t>la</w:t>
            </w:r>
            <w:r w:rsidRPr="00C40F1E">
              <w:rPr>
                <w:rFonts w:ascii="Arial" w:hAnsi="Arial" w:cs="Arial"/>
                <w:spacing w:val="-4"/>
              </w:rPr>
              <w:t xml:space="preserve"> </w:t>
            </w:r>
            <w:r w:rsidRPr="00C40F1E">
              <w:rPr>
                <w:rFonts w:ascii="Arial" w:hAnsi="Arial" w:cs="Arial"/>
              </w:rPr>
              <w:t>Organización</w:t>
            </w:r>
            <w:r w:rsidRPr="00C40F1E">
              <w:rPr>
                <w:rFonts w:ascii="Arial" w:hAnsi="Arial" w:cs="Arial"/>
                <w:spacing w:val="-1"/>
              </w:rPr>
              <w:t xml:space="preserve"> </w:t>
            </w:r>
            <w:r w:rsidRPr="00C40F1E">
              <w:rPr>
                <w:rFonts w:ascii="Arial" w:hAnsi="Arial" w:cs="Arial"/>
              </w:rPr>
              <w:t>de</w:t>
            </w:r>
            <w:r w:rsidRPr="00C40F1E">
              <w:rPr>
                <w:rFonts w:ascii="Arial" w:hAnsi="Arial" w:cs="Arial"/>
                <w:spacing w:val="-2"/>
              </w:rPr>
              <w:t xml:space="preserve"> </w:t>
            </w:r>
            <w:r w:rsidRPr="00C40F1E">
              <w:rPr>
                <w:rFonts w:ascii="Arial" w:hAnsi="Arial" w:cs="Arial"/>
              </w:rPr>
              <w:t>las</w:t>
            </w:r>
            <w:r w:rsidRPr="00C40F1E">
              <w:rPr>
                <w:rFonts w:ascii="Arial" w:hAnsi="Arial" w:cs="Arial"/>
                <w:spacing w:val="-2"/>
              </w:rPr>
              <w:t xml:space="preserve"> </w:t>
            </w:r>
            <w:r w:rsidRPr="00C40F1E">
              <w:rPr>
                <w:rFonts w:ascii="Arial" w:hAnsi="Arial" w:cs="Arial"/>
              </w:rPr>
              <w:t>Naciones</w:t>
            </w:r>
            <w:r w:rsidRPr="00C40F1E">
              <w:rPr>
                <w:rFonts w:ascii="Arial" w:hAnsi="Arial" w:cs="Arial"/>
                <w:spacing w:val="-2"/>
              </w:rPr>
              <w:t xml:space="preserve"> </w:t>
            </w:r>
            <w:r w:rsidRPr="00C40F1E">
              <w:rPr>
                <w:rFonts w:ascii="Arial" w:hAnsi="Arial" w:cs="Arial"/>
              </w:rPr>
              <w:t>Unidas.</w:t>
            </w:r>
          </w:p>
          <w:p w14:paraId="05784E06" w14:textId="77777777" w:rsidR="00684DA0" w:rsidRPr="00C40F1E" w:rsidRDefault="00684DA0" w:rsidP="00C40F1E">
            <w:pPr>
              <w:pStyle w:val="TableParagraph"/>
              <w:numPr>
                <w:ilvl w:val="1"/>
                <w:numId w:val="6"/>
              </w:numPr>
              <w:tabs>
                <w:tab w:val="left" w:pos="634"/>
                <w:tab w:val="left" w:pos="981"/>
              </w:tabs>
              <w:spacing w:before="120"/>
              <w:ind w:left="840" w:right="287" w:hanging="709"/>
              <w:mirrorIndents/>
              <w:jc w:val="both"/>
              <w:rPr>
                <w:rFonts w:ascii="Arial" w:hAnsi="Arial" w:cs="Arial"/>
              </w:rPr>
            </w:pPr>
            <w:r w:rsidRPr="00C40F1E">
              <w:rPr>
                <w:rFonts w:ascii="Arial" w:hAnsi="Arial" w:cs="Arial"/>
              </w:rPr>
              <w:t>Contribuirá al proceso de descarbonización de la sociedad costarricense mediante la</w:t>
            </w:r>
            <w:r w:rsidRPr="00C40F1E">
              <w:rPr>
                <w:rFonts w:ascii="Arial" w:hAnsi="Arial" w:cs="Arial"/>
                <w:spacing w:val="1"/>
              </w:rPr>
              <w:t xml:space="preserve"> </w:t>
            </w:r>
            <w:r w:rsidRPr="00C40F1E">
              <w:rPr>
                <w:rFonts w:ascii="Arial" w:hAnsi="Arial" w:cs="Arial"/>
              </w:rPr>
              <w:t>implementación de sistemas de gestión con estándares de alta eficiencia y procesos de bajas</w:t>
            </w:r>
            <w:r w:rsidRPr="00C40F1E">
              <w:rPr>
                <w:rFonts w:ascii="Arial" w:hAnsi="Arial" w:cs="Arial"/>
                <w:spacing w:val="-59"/>
              </w:rPr>
              <w:t xml:space="preserve"> </w:t>
            </w:r>
            <w:r w:rsidRPr="00C40F1E">
              <w:rPr>
                <w:rFonts w:ascii="Arial" w:hAnsi="Arial" w:cs="Arial"/>
              </w:rPr>
              <w:t>emisiones</w:t>
            </w:r>
            <w:r w:rsidRPr="00C40F1E">
              <w:rPr>
                <w:rFonts w:ascii="Arial" w:hAnsi="Arial" w:cs="Arial"/>
                <w:spacing w:val="-1"/>
              </w:rPr>
              <w:t xml:space="preserve"> </w:t>
            </w:r>
            <w:r w:rsidRPr="00C40F1E">
              <w:rPr>
                <w:rFonts w:ascii="Arial" w:hAnsi="Arial" w:cs="Arial"/>
              </w:rPr>
              <w:t>para</w:t>
            </w:r>
            <w:r w:rsidRPr="00C40F1E">
              <w:rPr>
                <w:rFonts w:ascii="Arial" w:hAnsi="Arial" w:cs="Arial"/>
                <w:spacing w:val="-2"/>
              </w:rPr>
              <w:t xml:space="preserve"> </w:t>
            </w:r>
            <w:r w:rsidRPr="00C40F1E">
              <w:rPr>
                <w:rFonts w:ascii="Arial" w:hAnsi="Arial" w:cs="Arial"/>
              </w:rPr>
              <w:t>la</w:t>
            </w:r>
            <w:r w:rsidRPr="00C40F1E">
              <w:rPr>
                <w:rFonts w:ascii="Arial" w:hAnsi="Arial" w:cs="Arial"/>
                <w:spacing w:val="-2"/>
              </w:rPr>
              <w:t xml:space="preserve"> </w:t>
            </w:r>
            <w:r w:rsidRPr="00C40F1E">
              <w:rPr>
                <w:rFonts w:ascii="Arial" w:hAnsi="Arial" w:cs="Arial"/>
              </w:rPr>
              <w:t>Institución y la sociedad.</w:t>
            </w:r>
          </w:p>
          <w:p w14:paraId="7355E95C" w14:textId="77777777" w:rsidR="00684DA0" w:rsidRPr="00C40F1E" w:rsidRDefault="00684DA0" w:rsidP="00C40F1E">
            <w:pPr>
              <w:pStyle w:val="TableParagraph"/>
              <w:numPr>
                <w:ilvl w:val="2"/>
                <w:numId w:val="6"/>
              </w:numPr>
              <w:tabs>
                <w:tab w:val="left" w:pos="981"/>
                <w:tab w:val="left" w:pos="1149"/>
              </w:tabs>
              <w:spacing w:before="119"/>
              <w:ind w:left="840" w:right="287" w:hanging="709"/>
              <w:mirrorIndents/>
              <w:jc w:val="both"/>
              <w:rPr>
                <w:rFonts w:ascii="Arial" w:hAnsi="Arial" w:cs="Arial"/>
              </w:rPr>
            </w:pPr>
            <w:r w:rsidRPr="00C40F1E">
              <w:rPr>
                <w:rFonts w:ascii="Arial" w:hAnsi="Arial" w:cs="Arial"/>
              </w:rPr>
              <w:t>Procurar</w:t>
            </w:r>
            <w:r w:rsidRPr="00C40F1E">
              <w:rPr>
                <w:rFonts w:ascii="Arial" w:hAnsi="Arial" w:cs="Arial"/>
                <w:spacing w:val="45"/>
              </w:rPr>
              <w:t xml:space="preserve"> </w:t>
            </w:r>
            <w:r w:rsidRPr="00C40F1E">
              <w:rPr>
                <w:rFonts w:ascii="Arial" w:hAnsi="Arial" w:cs="Arial"/>
              </w:rPr>
              <w:t>revertir</w:t>
            </w:r>
            <w:r w:rsidRPr="00C40F1E">
              <w:rPr>
                <w:rFonts w:ascii="Arial" w:hAnsi="Arial" w:cs="Arial"/>
                <w:spacing w:val="45"/>
              </w:rPr>
              <w:t xml:space="preserve"> </w:t>
            </w:r>
            <w:r w:rsidRPr="00C40F1E">
              <w:rPr>
                <w:rFonts w:ascii="Arial" w:hAnsi="Arial" w:cs="Arial"/>
              </w:rPr>
              <w:t>las</w:t>
            </w:r>
            <w:r w:rsidRPr="00C40F1E">
              <w:rPr>
                <w:rFonts w:ascii="Arial" w:hAnsi="Arial" w:cs="Arial"/>
                <w:spacing w:val="47"/>
              </w:rPr>
              <w:t xml:space="preserve"> </w:t>
            </w:r>
            <w:r w:rsidRPr="00C40F1E">
              <w:rPr>
                <w:rFonts w:ascii="Arial" w:hAnsi="Arial" w:cs="Arial"/>
              </w:rPr>
              <w:t>emisiones</w:t>
            </w:r>
            <w:r w:rsidRPr="00C40F1E">
              <w:rPr>
                <w:rFonts w:ascii="Arial" w:hAnsi="Arial" w:cs="Arial"/>
                <w:spacing w:val="46"/>
              </w:rPr>
              <w:t xml:space="preserve"> </w:t>
            </w:r>
            <w:r w:rsidRPr="00C40F1E">
              <w:rPr>
                <w:rFonts w:ascii="Arial" w:hAnsi="Arial" w:cs="Arial"/>
              </w:rPr>
              <w:t>de</w:t>
            </w:r>
            <w:r w:rsidRPr="00C40F1E">
              <w:rPr>
                <w:rFonts w:ascii="Arial" w:hAnsi="Arial" w:cs="Arial"/>
                <w:spacing w:val="45"/>
              </w:rPr>
              <w:t xml:space="preserve"> </w:t>
            </w:r>
            <w:r w:rsidRPr="00C40F1E">
              <w:rPr>
                <w:rFonts w:ascii="Arial" w:hAnsi="Arial" w:cs="Arial"/>
              </w:rPr>
              <w:t>gases</w:t>
            </w:r>
            <w:r w:rsidRPr="00C40F1E">
              <w:rPr>
                <w:rFonts w:ascii="Arial" w:hAnsi="Arial" w:cs="Arial"/>
                <w:spacing w:val="47"/>
              </w:rPr>
              <w:t xml:space="preserve"> </w:t>
            </w:r>
            <w:r w:rsidRPr="00C40F1E">
              <w:rPr>
                <w:rFonts w:ascii="Arial" w:hAnsi="Arial" w:cs="Arial"/>
              </w:rPr>
              <w:t>efecto</w:t>
            </w:r>
            <w:r w:rsidRPr="00C40F1E">
              <w:rPr>
                <w:rFonts w:ascii="Arial" w:hAnsi="Arial" w:cs="Arial"/>
                <w:spacing w:val="45"/>
              </w:rPr>
              <w:t xml:space="preserve"> </w:t>
            </w:r>
            <w:r w:rsidRPr="00C40F1E">
              <w:rPr>
                <w:rFonts w:ascii="Arial" w:hAnsi="Arial" w:cs="Arial"/>
              </w:rPr>
              <w:t>invernadero</w:t>
            </w:r>
            <w:r w:rsidRPr="00C40F1E">
              <w:rPr>
                <w:rFonts w:ascii="Arial" w:hAnsi="Arial" w:cs="Arial"/>
                <w:spacing w:val="46"/>
              </w:rPr>
              <w:t xml:space="preserve"> </w:t>
            </w:r>
            <w:r w:rsidRPr="00C40F1E">
              <w:rPr>
                <w:rFonts w:ascii="Arial" w:hAnsi="Arial" w:cs="Arial"/>
              </w:rPr>
              <w:t>que</w:t>
            </w:r>
            <w:r w:rsidRPr="00C40F1E">
              <w:rPr>
                <w:rFonts w:ascii="Arial" w:hAnsi="Arial" w:cs="Arial"/>
                <w:spacing w:val="47"/>
              </w:rPr>
              <w:t xml:space="preserve"> </w:t>
            </w:r>
            <w:r w:rsidRPr="00C40F1E">
              <w:rPr>
                <w:rFonts w:ascii="Arial" w:hAnsi="Arial" w:cs="Arial"/>
              </w:rPr>
              <w:t>inciden</w:t>
            </w:r>
            <w:r w:rsidRPr="00C40F1E">
              <w:rPr>
                <w:rFonts w:ascii="Arial" w:hAnsi="Arial" w:cs="Arial"/>
                <w:spacing w:val="46"/>
              </w:rPr>
              <w:t xml:space="preserve"> </w:t>
            </w:r>
            <w:r w:rsidRPr="00C40F1E">
              <w:rPr>
                <w:rFonts w:ascii="Arial" w:hAnsi="Arial" w:cs="Arial"/>
              </w:rPr>
              <w:t>en</w:t>
            </w:r>
            <w:r w:rsidRPr="00C40F1E">
              <w:rPr>
                <w:rFonts w:ascii="Arial" w:hAnsi="Arial" w:cs="Arial"/>
                <w:spacing w:val="44"/>
              </w:rPr>
              <w:t xml:space="preserve"> </w:t>
            </w:r>
            <w:r w:rsidRPr="00C40F1E">
              <w:rPr>
                <w:rFonts w:ascii="Arial" w:hAnsi="Arial" w:cs="Arial"/>
              </w:rPr>
              <w:t>el</w:t>
            </w:r>
            <w:r w:rsidRPr="00C40F1E">
              <w:rPr>
                <w:rFonts w:ascii="Arial" w:hAnsi="Arial" w:cs="Arial"/>
                <w:spacing w:val="-58"/>
              </w:rPr>
              <w:t xml:space="preserve"> </w:t>
            </w:r>
            <w:r w:rsidRPr="00C40F1E">
              <w:rPr>
                <w:rFonts w:ascii="Arial" w:hAnsi="Arial" w:cs="Arial"/>
              </w:rPr>
              <w:t>territorio</w:t>
            </w:r>
            <w:r w:rsidRPr="00C40F1E">
              <w:rPr>
                <w:rFonts w:ascii="Arial" w:hAnsi="Arial" w:cs="Arial"/>
                <w:spacing w:val="-1"/>
              </w:rPr>
              <w:t xml:space="preserve"> </w:t>
            </w:r>
            <w:r w:rsidRPr="00C40F1E">
              <w:rPr>
                <w:rFonts w:ascii="Arial" w:hAnsi="Arial" w:cs="Arial"/>
              </w:rPr>
              <w:t>nacional.</w:t>
            </w:r>
          </w:p>
          <w:p w14:paraId="41E65C91" w14:textId="77777777" w:rsidR="00684DA0" w:rsidRPr="00C40F1E" w:rsidRDefault="00684DA0" w:rsidP="00C40F1E">
            <w:pPr>
              <w:pStyle w:val="TableParagraph"/>
              <w:numPr>
                <w:ilvl w:val="2"/>
                <w:numId w:val="6"/>
              </w:numPr>
              <w:tabs>
                <w:tab w:val="left" w:pos="981"/>
              </w:tabs>
              <w:spacing w:before="121"/>
              <w:ind w:left="840" w:right="287" w:hanging="709"/>
              <w:mirrorIndents/>
              <w:jc w:val="both"/>
              <w:rPr>
                <w:rFonts w:ascii="Arial" w:hAnsi="Arial" w:cs="Arial"/>
              </w:rPr>
            </w:pPr>
            <w:r w:rsidRPr="00C40F1E">
              <w:rPr>
                <w:rFonts w:ascii="Arial" w:hAnsi="Arial" w:cs="Arial"/>
              </w:rPr>
              <w:t>Fortalecer</w:t>
            </w:r>
            <w:r w:rsidRPr="00C40F1E">
              <w:rPr>
                <w:rFonts w:ascii="Arial" w:hAnsi="Arial" w:cs="Arial"/>
                <w:spacing w:val="-5"/>
              </w:rPr>
              <w:t xml:space="preserve"> </w:t>
            </w:r>
            <w:r w:rsidRPr="00C40F1E">
              <w:rPr>
                <w:rFonts w:ascii="Arial" w:hAnsi="Arial" w:cs="Arial"/>
              </w:rPr>
              <w:t>la</w:t>
            </w:r>
            <w:r w:rsidRPr="00C40F1E">
              <w:rPr>
                <w:rFonts w:ascii="Arial" w:hAnsi="Arial" w:cs="Arial"/>
                <w:spacing w:val="-4"/>
              </w:rPr>
              <w:t xml:space="preserve"> </w:t>
            </w:r>
            <w:r w:rsidRPr="00C40F1E">
              <w:rPr>
                <w:rFonts w:ascii="Arial" w:hAnsi="Arial" w:cs="Arial"/>
              </w:rPr>
              <w:t>estrategia</w:t>
            </w:r>
            <w:r w:rsidRPr="00C40F1E">
              <w:rPr>
                <w:rFonts w:ascii="Arial" w:hAnsi="Arial" w:cs="Arial"/>
                <w:spacing w:val="-4"/>
              </w:rPr>
              <w:t xml:space="preserve"> </w:t>
            </w:r>
            <w:r w:rsidRPr="00C40F1E">
              <w:rPr>
                <w:rFonts w:ascii="Arial" w:hAnsi="Arial" w:cs="Arial"/>
              </w:rPr>
              <w:t>institucional</w:t>
            </w:r>
            <w:r w:rsidRPr="00C40F1E">
              <w:rPr>
                <w:rFonts w:ascii="Arial" w:hAnsi="Arial" w:cs="Arial"/>
                <w:spacing w:val="-5"/>
              </w:rPr>
              <w:t xml:space="preserve"> </w:t>
            </w:r>
            <w:r w:rsidRPr="00C40F1E">
              <w:rPr>
                <w:rFonts w:ascii="Arial" w:hAnsi="Arial" w:cs="Arial"/>
              </w:rPr>
              <w:t>de</w:t>
            </w:r>
            <w:r w:rsidRPr="00C40F1E">
              <w:rPr>
                <w:rFonts w:ascii="Arial" w:hAnsi="Arial" w:cs="Arial"/>
                <w:spacing w:val="-5"/>
              </w:rPr>
              <w:t xml:space="preserve"> </w:t>
            </w:r>
            <w:r w:rsidRPr="00C40F1E">
              <w:rPr>
                <w:rFonts w:ascii="Arial" w:hAnsi="Arial" w:cs="Arial"/>
              </w:rPr>
              <w:t>gestión</w:t>
            </w:r>
            <w:r w:rsidRPr="00C40F1E">
              <w:rPr>
                <w:rFonts w:ascii="Arial" w:hAnsi="Arial" w:cs="Arial"/>
                <w:spacing w:val="-4"/>
              </w:rPr>
              <w:t xml:space="preserve"> </w:t>
            </w:r>
            <w:r w:rsidRPr="00C40F1E">
              <w:rPr>
                <w:rFonts w:ascii="Arial" w:hAnsi="Arial" w:cs="Arial"/>
              </w:rPr>
              <w:t>integral</w:t>
            </w:r>
            <w:r w:rsidRPr="00C40F1E">
              <w:rPr>
                <w:rFonts w:ascii="Arial" w:hAnsi="Arial" w:cs="Arial"/>
                <w:spacing w:val="-7"/>
              </w:rPr>
              <w:t xml:space="preserve"> </w:t>
            </w:r>
            <w:r w:rsidRPr="00C40F1E">
              <w:rPr>
                <w:rFonts w:ascii="Arial" w:hAnsi="Arial" w:cs="Arial"/>
              </w:rPr>
              <w:t>de</w:t>
            </w:r>
            <w:r w:rsidRPr="00C40F1E">
              <w:rPr>
                <w:rFonts w:ascii="Arial" w:hAnsi="Arial" w:cs="Arial"/>
                <w:spacing w:val="-6"/>
              </w:rPr>
              <w:t xml:space="preserve"> </w:t>
            </w:r>
            <w:r w:rsidRPr="00C40F1E">
              <w:rPr>
                <w:rFonts w:ascii="Arial" w:hAnsi="Arial" w:cs="Arial"/>
              </w:rPr>
              <w:t>residuos</w:t>
            </w:r>
            <w:r w:rsidRPr="00C40F1E">
              <w:rPr>
                <w:rFonts w:ascii="Arial" w:hAnsi="Arial" w:cs="Arial"/>
                <w:spacing w:val="-5"/>
              </w:rPr>
              <w:t xml:space="preserve"> </w:t>
            </w:r>
            <w:r w:rsidRPr="00C40F1E">
              <w:rPr>
                <w:rFonts w:ascii="Arial" w:hAnsi="Arial" w:cs="Arial"/>
              </w:rPr>
              <w:t>sólidos.</w:t>
            </w:r>
          </w:p>
          <w:p w14:paraId="3D7A011D" w14:textId="77777777" w:rsidR="00684DA0" w:rsidRPr="00C40F1E" w:rsidRDefault="00684DA0" w:rsidP="00C40F1E">
            <w:pPr>
              <w:pStyle w:val="TableParagraph"/>
              <w:numPr>
                <w:ilvl w:val="2"/>
                <w:numId w:val="6"/>
              </w:numPr>
              <w:tabs>
                <w:tab w:val="left" w:pos="981"/>
                <w:tab w:val="left" w:pos="1197"/>
              </w:tabs>
              <w:spacing w:before="121"/>
              <w:ind w:left="840" w:right="287" w:hanging="709"/>
              <w:mirrorIndents/>
              <w:jc w:val="both"/>
              <w:rPr>
                <w:rFonts w:ascii="Arial" w:hAnsi="Arial" w:cs="Arial"/>
              </w:rPr>
            </w:pPr>
            <w:r w:rsidRPr="00C40F1E">
              <w:rPr>
                <w:rFonts w:ascii="Arial" w:hAnsi="Arial" w:cs="Arial"/>
              </w:rPr>
              <w:t>Sustituir</w:t>
            </w:r>
            <w:r w:rsidRPr="00C40F1E">
              <w:rPr>
                <w:rFonts w:ascii="Arial" w:hAnsi="Arial" w:cs="Arial"/>
                <w:spacing w:val="32"/>
              </w:rPr>
              <w:t xml:space="preserve"> </w:t>
            </w:r>
            <w:r w:rsidRPr="00C40F1E">
              <w:rPr>
                <w:rFonts w:ascii="Arial" w:hAnsi="Arial" w:cs="Arial"/>
              </w:rPr>
              <w:t>gradualmente</w:t>
            </w:r>
            <w:r w:rsidRPr="00C40F1E">
              <w:rPr>
                <w:rFonts w:ascii="Arial" w:hAnsi="Arial" w:cs="Arial"/>
                <w:spacing w:val="31"/>
              </w:rPr>
              <w:t xml:space="preserve"> </w:t>
            </w:r>
            <w:r w:rsidRPr="00C40F1E">
              <w:rPr>
                <w:rFonts w:ascii="Arial" w:hAnsi="Arial" w:cs="Arial"/>
              </w:rPr>
              <w:t>la</w:t>
            </w:r>
            <w:r w:rsidRPr="00C40F1E">
              <w:rPr>
                <w:rFonts w:ascii="Arial" w:hAnsi="Arial" w:cs="Arial"/>
                <w:spacing w:val="29"/>
              </w:rPr>
              <w:t xml:space="preserve"> </w:t>
            </w:r>
            <w:r w:rsidRPr="00C40F1E">
              <w:rPr>
                <w:rFonts w:ascii="Arial" w:hAnsi="Arial" w:cs="Arial"/>
              </w:rPr>
              <w:t>flotilla</w:t>
            </w:r>
            <w:r w:rsidRPr="00C40F1E">
              <w:rPr>
                <w:rFonts w:ascii="Arial" w:hAnsi="Arial" w:cs="Arial"/>
                <w:spacing w:val="31"/>
              </w:rPr>
              <w:t xml:space="preserve"> </w:t>
            </w:r>
            <w:r w:rsidRPr="00C40F1E">
              <w:rPr>
                <w:rFonts w:ascii="Arial" w:hAnsi="Arial" w:cs="Arial"/>
              </w:rPr>
              <w:t>vehicular</w:t>
            </w:r>
            <w:r w:rsidRPr="00C40F1E">
              <w:rPr>
                <w:rFonts w:ascii="Arial" w:hAnsi="Arial" w:cs="Arial"/>
                <w:spacing w:val="32"/>
              </w:rPr>
              <w:t xml:space="preserve"> </w:t>
            </w:r>
            <w:r w:rsidRPr="00C40F1E">
              <w:rPr>
                <w:rFonts w:ascii="Arial" w:hAnsi="Arial" w:cs="Arial"/>
              </w:rPr>
              <w:t>institucional</w:t>
            </w:r>
            <w:r w:rsidRPr="00C40F1E">
              <w:rPr>
                <w:rFonts w:ascii="Arial" w:hAnsi="Arial" w:cs="Arial"/>
                <w:spacing w:val="30"/>
              </w:rPr>
              <w:t xml:space="preserve"> </w:t>
            </w:r>
            <w:r w:rsidRPr="00C40F1E">
              <w:rPr>
                <w:rFonts w:ascii="Arial" w:hAnsi="Arial" w:cs="Arial"/>
              </w:rPr>
              <w:t>hacia</w:t>
            </w:r>
            <w:r w:rsidRPr="00C40F1E">
              <w:rPr>
                <w:rFonts w:ascii="Arial" w:hAnsi="Arial" w:cs="Arial"/>
                <w:spacing w:val="29"/>
              </w:rPr>
              <w:t xml:space="preserve"> </w:t>
            </w:r>
            <w:r w:rsidRPr="00C40F1E">
              <w:rPr>
                <w:rFonts w:ascii="Arial" w:hAnsi="Arial" w:cs="Arial"/>
              </w:rPr>
              <w:t>vehículos</w:t>
            </w:r>
            <w:r w:rsidRPr="00C40F1E">
              <w:rPr>
                <w:rFonts w:ascii="Arial" w:hAnsi="Arial" w:cs="Arial"/>
                <w:spacing w:val="31"/>
              </w:rPr>
              <w:t xml:space="preserve"> </w:t>
            </w:r>
            <w:r w:rsidRPr="00C40F1E">
              <w:rPr>
                <w:rFonts w:ascii="Arial" w:hAnsi="Arial" w:cs="Arial"/>
              </w:rPr>
              <w:t>cero</w:t>
            </w:r>
            <w:r w:rsidRPr="00C40F1E">
              <w:rPr>
                <w:rFonts w:ascii="Arial" w:hAnsi="Arial" w:cs="Arial"/>
                <w:spacing w:val="-59"/>
              </w:rPr>
              <w:t xml:space="preserve"> </w:t>
            </w:r>
            <w:r w:rsidRPr="00C40F1E">
              <w:rPr>
                <w:rFonts w:ascii="Arial" w:hAnsi="Arial" w:cs="Arial"/>
              </w:rPr>
              <w:t>emisiones, e</w:t>
            </w:r>
            <w:r w:rsidRPr="00C40F1E">
              <w:rPr>
                <w:rFonts w:ascii="Arial" w:hAnsi="Arial" w:cs="Arial"/>
                <w:spacing w:val="-3"/>
              </w:rPr>
              <w:t xml:space="preserve"> </w:t>
            </w:r>
            <w:r w:rsidRPr="00C40F1E">
              <w:rPr>
                <w:rFonts w:ascii="Arial" w:hAnsi="Arial" w:cs="Arial"/>
              </w:rPr>
              <w:t>investigar</w:t>
            </w:r>
            <w:r w:rsidRPr="00C40F1E">
              <w:rPr>
                <w:rFonts w:ascii="Arial" w:hAnsi="Arial" w:cs="Arial"/>
                <w:spacing w:val="1"/>
              </w:rPr>
              <w:t xml:space="preserve"> </w:t>
            </w:r>
            <w:r w:rsidRPr="00C40F1E">
              <w:rPr>
                <w:rFonts w:ascii="Arial" w:hAnsi="Arial" w:cs="Arial"/>
              </w:rPr>
              <w:t>otros</w:t>
            </w:r>
            <w:r w:rsidRPr="00C40F1E">
              <w:rPr>
                <w:rFonts w:ascii="Arial" w:hAnsi="Arial" w:cs="Arial"/>
                <w:spacing w:val="-3"/>
              </w:rPr>
              <w:t xml:space="preserve"> </w:t>
            </w:r>
            <w:r w:rsidRPr="00C40F1E">
              <w:rPr>
                <w:rFonts w:ascii="Arial" w:hAnsi="Arial" w:cs="Arial"/>
              </w:rPr>
              <w:t>modos</w:t>
            </w:r>
            <w:r w:rsidRPr="00C40F1E">
              <w:rPr>
                <w:rFonts w:ascii="Arial" w:hAnsi="Arial" w:cs="Arial"/>
                <w:spacing w:val="1"/>
              </w:rPr>
              <w:t xml:space="preserve"> </w:t>
            </w:r>
            <w:r w:rsidRPr="00C40F1E">
              <w:rPr>
                <w:rFonts w:ascii="Arial" w:hAnsi="Arial" w:cs="Arial"/>
              </w:rPr>
              <w:t>de</w:t>
            </w:r>
            <w:r w:rsidRPr="00C40F1E">
              <w:rPr>
                <w:rFonts w:ascii="Arial" w:hAnsi="Arial" w:cs="Arial"/>
                <w:spacing w:val="-3"/>
              </w:rPr>
              <w:t xml:space="preserve"> </w:t>
            </w:r>
            <w:r w:rsidRPr="00C40F1E">
              <w:rPr>
                <w:rFonts w:ascii="Arial" w:hAnsi="Arial" w:cs="Arial"/>
              </w:rPr>
              <w:t>transporte</w:t>
            </w:r>
            <w:r w:rsidRPr="00C40F1E">
              <w:rPr>
                <w:rFonts w:ascii="Arial" w:hAnsi="Arial" w:cs="Arial"/>
                <w:spacing w:val="-2"/>
              </w:rPr>
              <w:t xml:space="preserve"> </w:t>
            </w:r>
            <w:r w:rsidRPr="00C40F1E">
              <w:rPr>
                <w:rFonts w:ascii="Arial" w:hAnsi="Arial" w:cs="Arial"/>
              </w:rPr>
              <w:t>y</w:t>
            </w:r>
            <w:r w:rsidRPr="00C40F1E">
              <w:rPr>
                <w:rFonts w:ascii="Arial" w:hAnsi="Arial" w:cs="Arial"/>
                <w:spacing w:val="-3"/>
              </w:rPr>
              <w:t xml:space="preserve"> </w:t>
            </w:r>
            <w:r w:rsidRPr="00C40F1E">
              <w:rPr>
                <w:rFonts w:ascii="Arial" w:hAnsi="Arial" w:cs="Arial"/>
              </w:rPr>
              <w:t>movilidad.</w:t>
            </w:r>
          </w:p>
          <w:p w14:paraId="0C899898" w14:textId="77777777" w:rsidR="00684DA0" w:rsidRPr="00C40F1E" w:rsidRDefault="00684DA0" w:rsidP="00C40F1E">
            <w:pPr>
              <w:pStyle w:val="TableParagraph"/>
              <w:numPr>
                <w:ilvl w:val="2"/>
                <w:numId w:val="6"/>
              </w:numPr>
              <w:tabs>
                <w:tab w:val="left" w:pos="981"/>
                <w:tab w:val="left" w:pos="1147"/>
              </w:tabs>
              <w:spacing w:before="119"/>
              <w:ind w:left="840" w:right="287" w:hanging="709"/>
              <w:mirrorIndents/>
              <w:jc w:val="both"/>
              <w:rPr>
                <w:rFonts w:ascii="Arial" w:hAnsi="Arial" w:cs="Arial"/>
              </w:rPr>
            </w:pPr>
            <w:r w:rsidRPr="00C40F1E">
              <w:rPr>
                <w:rFonts w:ascii="Arial" w:hAnsi="Arial" w:cs="Arial"/>
              </w:rPr>
              <w:t>Incorporar</w:t>
            </w:r>
            <w:r w:rsidRPr="00C40F1E">
              <w:rPr>
                <w:rFonts w:ascii="Arial" w:hAnsi="Arial" w:cs="Arial"/>
                <w:spacing w:val="41"/>
              </w:rPr>
              <w:t xml:space="preserve"> </w:t>
            </w:r>
            <w:r w:rsidRPr="00C40F1E">
              <w:rPr>
                <w:rFonts w:ascii="Arial" w:hAnsi="Arial" w:cs="Arial"/>
              </w:rPr>
              <w:t>criterios</w:t>
            </w:r>
            <w:r w:rsidRPr="00C40F1E">
              <w:rPr>
                <w:rFonts w:ascii="Arial" w:hAnsi="Arial" w:cs="Arial"/>
                <w:spacing w:val="42"/>
              </w:rPr>
              <w:t xml:space="preserve"> </w:t>
            </w:r>
            <w:r w:rsidRPr="00C40F1E">
              <w:rPr>
                <w:rFonts w:ascii="Arial" w:hAnsi="Arial" w:cs="Arial"/>
              </w:rPr>
              <w:t>ambientales</w:t>
            </w:r>
            <w:r w:rsidRPr="00C40F1E">
              <w:rPr>
                <w:rFonts w:ascii="Arial" w:hAnsi="Arial" w:cs="Arial"/>
                <w:spacing w:val="42"/>
              </w:rPr>
              <w:t xml:space="preserve"> </w:t>
            </w:r>
            <w:r w:rsidRPr="00C40F1E">
              <w:rPr>
                <w:rFonts w:ascii="Arial" w:hAnsi="Arial" w:cs="Arial"/>
              </w:rPr>
              <w:t>en</w:t>
            </w:r>
            <w:r w:rsidRPr="00C40F1E">
              <w:rPr>
                <w:rFonts w:ascii="Arial" w:hAnsi="Arial" w:cs="Arial"/>
                <w:spacing w:val="40"/>
              </w:rPr>
              <w:t xml:space="preserve"> </w:t>
            </w:r>
            <w:r w:rsidRPr="00C40F1E">
              <w:rPr>
                <w:rFonts w:ascii="Arial" w:hAnsi="Arial" w:cs="Arial"/>
              </w:rPr>
              <w:t>la</w:t>
            </w:r>
            <w:r w:rsidRPr="00C40F1E">
              <w:rPr>
                <w:rFonts w:ascii="Arial" w:hAnsi="Arial" w:cs="Arial"/>
                <w:spacing w:val="42"/>
              </w:rPr>
              <w:t xml:space="preserve"> </w:t>
            </w:r>
            <w:r w:rsidRPr="00C40F1E">
              <w:rPr>
                <w:rFonts w:ascii="Arial" w:hAnsi="Arial" w:cs="Arial"/>
              </w:rPr>
              <w:t>gestión</w:t>
            </w:r>
            <w:r w:rsidRPr="00C40F1E">
              <w:rPr>
                <w:rFonts w:ascii="Arial" w:hAnsi="Arial" w:cs="Arial"/>
                <w:spacing w:val="42"/>
              </w:rPr>
              <w:t xml:space="preserve"> </w:t>
            </w:r>
            <w:r w:rsidRPr="00C40F1E">
              <w:rPr>
                <w:rFonts w:ascii="Arial" w:hAnsi="Arial" w:cs="Arial"/>
              </w:rPr>
              <w:t>de</w:t>
            </w:r>
            <w:r w:rsidRPr="00C40F1E">
              <w:rPr>
                <w:rFonts w:ascii="Arial" w:hAnsi="Arial" w:cs="Arial"/>
                <w:spacing w:val="40"/>
              </w:rPr>
              <w:t xml:space="preserve"> </w:t>
            </w:r>
            <w:r w:rsidRPr="00C40F1E">
              <w:rPr>
                <w:rFonts w:ascii="Arial" w:hAnsi="Arial" w:cs="Arial"/>
              </w:rPr>
              <w:t>la</w:t>
            </w:r>
            <w:r w:rsidRPr="00C40F1E">
              <w:rPr>
                <w:rFonts w:ascii="Arial" w:hAnsi="Arial" w:cs="Arial"/>
                <w:spacing w:val="42"/>
              </w:rPr>
              <w:t xml:space="preserve"> </w:t>
            </w:r>
            <w:r w:rsidRPr="00C40F1E">
              <w:rPr>
                <w:rFonts w:ascii="Arial" w:hAnsi="Arial" w:cs="Arial"/>
              </w:rPr>
              <w:t>infraestructura</w:t>
            </w:r>
            <w:r w:rsidRPr="00C40F1E">
              <w:rPr>
                <w:rFonts w:ascii="Arial" w:hAnsi="Arial" w:cs="Arial"/>
                <w:spacing w:val="43"/>
              </w:rPr>
              <w:t xml:space="preserve"> </w:t>
            </w:r>
            <w:r w:rsidRPr="00C40F1E">
              <w:rPr>
                <w:rFonts w:ascii="Arial" w:hAnsi="Arial" w:cs="Arial"/>
              </w:rPr>
              <w:t>institucional,</w:t>
            </w:r>
            <w:r w:rsidRPr="00C40F1E">
              <w:rPr>
                <w:rFonts w:ascii="Arial" w:hAnsi="Arial" w:cs="Arial"/>
                <w:spacing w:val="-58"/>
              </w:rPr>
              <w:t xml:space="preserve"> </w:t>
            </w:r>
            <w:r w:rsidRPr="00C40F1E">
              <w:rPr>
                <w:rFonts w:ascii="Arial" w:hAnsi="Arial" w:cs="Arial"/>
              </w:rPr>
              <w:t>orientados</w:t>
            </w:r>
            <w:r w:rsidRPr="00C40F1E">
              <w:rPr>
                <w:rFonts w:ascii="Arial" w:hAnsi="Arial" w:cs="Arial"/>
                <w:spacing w:val="-2"/>
              </w:rPr>
              <w:t xml:space="preserve"> </w:t>
            </w:r>
            <w:r w:rsidRPr="00C40F1E">
              <w:rPr>
                <w:rFonts w:ascii="Arial" w:hAnsi="Arial" w:cs="Arial"/>
              </w:rPr>
              <w:t>a</w:t>
            </w:r>
            <w:r w:rsidRPr="00C40F1E">
              <w:rPr>
                <w:rFonts w:ascii="Arial" w:hAnsi="Arial" w:cs="Arial"/>
                <w:spacing w:val="-6"/>
              </w:rPr>
              <w:t xml:space="preserve"> </w:t>
            </w:r>
            <w:r w:rsidRPr="00C40F1E">
              <w:rPr>
                <w:rFonts w:ascii="Arial" w:hAnsi="Arial" w:cs="Arial"/>
              </w:rPr>
              <w:t>mantener</w:t>
            </w:r>
            <w:r w:rsidRPr="00C40F1E">
              <w:rPr>
                <w:rFonts w:ascii="Arial" w:hAnsi="Arial" w:cs="Arial"/>
                <w:spacing w:val="-1"/>
              </w:rPr>
              <w:t xml:space="preserve"> </w:t>
            </w:r>
            <w:r w:rsidRPr="00C40F1E">
              <w:rPr>
                <w:rFonts w:ascii="Arial" w:hAnsi="Arial" w:cs="Arial"/>
              </w:rPr>
              <w:t>bajas</w:t>
            </w:r>
            <w:r w:rsidRPr="00C40F1E">
              <w:rPr>
                <w:rFonts w:ascii="Arial" w:hAnsi="Arial" w:cs="Arial"/>
                <w:spacing w:val="-2"/>
              </w:rPr>
              <w:t xml:space="preserve"> </w:t>
            </w:r>
            <w:r w:rsidRPr="00C40F1E">
              <w:rPr>
                <w:rFonts w:ascii="Arial" w:hAnsi="Arial" w:cs="Arial"/>
              </w:rPr>
              <w:t>emisiones</w:t>
            </w:r>
            <w:r w:rsidRPr="00C40F1E">
              <w:rPr>
                <w:rFonts w:ascii="Arial" w:hAnsi="Arial" w:cs="Arial"/>
                <w:spacing w:val="-1"/>
              </w:rPr>
              <w:t xml:space="preserve"> </w:t>
            </w:r>
            <w:r w:rsidRPr="00C40F1E">
              <w:rPr>
                <w:rFonts w:ascii="Arial" w:hAnsi="Arial" w:cs="Arial"/>
              </w:rPr>
              <w:t>contaminantes</w:t>
            </w:r>
            <w:r w:rsidRPr="00C40F1E">
              <w:rPr>
                <w:rFonts w:ascii="Arial" w:hAnsi="Arial" w:cs="Arial"/>
                <w:spacing w:val="-1"/>
              </w:rPr>
              <w:t xml:space="preserve"> </w:t>
            </w:r>
            <w:r w:rsidRPr="00C40F1E">
              <w:rPr>
                <w:rFonts w:ascii="Arial" w:hAnsi="Arial" w:cs="Arial"/>
              </w:rPr>
              <w:t>y</w:t>
            </w:r>
            <w:r w:rsidRPr="00C40F1E">
              <w:rPr>
                <w:rFonts w:ascii="Arial" w:hAnsi="Arial" w:cs="Arial"/>
                <w:spacing w:val="-4"/>
              </w:rPr>
              <w:t xml:space="preserve"> </w:t>
            </w:r>
            <w:r w:rsidRPr="00C40F1E">
              <w:rPr>
                <w:rFonts w:ascii="Arial" w:hAnsi="Arial" w:cs="Arial"/>
              </w:rPr>
              <w:t>alta</w:t>
            </w:r>
            <w:r w:rsidRPr="00C40F1E">
              <w:rPr>
                <w:rFonts w:ascii="Arial" w:hAnsi="Arial" w:cs="Arial"/>
                <w:spacing w:val="-4"/>
              </w:rPr>
              <w:t xml:space="preserve"> </w:t>
            </w:r>
            <w:r w:rsidRPr="00C40F1E">
              <w:rPr>
                <w:rFonts w:ascii="Arial" w:hAnsi="Arial" w:cs="Arial"/>
              </w:rPr>
              <w:t>eficiencia</w:t>
            </w:r>
            <w:r w:rsidRPr="00C40F1E">
              <w:rPr>
                <w:rFonts w:ascii="Arial" w:hAnsi="Arial" w:cs="Arial"/>
                <w:spacing w:val="-1"/>
              </w:rPr>
              <w:t xml:space="preserve"> </w:t>
            </w:r>
            <w:r w:rsidRPr="00C40F1E">
              <w:rPr>
                <w:rFonts w:ascii="Arial" w:hAnsi="Arial" w:cs="Arial"/>
              </w:rPr>
              <w:t>energética.</w:t>
            </w:r>
          </w:p>
          <w:p w14:paraId="15AFB7A5" w14:textId="77777777" w:rsidR="00684DA0" w:rsidRPr="00C40F1E" w:rsidRDefault="00684DA0" w:rsidP="00C40F1E">
            <w:pPr>
              <w:pStyle w:val="TableParagraph"/>
              <w:numPr>
                <w:ilvl w:val="2"/>
                <w:numId w:val="6"/>
              </w:numPr>
              <w:tabs>
                <w:tab w:val="left" w:pos="981"/>
                <w:tab w:val="left" w:pos="1147"/>
              </w:tabs>
              <w:spacing w:before="119"/>
              <w:ind w:left="840" w:right="287" w:hanging="709"/>
              <w:mirrorIndents/>
              <w:jc w:val="both"/>
              <w:rPr>
                <w:rFonts w:ascii="Arial" w:hAnsi="Arial" w:cs="Arial"/>
              </w:rPr>
            </w:pPr>
            <w:r w:rsidRPr="00C40F1E">
              <w:rPr>
                <w:rFonts w:ascii="Arial" w:hAnsi="Arial" w:cs="Arial"/>
              </w:rPr>
              <w:lastRenderedPageBreak/>
              <w:t>Fortalecerá</w:t>
            </w:r>
            <w:r w:rsidRPr="00C40F1E">
              <w:rPr>
                <w:rFonts w:ascii="Arial" w:hAnsi="Arial" w:cs="Arial"/>
                <w:spacing w:val="28"/>
              </w:rPr>
              <w:t xml:space="preserve"> </w:t>
            </w:r>
            <w:r w:rsidRPr="00C40F1E">
              <w:rPr>
                <w:rFonts w:ascii="Arial" w:hAnsi="Arial" w:cs="Arial"/>
              </w:rPr>
              <w:t>el</w:t>
            </w:r>
            <w:r w:rsidRPr="00C40F1E">
              <w:rPr>
                <w:rFonts w:ascii="Arial" w:hAnsi="Arial" w:cs="Arial"/>
                <w:spacing w:val="30"/>
              </w:rPr>
              <w:t xml:space="preserve"> </w:t>
            </w:r>
            <w:r w:rsidRPr="00C40F1E">
              <w:rPr>
                <w:rFonts w:ascii="Arial" w:hAnsi="Arial" w:cs="Arial"/>
              </w:rPr>
              <w:t>quehacer</w:t>
            </w:r>
            <w:r w:rsidRPr="00C40F1E">
              <w:rPr>
                <w:rFonts w:ascii="Arial" w:hAnsi="Arial" w:cs="Arial"/>
                <w:spacing w:val="29"/>
              </w:rPr>
              <w:t xml:space="preserve"> </w:t>
            </w:r>
            <w:r w:rsidRPr="00C40F1E">
              <w:rPr>
                <w:rFonts w:ascii="Arial" w:hAnsi="Arial" w:cs="Arial"/>
              </w:rPr>
              <w:t>universitario</w:t>
            </w:r>
            <w:r w:rsidRPr="00C40F1E">
              <w:rPr>
                <w:rFonts w:ascii="Arial" w:hAnsi="Arial" w:cs="Arial"/>
                <w:spacing w:val="32"/>
              </w:rPr>
              <w:t xml:space="preserve"> </w:t>
            </w:r>
            <w:r w:rsidRPr="00C40F1E">
              <w:rPr>
                <w:rFonts w:ascii="Arial" w:hAnsi="Arial" w:cs="Arial"/>
              </w:rPr>
              <w:t>para</w:t>
            </w:r>
            <w:r w:rsidRPr="00C40F1E">
              <w:rPr>
                <w:rFonts w:ascii="Arial" w:hAnsi="Arial" w:cs="Arial"/>
                <w:spacing w:val="28"/>
              </w:rPr>
              <w:t xml:space="preserve"> </w:t>
            </w:r>
            <w:r w:rsidRPr="00C40F1E">
              <w:rPr>
                <w:rFonts w:ascii="Arial" w:hAnsi="Arial" w:cs="Arial"/>
              </w:rPr>
              <w:t>contribuir</w:t>
            </w:r>
            <w:r w:rsidRPr="00C40F1E">
              <w:rPr>
                <w:rFonts w:ascii="Arial" w:hAnsi="Arial" w:cs="Arial"/>
                <w:spacing w:val="30"/>
              </w:rPr>
              <w:t xml:space="preserve"> </w:t>
            </w:r>
            <w:r w:rsidRPr="00C40F1E">
              <w:rPr>
                <w:rFonts w:ascii="Arial" w:hAnsi="Arial" w:cs="Arial"/>
              </w:rPr>
              <w:t>con</w:t>
            </w:r>
            <w:r w:rsidRPr="00C40F1E">
              <w:rPr>
                <w:rFonts w:ascii="Arial" w:hAnsi="Arial" w:cs="Arial"/>
                <w:spacing w:val="28"/>
              </w:rPr>
              <w:t xml:space="preserve"> </w:t>
            </w:r>
            <w:r w:rsidRPr="00C40F1E">
              <w:rPr>
                <w:rFonts w:ascii="Arial" w:hAnsi="Arial" w:cs="Arial"/>
              </w:rPr>
              <w:t>el</w:t>
            </w:r>
            <w:r w:rsidRPr="00C40F1E">
              <w:rPr>
                <w:rFonts w:ascii="Arial" w:hAnsi="Arial" w:cs="Arial"/>
                <w:spacing w:val="31"/>
              </w:rPr>
              <w:t xml:space="preserve"> </w:t>
            </w:r>
            <w:r w:rsidRPr="00C40F1E">
              <w:rPr>
                <w:rFonts w:ascii="Arial" w:hAnsi="Arial" w:cs="Arial"/>
              </w:rPr>
              <w:t>análisis</w:t>
            </w:r>
            <w:r w:rsidRPr="00C40F1E">
              <w:rPr>
                <w:rFonts w:ascii="Arial" w:hAnsi="Arial" w:cs="Arial"/>
                <w:spacing w:val="31"/>
              </w:rPr>
              <w:t xml:space="preserve"> </w:t>
            </w:r>
            <w:r w:rsidRPr="00C40F1E">
              <w:rPr>
                <w:rFonts w:ascii="Arial" w:hAnsi="Arial" w:cs="Arial"/>
              </w:rPr>
              <w:t>de</w:t>
            </w:r>
            <w:r w:rsidRPr="00C40F1E">
              <w:rPr>
                <w:rFonts w:ascii="Arial" w:hAnsi="Arial" w:cs="Arial"/>
                <w:spacing w:val="28"/>
              </w:rPr>
              <w:t xml:space="preserve"> </w:t>
            </w:r>
            <w:r w:rsidRPr="00C40F1E">
              <w:rPr>
                <w:rFonts w:ascii="Arial" w:hAnsi="Arial" w:cs="Arial"/>
              </w:rPr>
              <w:t>la</w:t>
            </w:r>
            <w:r w:rsidRPr="00C40F1E">
              <w:rPr>
                <w:rFonts w:ascii="Arial" w:hAnsi="Arial" w:cs="Arial"/>
                <w:spacing w:val="31"/>
              </w:rPr>
              <w:t xml:space="preserve"> </w:t>
            </w:r>
            <w:r w:rsidRPr="00C40F1E">
              <w:rPr>
                <w:rFonts w:ascii="Arial" w:hAnsi="Arial" w:cs="Arial"/>
              </w:rPr>
              <w:t>seguridad</w:t>
            </w:r>
            <w:r w:rsidRPr="00C40F1E">
              <w:rPr>
                <w:rFonts w:ascii="Arial" w:hAnsi="Arial" w:cs="Arial"/>
                <w:spacing w:val="29"/>
              </w:rPr>
              <w:t xml:space="preserve"> </w:t>
            </w:r>
            <w:r w:rsidRPr="00C40F1E">
              <w:rPr>
                <w:rFonts w:ascii="Arial" w:hAnsi="Arial" w:cs="Arial"/>
              </w:rPr>
              <w:t>y</w:t>
            </w:r>
            <w:r w:rsidRPr="00C40F1E">
              <w:rPr>
                <w:rFonts w:ascii="Arial" w:hAnsi="Arial" w:cs="Arial"/>
                <w:spacing w:val="-59"/>
              </w:rPr>
              <w:t xml:space="preserve"> </w:t>
            </w:r>
            <w:r w:rsidRPr="00C40F1E">
              <w:rPr>
                <w:rFonts w:ascii="Arial" w:hAnsi="Arial" w:cs="Arial"/>
              </w:rPr>
              <w:t>soberanía</w:t>
            </w:r>
            <w:r w:rsidRPr="00C40F1E">
              <w:rPr>
                <w:rFonts w:ascii="Arial" w:hAnsi="Arial" w:cs="Arial"/>
                <w:spacing w:val="-3"/>
              </w:rPr>
              <w:t xml:space="preserve"> </w:t>
            </w:r>
            <w:r w:rsidRPr="00C40F1E">
              <w:rPr>
                <w:rFonts w:ascii="Arial" w:hAnsi="Arial" w:cs="Arial"/>
              </w:rPr>
              <w:t>alimentaria y</w:t>
            </w:r>
            <w:r w:rsidRPr="00C40F1E">
              <w:rPr>
                <w:rFonts w:ascii="Arial" w:hAnsi="Arial" w:cs="Arial"/>
                <w:spacing w:val="-3"/>
              </w:rPr>
              <w:t xml:space="preserve"> </w:t>
            </w:r>
            <w:r w:rsidRPr="00C40F1E">
              <w:rPr>
                <w:rFonts w:ascii="Arial" w:hAnsi="Arial" w:cs="Arial"/>
              </w:rPr>
              <w:t>nutricional.</w:t>
            </w:r>
          </w:p>
          <w:p w14:paraId="1124DFCE" w14:textId="77777777" w:rsidR="00684DA0" w:rsidRPr="00C40F1E" w:rsidRDefault="00684DA0" w:rsidP="00C40F1E">
            <w:pPr>
              <w:pStyle w:val="TableParagraph"/>
              <w:numPr>
                <w:ilvl w:val="2"/>
                <w:numId w:val="6"/>
              </w:numPr>
              <w:tabs>
                <w:tab w:val="left" w:pos="981"/>
              </w:tabs>
              <w:spacing w:before="121"/>
              <w:ind w:left="840" w:right="287" w:hanging="709"/>
              <w:mirrorIndents/>
              <w:jc w:val="both"/>
              <w:rPr>
                <w:rFonts w:ascii="Arial" w:hAnsi="Arial" w:cs="Arial"/>
              </w:rPr>
            </w:pPr>
            <w:r w:rsidRPr="00C40F1E">
              <w:rPr>
                <w:rFonts w:ascii="Arial" w:hAnsi="Arial" w:cs="Arial"/>
              </w:rPr>
              <w:t>Proyectar a la Universidad como una institución que potencia acciones a favor del</w:t>
            </w:r>
            <w:r w:rsidRPr="00C40F1E">
              <w:rPr>
                <w:rFonts w:ascii="Arial" w:hAnsi="Arial" w:cs="Arial"/>
                <w:spacing w:val="1"/>
              </w:rPr>
              <w:t xml:space="preserve"> </w:t>
            </w:r>
            <w:r w:rsidRPr="00C40F1E">
              <w:rPr>
                <w:rFonts w:ascii="Arial" w:hAnsi="Arial" w:cs="Arial"/>
              </w:rPr>
              <w:t>desarrollo de la seguridad y la soberanía alimentaria y nutricional del país y hacia el logro</w:t>
            </w:r>
            <w:r w:rsidRPr="00C40F1E">
              <w:rPr>
                <w:rFonts w:ascii="Arial" w:hAnsi="Arial" w:cs="Arial"/>
                <w:spacing w:val="1"/>
              </w:rPr>
              <w:t xml:space="preserve"> </w:t>
            </w:r>
            <w:r w:rsidRPr="00C40F1E">
              <w:rPr>
                <w:rFonts w:ascii="Arial" w:hAnsi="Arial" w:cs="Arial"/>
              </w:rPr>
              <w:t>de</w:t>
            </w:r>
            <w:r w:rsidRPr="00C40F1E">
              <w:rPr>
                <w:rFonts w:ascii="Arial" w:hAnsi="Arial" w:cs="Arial"/>
                <w:spacing w:val="-1"/>
              </w:rPr>
              <w:t xml:space="preserve"> </w:t>
            </w:r>
            <w:r w:rsidRPr="00C40F1E">
              <w:rPr>
                <w:rFonts w:ascii="Arial" w:hAnsi="Arial" w:cs="Arial"/>
              </w:rPr>
              <w:t>los</w:t>
            </w:r>
            <w:r w:rsidRPr="00C40F1E">
              <w:rPr>
                <w:rFonts w:ascii="Arial" w:hAnsi="Arial" w:cs="Arial"/>
                <w:spacing w:val="-2"/>
              </w:rPr>
              <w:t xml:space="preserve"> </w:t>
            </w:r>
            <w:r w:rsidRPr="00C40F1E">
              <w:rPr>
                <w:rFonts w:ascii="Arial" w:hAnsi="Arial" w:cs="Arial"/>
              </w:rPr>
              <w:t>Objetivos de</w:t>
            </w:r>
            <w:r w:rsidRPr="00C40F1E">
              <w:rPr>
                <w:rFonts w:ascii="Arial" w:hAnsi="Arial" w:cs="Arial"/>
                <w:spacing w:val="-2"/>
              </w:rPr>
              <w:t xml:space="preserve"> </w:t>
            </w:r>
            <w:r w:rsidRPr="00C40F1E">
              <w:rPr>
                <w:rFonts w:ascii="Arial" w:hAnsi="Arial" w:cs="Arial"/>
              </w:rPr>
              <w:t>Desarrollo Sostenible.</w:t>
            </w:r>
          </w:p>
          <w:p w14:paraId="4EAA916A" w14:textId="77777777" w:rsidR="00684DA0" w:rsidRPr="00C40F1E" w:rsidRDefault="00684DA0" w:rsidP="00684DA0">
            <w:pPr>
              <w:ind w:left="131"/>
              <w:rPr>
                <w:rFonts w:ascii="Arial" w:hAnsi="Arial" w:cs="Arial"/>
              </w:rPr>
            </w:pPr>
          </w:p>
          <w:p w14:paraId="00997677" w14:textId="77777777" w:rsidR="00684DA0" w:rsidRPr="00C40F1E" w:rsidRDefault="00684DA0" w:rsidP="00684DA0">
            <w:pPr>
              <w:pStyle w:val="TableParagraph"/>
              <w:numPr>
                <w:ilvl w:val="2"/>
                <w:numId w:val="5"/>
              </w:numPr>
              <w:tabs>
                <w:tab w:val="left" w:pos="840"/>
              </w:tabs>
              <w:spacing w:before="2"/>
              <w:ind w:left="131" w:firstLine="0"/>
              <w:mirrorIndents/>
              <w:jc w:val="both"/>
              <w:rPr>
                <w:rFonts w:ascii="Arial" w:hAnsi="Arial" w:cs="Arial"/>
              </w:rPr>
            </w:pPr>
            <w:r w:rsidRPr="00C40F1E">
              <w:rPr>
                <w:rFonts w:ascii="Arial" w:hAnsi="Arial" w:cs="Arial"/>
              </w:rPr>
              <w:t>Promover</w:t>
            </w:r>
            <w:r w:rsidRPr="00C40F1E">
              <w:rPr>
                <w:rFonts w:ascii="Arial" w:hAnsi="Arial" w:cs="Arial"/>
                <w:spacing w:val="-10"/>
              </w:rPr>
              <w:t xml:space="preserve"> </w:t>
            </w:r>
            <w:r w:rsidRPr="00C40F1E">
              <w:rPr>
                <w:rFonts w:ascii="Arial" w:hAnsi="Arial" w:cs="Arial"/>
              </w:rPr>
              <w:t>la</w:t>
            </w:r>
            <w:r w:rsidRPr="00C40F1E">
              <w:rPr>
                <w:rFonts w:ascii="Arial" w:hAnsi="Arial" w:cs="Arial"/>
                <w:spacing w:val="-8"/>
              </w:rPr>
              <w:t xml:space="preserve"> </w:t>
            </w:r>
            <w:r w:rsidRPr="00C40F1E">
              <w:rPr>
                <w:rFonts w:ascii="Arial" w:hAnsi="Arial" w:cs="Arial"/>
              </w:rPr>
              <w:t>vinculación</w:t>
            </w:r>
            <w:r w:rsidRPr="00C40F1E">
              <w:rPr>
                <w:rFonts w:ascii="Arial" w:hAnsi="Arial" w:cs="Arial"/>
                <w:spacing w:val="-9"/>
              </w:rPr>
              <w:t xml:space="preserve"> </w:t>
            </w:r>
            <w:r w:rsidRPr="00C40F1E">
              <w:rPr>
                <w:rFonts w:ascii="Arial" w:hAnsi="Arial" w:cs="Arial"/>
              </w:rPr>
              <w:t>de</w:t>
            </w:r>
            <w:r w:rsidRPr="00C40F1E">
              <w:rPr>
                <w:rFonts w:ascii="Arial" w:hAnsi="Arial" w:cs="Arial"/>
                <w:spacing w:val="-9"/>
              </w:rPr>
              <w:t xml:space="preserve"> </w:t>
            </w:r>
            <w:r w:rsidRPr="00C40F1E">
              <w:rPr>
                <w:rFonts w:ascii="Arial" w:hAnsi="Arial" w:cs="Arial"/>
              </w:rPr>
              <w:t>la</w:t>
            </w:r>
            <w:r w:rsidRPr="00C40F1E">
              <w:rPr>
                <w:rFonts w:ascii="Arial" w:hAnsi="Arial" w:cs="Arial"/>
                <w:spacing w:val="-8"/>
              </w:rPr>
              <w:t xml:space="preserve"> </w:t>
            </w:r>
            <w:r w:rsidRPr="00C40F1E">
              <w:rPr>
                <w:rFonts w:ascii="Arial" w:hAnsi="Arial" w:cs="Arial"/>
              </w:rPr>
              <w:t>Institución</w:t>
            </w:r>
            <w:r w:rsidRPr="00C40F1E">
              <w:rPr>
                <w:rFonts w:ascii="Arial" w:hAnsi="Arial" w:cs="Arial"/>
                <w:spacing w:val="-9"/>
              </w:rPr>
              <w:t xml:space="preserve"> </w:t>
            </w:r>
            <w:r w:rsidRPr="00C40F1E">
              <w:rPr>
                <w:rFonts w:ascii="Arial" w:hAnsi="Arial" w:cs="Arial"/>
              </w:rPr>
              <w:t>con</w:t>
            </w:r>
            <w:r w:rsidRPr="00C40F1E">
              <w:rPr>
                <w:rFonts w:ascii="Arial" w:hAnsi="Arial" w:cs="Arial"/>
                <w:spacing w:val="-8"/>
              </w:rPr>
              <w:t xml:space="preserve"> </w:t>
            </w:r>
            <w:r w:rsidRPr="00C40F1E">
              <w:rPr>
                <w:rFonts w:ascii="Arial" w:hAnsi="Arial" w:cs="Arial"/>
              </w:rPr>
              <w:t>sectores</w:t>
            </w:r>
            <w:r w:rsidRPr="00C40F1E">
              <w:rPr>
                <w:rFonts w:ascii="Arial" w:hAnsi="Arial" w:cs="Arial"/>
                <w:spacing w:val="-11"/>
              </w:rPr>
              <w:t xml:space="preserve"> </w:t>
            </w:r>
            <w:r w:rsidRPr="00C40F1E">
              <w:rPr>
                <w:rFonts w:ascii="Arial" w:hAnsi="Arial" w:cs="Arial"/>
              </w:rPr>
              <w:t>socio-productivos</w:t>
            </w:r>
            <w:r w:rsidRPr="00C40F1E">
              <w:rPr>
                <w:rFonts w:ascii="Arial" w:hAnsi="Arial" w:cs="Arial"/>
                <w:spacing w:val="-8"/>
              </w:rPr>
              <w:t xml:space="preserve"> </w:t>
            </w:r>
            <w:r w:rsidRPr="00C40F1E">
              <w:rPr>
                <w:rFonts w:ascii="Arial" w:hAnsi="Arial" w:cs="Arial"/>
              </w:rPr>
              <w:t>vulnerables</w:t>
            </w:r>
            <w:r w:rsidRPr="00C40F1E">
              <w:rPr>
                <w:rFonts w:ascii="Arial" w:hAnsi="Arial" w:cs="Arial"/>
                <w:spacing w:val="-59"/>
              </w:rPr>
              <w:t xml:space="preserve"> </w:t>
            </w:r>
            <w:r w:rsidRPr="00C40F1E">
              <w:rPr>
                <w:rFonts w:ascii="Arial" w:hAnsi="Arial" w:cs="Arial"/>
              </w:rPr>
              <w:t>de</w:t>
            </w:r>
            <w:r w:rsidRPr="00C40F1E">
              <w:rPr>
                <w:rFonts w:ascii="Arial" w:hAnsi="Arial" w:cs="Arial"/>
                <w:spacing w:val="1"/>
              </w:rPr>
              <w:t xml:space="preserve"> </w:t>
            </w:r>
            <w:r w:rsidRPr="00C40F1E">
              <w:rPr>
                <w:rFonts w:ascii="Arial" w:hAnsi="Arial" w:cs="Arial"/>
              </w:rPr>
              <w:t>la</w:t>
            </w:r>
            <w:r w:rsidRPr="00C40F1E">
              <w:rPr>
                <w:rFonts w:ascii="Arial" w:hAnsi="Arial" w:cs="Arial"/>
                <w:spacing w:val="1"/>
              </w:rPr>
              <w:t xml:space="preserve"> </w:t>
            </w:r>
            <w:r w:rsidRPr="00C40F1E">
              <w:rPr>
                <w:rFonts w:ascii="Arial" w:hAnsi="Arial" w:cs="Arial"/>
              </w:rPr>
              <w:t>sociedad,</w:t>
            </w:r>
            <w:r w:rsidRPr="00C40F1E">
              <w:rPr>
                <w:rFonts w:ascii="Arial" w:hAnsi="Arial" w:cs="Arial"/>
                <w:spacing w:val="1"/>
              </w:rPr>
              <w:t xml:space="preserve"> </w:t>
            </w:r>
            <w:r w:rsidRPr="00C40F1E">
              <w:rPr>
                <w:rFonts w:ascii="Arial" w:hAnsi="Arial" w:cs="Arial"/>
              </w:rPr>
              <w:t>que</w:t>
            </w:r>
            <w:r w:rsidRPr="00C40F1E">
              <w:rPr>
                <w:rFonts w:ascii="Arial" w:hAnsi="Arial" w:cs="Arial"/>
                <w:spacing w:val="1"/>
              </w:rPr>
              <w:t xml:space="preserve"> </w:t>
            </w:r>
            <w:r w:rsidRPr="00C40F1E">
              <w:rPr>
                <w:rFonts w:ascii="Arial" w:hAnsi="Arial" w:cs="Arial"/>
              </w:rPr>
              <w:t>requieren</w:t>
            </w:r>
            <w:r w:rsidRPr="00C40F1E">
              <w:rPr>
                <w:rFonts w:ascii="Arial" w:hAnsi="Arial" w:cs="Arial"/>
                <w:spacing w:val="1"/>
              </w:rPr>
              <w:t xml:space="preserve"> </w:t>
            </w:r>
            <w:r w:rsidRPr="00C40F1E">
              <w:rPr>
                <w:rFonts w:ascii="Arial" w:hAnsi="Arial" w:cs="Arial"/>
              </w:rPr>
              <w:t>de</w:t>
            </w:r>
            <w:r w:rsidRPr="00C40F1E">
              <w:rPr>
                <w:rFonts w:ascii="Arial" w:hAnsi="Arial" w:cs="Arial"/>
                <w:spacing w:val="1"/>
              </w:rPr>
              <w:t xml:space="preserve"> </w:t>
            </w:r>
            <w:r w:rsidRPr="00C40F1E">
              <w:rPr>
                <w:rFonts w:ascii="Arial" w:hAnsi="Arial" w:cs="Arial"/>
              </w:rPr>
              <w:t>un</w:t>
            </w:r>
            <w:r w:rsidRPr="00C40F1E">
              <w:rPr>
                <w:rFonts w:ascii="Arial" w:hAnsi="Arial" w:cs="Arial"/>
                <w:spacing w:val="1"/>
              </w:rPr>
              <w:t xml:space="preserve"> </w:t>
            </w:r>
            <w:r w:rsidRPr="00C40F1E">
              <w:rPr>
                <w:rFonts w:ascii="Arial" w:hAnsi="Arial" w:cs="Arial"/>
              </w:rPr>
              <w:t>apoyo</w:t>
            </w:r>
            <w:r w:rsidRPr="00C40F1E">
              <w:rPr>
                <w:rFonts w:ascii="Arial" w:hAnsi="Arial" w:cs="Arial"/>
                <w:spacing w:val="1"/>
              </w:rPr>
              <w:t xml:space="preserve"> </w:t>
            </w:r>
            <w:r w:rsidRPr="00C40F1E">
              <w:rPr>
                <w:rFonts w:ascii="Arial" w:hAnsi="Arial" w:cs="Arial"/>
              </w:rPr>
              <w:t>efectivo</w:t>
            </w:r>
            <w:r w:rsidRPr="00C40F1E">
              <w:rPr>
                <w:rFonts w:ascii="Arial" w:hAnsi="Arial" w:cs="Arial"/>
                <w:spacing w:val="1"/>
              </w:rPr>
              <w:t xml:space="preserve"> </w:t>
            </w:r>
            <w:r w:rsidRPr="00C40F1E">
              <w:rPr>
                <w:rFonts w:ascii="Arial" w:hAnsi="Arial" w:cs="Arial"/>
              </w:rPr>
              <w:t>para</w:t>
            </w:r>
            <w:r w:rsidRPr="00C40F1E">
              <w:rPr>
                <w:rFonts w:ascii="Arial" w:hAnsi="Arial" w:cs="Arial"/>
                <w:spacing w:val="1"/>
              </w:rPr>
              <w:t xml:space="preserve"> </w:t>
            </w:r>
            <w:r w:rsidRPr="00C40F1E">
              <w:rPr>
                <w:rFonts w:ascii="Arial" w:hAnsi="Arial" w:cs="Arial"/>
              </w:rPr>
              <w:t>mejorar</w:t>
            </w:r>
            <w:r w:rsidRPr="00C40F1E">
              <w:rPr>
                <w:rFonts w:ascii="Arial" w:hAnsi="Arial" w:cs="Arial"/>
                <w:spacing w:val="1"/>
              </w:rPr>
              <w:t xml:space="preserve"> </w:t>
            </w:r>
            <w:r w:rsidRPr="00C40F1E">
              <w:rPr>
                <w:rFonts w:ascii="Arial" w:hAnsi="Arial" w:cs="Arial"/>
              </w:rPr>
              <w:t>sus</w:t>
            </w:r>
            <w:r w:rsidRPr="00C40F1E">
              <w:rPr>
                <w:rFonts w:ascii="Arial" w:hAnsi="Arial" w:cs="Arial"/>
                <w:spacing w:val="1"/>
              </w:rPr>
              <w:t xml:space="preserve"> </w:t>
            </w:r>
            <w:r w:rsidRPr="00C40F1E">
              <w:rPr>
                <w:rFonts w:ascii="Arial" w:hAnsi="Arial" w:cs="Arial"/>
              </w:rPr>
              <w:t>prácticas</w:t>
            </w:r>
            <w:r w:rsidRPr="00C40F1E">
              <w:rPr>
                <w:rFonts w:ascii="Arial" w:hAnsi="Arial" w:cs="Arial"/>
                <w:spacing w:val="1"/>
              </w:rPr>
              <w:t xml:space="preserve"> </w:t>
            </w:r>
            <w:r w:rsidRPr="00C40F1E">
              <w:rPr>
                <w:rFonts w:ascii="Arial" w:hAnsi="Arial" w:cs="Arial"/>
              </w:rPr>
              <w:t>de</w:t>
            </w:r>
            <w:r w:rsidRPr="00C40F1E">
              <w:rPr>
                <w:rFonts w:ascii="Arial" w:hAnsi="Arial" w:cs="Arial"/>
                <w:spacing w:val="1"/>
              </w:rPr>
              <w:t xml:space="preserve"> </w:t>
            </w:r>
            <w:r w:rsidRPr="00C40F1E">
              <w:rPr>
                <w:rFonts w:ascii="Arial" w:hAnsi="Arial" w:cs="Arial"/>
              </w:rPr>
              <w:t>producción</w:t>
            </w:r>
            <w:r w:rsidRPr="00C40F1E">
              <w:rPr>
                <w:rFonts w:ascii="Arial" w:hAnsi="Arial" w:cs="Arial"/>
                <w:spacing w:val="-1"/>
              </w:rPr>
              <w:t xml:space="preserve"> </w:t>
            </w:r>
            <w:r w:rsidRPr="00C40F1E">
              <w:rPr>
                <w:rFonts w:ascii="Arial" w:hAnsi="Arial" w:cs="Arial"/>
              </w:rPr>
              <w:t>y</w:t>
            </w:r>
            <w:r w:rsidRPr="00C40F1E">
              <w:rPr>
                <w:rFonts w:ascii="Arial" w:hAnsi="Arial" w:cs="Arial"/>
                <w:spacing w:val="-3"/>
              </w:rPr>
              <w:t xml:space="preserve"> </w:t>
            </w:r>
            <w:r w:rsidRPr="00C40F1E">
              <w:rPr>
                <w:rFonts w:ascii="Arial" w:hAnsi="Arial" w:cs="Arial"/>
              </w:rPr>
              <w:t>de comercialización,</w:t>
            </w:r>
            <w:r w:rsidRPr="00C40F1E">
              <w:rPr>
                <w:rFonts w:ascii="Arial" w:hAnsi="Arial" w:cs="Arial"/>
                <w:spacing w:val="1"/>
              </w:rPr>
              <w:t xml:space="preserve"> </w:t>
            </w:r>
            <w:r w:rsidRPr="00C40F1E">
              <w:rPr>
                <w:rFonts w:ascii="Arial" w:hAnsi="Arial" w:cs="Arial"/>
              </w:rPr>
              <w:t>contribuyendo</w:t>
            </w:r>
            <w:r w:rsidRPr="00C40F1E">
              <w:rPr>
                <w:rFonts w:ascii="Arial" w:hAnsi="Arial" w:cs="Arial"/>
                <w:spacing w:val="-3"/>
              </w:rPr>
              <w:t xml:space="preserve"> </w:t>
            </w:r>
            <w:r w:rsidRPr="00C40F1E">
              <w:rPr>
                <w:rFonts w:ascii="Arial" w:hAnsi="Arial" w:cs="Arial"/>
              </w:rPr>
              <w:t>en</w:t>
            </w:r>
            <w:r w:rsidRPr="00C40F1E">
              <w:rPr>
                <w:rFonts w:ascii="Arial" w:hAnsi="Arial" w:cs="Arial"/>
                <w:spacing w:val="-1"/>
              </w:rPr>
              <w:t xml:space="preserve"> </w:t>
            </w:r>
            <w:r w:rsidRPr="00C40F1E">
              <w:rPr>
                <w:rFonts w:ascii="Arial" w:hAnsi="Arial" w:cs="Arial"/>
              </w:rPr>
              <w:t>la calidad</w:t>
            </w:r>
            <w:r w:rsidRPr="00C40F1E">
              <w:rPr>
                <w:rFonts w:ascii="Arial" w:hAnsi="Arial" w:cs="Arial"/>
                <w:spacing w:val="-1"/>
              </w:rPr>
              <w:t xml:space="preserve"> </w:t>
            </w:r>
            <w:r w:rsidRPr="00C40F1E">
              <w:rPr>
                <w:rFonts w:ascii="Arial" w:hAnsi="Arial" w:cs="Arial"/>
              </w:rPr>
              <w:t>de</w:t>
            </w:r>
            <w:r w:rsidRPr="00C40F1E">
              <w:rPr>
                <w:rFonts w:ascii="Arial" w:hAnsi="Arial" w:cs="Arial"/>
                <w:spacing w:val="-1"/>
              </w:rPr>
              <w:t xml:space="preserve"> </w:t>
            </w:r>
            <w:r w:rsidRPr="00C40F1E">
              <w:rPr>
                <w:rFonts w:ascii="Arial" w:hAnsi="Arial" w:cs="Arial"/>
              </w:rPr>
              <w:t>vida.</w:t>
            </w:r>
          </w:p>
          <w:p w14:paraId="768D693A" w14:textId="77777777" w:rsidR="00684DA0" w:rsidRPr="00C40F1E" w:rsidRDefault="00684DA0" w:rsidP="00684DA0">
            <w:pPr>
              <w:pStyle w:val="TableParagraph"/>
              <w:numPr>
                <w:ilvl w:val="2"/>
                <w:numId w:val="5"/>
              </w:numPr>
              <w:tabs>
                <w:tab w:val="left" w:pos="840"/>
                <w:tab w:val="left" w:pos="1164"/>
              </w:tabs>
              <w:spacing w:before="119"/>
              <w:ind w:left="131" w:firstLine="0"/>
              <w:mirrorIndents/>
              <w:jc w:val="both"/>
              <w:rPr>
                <w:rFonts w:ascii="Arial" w:hAnsi="Arial" w:cs="Arial"/>
              </w:rPr>
            </w:pPr>
            <w:r w:rsidRPr="00C40F1E">
              <w:rPr>
                <w:rFonts w:ascii="Arial" w:hAnsi="Arial" w:cs="Arial"/>
              </w:rPr>
              <w:t>Potenciar</w:t>
            </w:r>
            <w:r w:rsidRPr="00C40F1E">
              <w:rPr>
                <w:rFonts w:ascii="Arial" w:hAnsi="Arial" w:cs="Arial"/>
                <w:spacing w:val="1"/>
              </w:rPr>
              <w:t xml:space="preserve"> </w:t>
            </w:r>
            <w:r w:rsidRPr="00C40F1E">
              <w:rPr>
                <w:rFonts w:ascii="Arial" w:hAnsi="Arial" w:cs="Arial"/>
              </w:rPr>
              <w:t>la</w:t>
            </w:r>
            <w:r w:rsidRPr="00C40F1E">
              <w:rPr>
                <w:rFonts w:ascii="Arial" w:hAnsi="Arial" w:cs="Arial"/>
                <w:spacing w:val="1"/>
              </w:rPr>
              <w:t xml:space="preserve"> </w:t>
            </w:r>
            <w:r w:rsidRPr="00C40F1E">
              <w:rPr>
                <w:rFonts w:ascii="Arial" w:hAnsi="Arial" w:cs="Arial"/>
              </w:rPr>
              <w:t>investigación</w:t>
            </w:r>
            <w:r w:rsidRPr="00C40F1E">
              <w:rPr>
                <w:rFonts w:ascii="Arial" w:hAnsi="Arial" w:cs="Arial"/>
                <w:spacing w:val="1"/>
              </w:rPr>
              <w:t xml:space="preserve"> </w:t>
            </w:r>
            <w:r w:rsidRPr="00C40F1E">
              <w:rPr>
                <w:rFonts w:ascii="Arial" w:hAnsi="Arial" w:cs="Arial"/>
              </w:rPr>
              <w:t>que fortalezca</w:t>
            </w:r>
            <w:r w:rsidRPr="00C40F1E">
              <w:rPr>
                <w:rFonts w:ascii="Arial" w:hAnsi="Arial" w:cs="Arial"/>
                <w:spacing w:val="1"/>
              </w:rPr>
              <w:t xml:space="preserve"> </w:t>
            </w:r>
            <w:r w:rsidRPr="00C40F1E">
              <w:rPr>
                <w:rFonts w:ascii="Arial" w:hAnsi="Arial" w:cs="Arial"/>
              </w:rPr>
              <w:t>las</w:t>
            </w:r>
            <w:r w:rsidRPr="00C40F1E">
              <w:rPr>
                <w:rFonts w:ascii="Arial" w:hAnsi="Arial" w:cs="Arial"/>
                <w:spacing w:val="1"/>
              </w:rPr>
              <w:t xml:space="preserve"> </w:t>
            </w:r>
            <w:r w:rsidRPr="00C40F1E">
              <w:rPr>
                <w:rFonts w:ascii="Arial" w:hAnsi="Arial" w:cs="Arial"/>
              </w:rPr>
              <w:t>economías</w:t>
            </w:r>
            <w:r w:rsidRPr="00C40F1E">
              <w:rPr>
                <w:rFonts w:ascii="Arial" w:hAnsi="Arial" w:cs="Arial"/>
                <w:spacing w:val="1"/>
              </w:rPr>
              <w:t xml:space="preserve"> </w:t>
            </w:r>
            <w:r w:rsidRPr="00C40F1E">
              <w:rPr>
                <w:rFonts w:ascii="Arial" w:hAnsi="Arial" w:cs="Arial"/>
              </w:rPr>
              <w:t>locales</w:t>
            </w:r>
            <w:r w:rsidRPr="00C40F1E">
              <w:rPr>
                <w:rFonts w:ascii="Arial" w:hAnsi="Arial" w:cs="Arial"/>
                <w:spacing w:val="1"/>
              </w:rPr>
              <w:t xml:space="preserve"> </w:t>
            </w:r>
            <w:r w:rsidRPr="00C40F1E">
              <w:rPr>
                <w:rFonts w:ascii="Arial" w:hAnsi="Arial" w:cs="Arial"/>
              </w:rPr>
              <w:t>y</w:t>
            </w:r>
            <w:r w:rsidRPr="00C40F1E">
              <w:rPr>
                <w:rFonts w:ascii="Arial" w:hAnsi="Arial" w:cs="Arial"/>
                <w:spacing w:val="1"/>
              </w:rPr>
              <w:t xml:space="preserve"> </w:t>
            </w:r>
            <w:r w:rsidRPr="00C40F1E">
              <w:rPr>
                <w:rFonts w:ascii="Arial" w:hAnsi="Arial" w:cs="Arial"/>
              </w:rPr>
              <w:t>nacionales,</w:t>
            </w:r>
            <w:r w:rsidRPr="00C40F1E">
              <w:rPr>
                <w:rFonts w:ascii="Arial" w:hAnsi="Arial" w:cs="Arial"/>
                <w:spacing w:val="1"/>
              </w:rPr>
              <w:t xml:space="preserve"> </w:t>
            </w:r>
            <w:r w:rsidRPr="00C40F1E">
              <w:rPr>
                <w:rFonts w:ascii="Arial" w:hAnsi="Arial" w:cs="Arial"/>
              </w:rPr>
              <w:t>fundamentadas</w:t>
            </w:r>
            <w:r w:rsidRPr="00C40F1E">
              <w:rPr>
                <w:rFonts w:ascii="Arial" w:hAnsi="Arial" w:cs="Arial"/>
                <w:spacing w:val="-3"/>
              </w:rPr>
              <w:t xml:space="preserve"> </w:t>
            </w:r>
            <w:r w:rsidRPr="00C40F1E">
              <w:rPr>
                <w:rFonts w:ascii="Arial" w:hAnsi="Arial" w:cs="Arial"/>
              </w:rPr>
              <w:t>en</w:t>
            </w:r>
            <w:r w:rsidRPr="00C40F1E">
              <w:rPr>
                <w:rFonts w:ascii="Arial" w:hAnsi="Arial" w:cs="Arial"/>
                <w:spacing w:val="-1"/>
              </w:rPr>
              <w:t xml:space="preserve"> </w:t>
            </w:r>
            <w:r w:rsidRPr="00C40F1E">
              <w:rPr>
                <w:rFonts w:ascii="Arial" w:hAnsi="Arial" w:cs="Arial"/>
              </w:rPr>
              <w:t>los</w:t>
            </w:r>
            <w:r w:rsidRPr="00C40F1E">
              <w:rPr>
                <w:rFonts w:ascii="Arial" w:hAnsi="Arial" w:cs="Arial"/>
                <w:spacing w:val="-3"/>
              </w:rPr>
              <w:t xml:space="preserve"> </w:t>
            </w:r>
            <w:r w:rsidRPr="00C40F1E">
              <w:rPr>
                <w:rFonts w:ascii="Arial" w:hAnsi="Arial" w:cs="Arial"/>
              </w:rPr>
              <w:t>sistemas</w:t>
            </w:r>
            <w:r w:rsidRPr="00C40F1E">
              <w:rPr>
                <w:rFonts w:ascii="Arial" w:hAnsi="Arial" w:cs="Arial"/>
                <w:spacing w:val="1"/>
              </w:rPr>
              <w:t xml:space="preserve"> </w:t>
            </w:r>
            <w:r w:rsidRPr="00C40F1E">
              <w:rPr>
                <w:rFonts w:ascii="Arial" w:hAnsi="Arial" w:cs="Arial"/>
              </w:rPr>
              <w:t>ambientales</w:t>
            </w:r>
            <w:r w:rsidRPr="00C40F1E">
              <w:rPr>
                <w:rFonts w:ascii="Arial" w:hAnsi="Arial" w:cs="Arial"/>
                <w:spacing w:val="-1"/>
              </w:rPr>
              <w:t xml:space="preserve"> </w:t>
            </w:r>
            <w:r w:rsidRPr="00C40F1E">
              <w:rPr>
                <w:rFonts w:ascii="Arial" w:hAnsi="Arial" w:cs="Arial"/>
              </w:rPr>
              <w:t>y</w:t>
            </w:r>
            <w:r w:rsidRPr="00C40F1E">
              <w:rPr>
                <w:rFonts w:ascii="Arial" w:hAnsi="Arial" w:cs="Arial"/>
                <w:spacing w:val="-2"/>
              </w:rPr>
              <w:t xml:space="preserve"> </w:t>
            </w:r>
            <w:r w:rsidRPr="00C40F1E">
              <w:rPr>
                <w:rFonts w:ascii="Arial" w:hAnsi="Arial" w:cs="Arial"/>
              </w:rPr>
              <w:t>agroalimentarios.</w:t>
            </w:r>
          </w:p>
          <w:p w14:paraId="6EADDD5C" w14:textId="648251EA" w:rsidR="00982707" w:rsidRPr="00C40F1E" w:rsidRDefault="00684DA0" w:rsidP="00684DA0">
            <w:pPr>
              <w:pStyle w:val="TableParagraph"/>
              <w:numPr>
                <w:ilvl w:val="2"/>
                <w:numId w:val="5"/>
              </w:numPr>
              <w:tabs>
                <w:tab w:val="left" w:pos="840"/>
                <w:tab w:val="left" w:pos="1164"/>
              </w:tabs>
              <w:spacing w:before="119"/>
              <w:ind w:left="131" w:firstLine="0"/>
              <w:mirrorIndents/>
              <w:jc w:val="both"/>
              <w:rPr>
                <w:rFonts w:ascii="Arial" w:hAnsi="Arial" w:cs="Arial"/>
              </w:rPr>
            </w:pPr>
            <w:r w:rsidRPr="00C40F1E">
              <w:rPr>
                <w:rFonts w:ascii="Arial" w:hAnsi="Arial" w:cs="Arial"/>
              </w:rPr>
              <w:t>Favorecer en el ámbito institucional y comunitario la formación interdisciplinaria en</w:t>
            </w:r>
            <w:r w:rsidRPr="00C40F1E">
              <w:rPr>
                <w:rFonts w:ascii="Arial" w:hAnsi="Arial" w:cs="Arial"/>
                <w:spacing w:val="1"/>
              </w:rPr>
              <w:t xml:space="preserve"> </w:t>
            </w:r>
            <w:r w:rsidRPr="00C40F1E">
              <w:rPr>
                <w:rFonts w:ascii="Arial" w:hAnsi="Arial" w:cs="Arial"/>
              </w:rPr>
              <w:t>seguridad</w:t>
            </w:r>
            <w:r w:rsidRPr="00C40F1E">
              <w:rPr>
                <w:rFonts w:ascii="Arial" w:hAnsi="Arial" w:cs="Arial"/>
                <w:spacing w:val="-1"/>
              </w:rPr>
              <w:t xml:space="preserve"> </w:t>
            </w:r>
            <w:r w:rsidRPr="00C40F1E">
              <w:rPr>
                <w:rFonts w:ascii="Arial" w:hAnsi="Arial" w:cs="Arial"/>
              </w:rPr>
              <w:t>y</w:t>
            </w:r>
            <w:r w:rsidRPr="00C40F1E">
              <w:rPr>
                <w:rFonts w:ascii="Arial" w:hAnsi="Arial" w:cs="Arial"/>
                <w:spacing w:val="-2"/>
              </w:rPr>
              <w:t xml:space="preserve"> </w:t>
            </w:r>
            <w:r w:rsidRPr="00C40F1E">
              <w:rPr>
                <w:rFonts w:ascii="Arial" w:hAnsi="Arial" w:cs="Arial"/>
              </w:rPr>
              <w:t>soberanía alimentaria</w:t>
            </w:r>
            <w:r w:rsidRPr="00C40F1E">
              <w:rPr>
                <w:rFonts w:ascii="Arial" w:hAnsi="Arial" w:cs="Arial"/>
                <w:spacing w:val="-3"/>
              </w:rPr>
              <w:t xml:space="preserve"> </w:t>
            </w:r>
            <w:r w:rsidRPr="00C40F1E">
              <w:rPr>
                <w:rFonts w:ascii="Arial" w:hAnsi="Arial" w:cs="Arial"/>
              </w:rPr>
              <w:t>y</w:t>
            </w:r>
            <w:r w:rsidRPr="00C40F1E">
              <w:rPr>
                <w:rFonts w:ascii="Arial" w:hAnsi="Arial" w:cs="Arial"/>
                <w:spacing w:val="1"/>
              </w:rPr>
              <w:t xml:space="preserve"> </w:t>
            </w:r>
            <w:r w:rsidRPr="00C40F1E">
              <w:rPr>
                <w:rFonts w:ascii="Arial" w:hAnsi="Arial" w:cs="Arial"/>
              </w:rPr>
              <w:t>nutricional.</w:t>
            </w:r>
          </w:p>
        </w:tc>
      </w:tr>
    </w:tbl>
    <w:p w14:paraId="1219A49E" w14:textId="77777777" w:rsidR="00982707" w:rsidRPr="00C40F1E" w:rsidRDefault="00982707" w:rsidP="00982707">
      <w:pPr>
        <w:spacing w:line="232" w:lineRule="exact"/>
        <w:mirrorIndents/>
        <w:jc w:val="both"/>
        <w:rPr>
          <w:rFonts w:ascii="Arial" w:hAnsi="Arial" w:cs="Arial"/>
        </w:rPr>
        <w:sectPr w:rsidR="00982707" w:rsidRPr="00C40F1E" w:rsidSect="00982707">
          <w:pgSz w:w="12240" w:h="15840"/>
          <w:pgMar w:top="1540" w:right="960" w:bottom="700" w:left="740" w:header="708" w:footer="517" w:gutter="0"/>
          <w:cols w:space="720"/>
        </w:sectPr>
      </w:pPr>
    </w:p>
    <w:tbl>
      <w:tblPr>
        <w:tblStyle w:val="NormalTable0"/>
        <w:tblW w:w="104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5"/>
        <w:gridCol w:w="7795"/>
      </w:tblGrid>
      <w:tr w:rsidR="00982707" w:rsidRPr="00C40F1E" w14:paraId="766185BE" w14:textId="77777777" w:rsidTr="00C40F1E">
        <w:trPr>
          <w:trHeight w:val="493"/>
        </w:trPr>
        <w:tc>
          <w:tcPr>
            <w:tcW w:w="10490" w:type="dxa"/>
            <w:gridSpan w:val="2"/>
            <w:shd w:val="clear" w:color="auto" w:fill="5B9BD5"/>
          </w:tcPr>
          <w:p w14:paraId="5C2E46DD" w14:textId="77777777" w:rsidR="00982707" w:rsidRPr="00C40F1E" w:rsidRDefault="00982707" w:rsidP="00982707">
            <w:pPr>
              <w:pStyle w:val="TableParagraph"/>
              <w:spacing w:before="122"/>
              <w:mirrorIndents/>
              <w:jc w:val="center"/>
              <w:rPr>
                <w:rFonts w:ascii="Arial" w:hAnsi="Arial" w:cs="Arial"/>
                <w:b/>
              </w:rPr>
            </w:pPr>
            <w:r w:rsidRPr="00C40F1E">
              <w:rPr>
                <w:rFonts w:ascii="Arial" w:hAnsi="Arial" w:cs="Arial"/>
                <w:b/>
              </w:rPr>
              <w:t>Síntesis</w:t>
            </w:r>
            <w:r w:rsidRPr="00C40F1E">
              <w:rPr>
                <w:rFonts w:ascii="Arial" w:hAnsi="Arial" w:cs="Arial"/>
                <w:b/>
                <w:spacing w:val="-4"/>
              </w:rPr>
              <w:t xml:space="preserve"> </w:t>
            </w:r>
            <w:r w:rsidRPr="00C40F1E">
              <w:rPr>
                <w:rFonts w:ascii="Arial" w:hAnsi="Arial" w:cs="Arial"/>
                <w:b/>
              </w:rPr>
              <w:t>de</w:t>
            </w:r>
            <w:r w:rsidRPr="00C40F1E">
              <w:rPr>
                <w:rFonts w:ascii="Arial" w:hAnsi="Arial" w:cs="Arial"/>
                <w:b/>
                <w:spacing w:val="-5"/>
              </w:rPr>
              <w:t xml:space="preserve"> </w:t>
            </w:r>
            <w:r w:rsidRPr="00C40F1E">
              <w:rPr>
                <w:rFonts w:ascii="Arial" w:hAnsi="Arial" w:cs="Arial"/>
                <w:b/>
              </w:rPr>
              <w:t>Compromisos</w:t>
            </w:r>
            <w:r w:rsidRPr="00C40F1E">
              <w:rPr>
                <w:rFonts w:ascii="Arial" w:hAnsi="Arial" w:cs="Arial"/>
                <w:b/>
                <w:spacing w:val="-2"/>
              </w:rPr>
              <w:t xml:space="preserve"> </w:t>
            </w:r>
            <w:r w:rsidRPr="00C40F1E">
              <w:rPr>
                <w:rFonts w:ascii="Arial" w:hAnsi="Arial" w:cs="Arial"/>
                <w:b/>
              </w:rPr>
              <w:t>Ambientales</w:t>
            </w:r>
          </w:p>
        </w:tc>
      </w:tr>
      <w:tr w:rsidR="00982707" w:rsidRPr="00C40F1E" w14:paraId="3712948A" w14:textId="77777777" w:rsidTr="00C40F1E">
        <w:trPr>
          <w:trHeight w:val="998"/>
        </w:trPr>
        <w:tc>
          <w:tcPr>
            <w:tcW w:w="2695" w:type="dxa"/>
          </w:tcPr>
          <w:p w14:paraId="1654B4B9" w14:textId="77777777" w:rsidR="00982707" w:rsidRPr="00C40F1E" w:rsidRDefault="00982707" w:rsidP="00982707">
            <w:pPr>
              <w:pStyle w:val="TableParagraph"/>
              <w:spacing w:before="5"/>
              <w:mirrorIndents/>
              <w:rPr>
                <w:rFonts w:ascii="Arial" w:hAnsi="Arial" w:cs="Arial"/>
                <w:b/>
                <w:sz w:val="21"/>
              </w:rPr>
            </w:pPr>
          </w:p>
          <w:p w14:paraId="4AA5E9DC" w14:textId="77777777" w:rsidR="00982707" w:rsidRPr="00C40F1E" w:rsidRDefault="00982707" w:rsidP="00982707">
            <w:pPr>
              <w:pStyle w:val="TableParagraph"/>
              <w:mirrorIndents/>
              <w:rPr>
                <w:rFonts w:ascii="Arial" w:hAnsi="Arial" w:cs="Arial"/>
              </w:rPr>
            </w:pPr>
            <w:r w:rsidRPr="00C40F1E">
              <w:rPr>
                <w:rFonts w:ascii="Arial" w:hAnsi="Arial" w:cs="Arial"/>
              </w:rPr>
              <w:t>Gestión del aire</w:t>
            </w:r>
            <w:r w:rsidRPr="00C40F1E">
              <w:rPr>
                <w:rFonts w:ascii="Arial" w:hAnsi="Arial" w:cs="Arial"/>
                <w:spacing w:val="1"/>
              </w:rPr>
              <w:t xml:space="preserve"> </w:t>
            </w:r>
            <w:r w:rsidRPr="00C40F1E">
              <w:rPr>
                <w:rFonts w:ascii="Arial" w:hAnsi="Arial" w:cs="Arial"/>
              </w:rPr>
              <w:t>(Cambio</w:t>
            </w:r>
            <w:r w:rsidRPr="00C40F1E">
              <w:rPr>
                <w:rFonts w:ascii="Arial" w:hAnsi="Arial" w:cs="Arial"/>
                <w:spacing w:val="-10"/>
              </w:rPr>
              <w:t xml:space="preserve"> </w:t>
            </w:r>
            <w:r w:rsidRPr="00C40F1E">
              <w:rPr>
                <w:rFonts w:ascii="Arial" w:hAnsi="Arial" w:cs="Arial"/>
              </w:rPr>
              <w:t>Climático)</w:t>
            </w:r>
          </w:p>
        </w:tc>
        <w:tc>
          <w:tcPr>
            <w:tcW w:w="7795" w:type="dxa"/>
          </w:tcPr>
          <w:p w14:paraId="5A096FCB" w14:textId="77777777" w:rsidR="00982707" w:rsidRPr="00C40F1E" w:rsidRDefault="00982707" w:rsidP="00982707">
            <w:pPr>
              <w:pStyle w:val="TableParagraph"/>
              <w:spacing w:before="120"/>
              <w:mirrorIndents/>
              <w:jc w:val="both"/>
              <w:rPr>
                <w:rFonts w:ascii="Arial" w:hAnsi="Arial" w:cs="Arial"/>
              </w:rPr>
            </w:pPr>
            <w:r w:rsidRPr="00C40F1E">
              <w:rPr>
                <w:rFonts w:ascii="Arial" w:hAnsi="Arial" w:cs="Arial"/>
              </w:rPr>
              <w:t>La Universidad se compromete a reducir las emisiones de gases efecto</w:t>
            </w:r>
            <w:r w:rsidRPr="00C40F1E">
              <w:rPr>
                <w:rFonts w:ascii="Arial" w:hAnsi="Arial" w:cs="Arial"/>
                <w:spacing w:val="-59"/>
              </w:rPr>
              <w:t xml:space="preserve"> </w:t>
            </w:r>
            <w:r w:rsidRPr="00C40F1E">
              <w:rPr>
                <w:rFonts w:ascii="Arial" w:hAnsi="Arial" w:cs="Arial"/>
              </w:rPr>
              <w:t>invernadero y desarrollar propuestas de adaptación al cambio en todas</w:t>
            </w:r>
            <w:r w:rsidRPr="00C40F1E">
              <w:rPr>
                <w:rFonts w:ascii="Arial" w:hAnsi="Arial" w:cs="Arial"/>
                <w:spacing w:val="1"/>
              </w:rPr>
              <w:t xml:space="preserve"> </w:t>
            </w:r>
            <w:r w:rsidRPr="00C40F1E">
              <w:rPr>
                <w:rFonts w:ascii="Arial" w:hAnsi="Arial" w:cs="Arial"/>
              </w:rPr>
              <w:t>sus sedes.</w:t>
            </w:r>
          </w:p>
        </w:tc>
      </w:tr>
      <w:tr w:rsidR="00982707" w:rsidRPr="00C40F1E" w14:paraId="19B9CD3C" w14:textId="77777777" w:rsidTr="00C40F1E">
        <w:trPr>
          <w:trHeight w:val="1000"/>
        </w:trPr>
        <w:tc>
          <w:tcPr>
            <w:tcW w:w="2695" w:type="dxa"/>
          </w:tcPr>
          <w:p w14:paraId="5ED94B25" w14:textId="77777777" w:rsidR="00982707" w:rsidRPr="00C40F1E" w:rsidRDefault="00982707" w:rsidP="00982707">
            <w:pPr>
              <w:pStyle w:val="TableParagraph"/>
              <w:spacing w:before="5"/>
              <w:mirrorIndents/>
              <w:rPr>
                <w:rFonts w:ascii="Arial" w:hAnsi="Arial" w:cs="Arial"/>
                <w:b/>
                <w:sz w:val="21"/>
              </w:rPr>
            </w:pPr>
          </w:p>
          <w:p w14:paraId="5124C28D" w14:textId="77777777" w:rsidR="00982707" w:rsidRPr="00C40F1E" w:rsidRDefault="00982707" w:rsidP="00982707">
            <w:pPr>
              <w:pStyle w:val="TableParagraph"/>
              <w:mirrorIndents/>
              <w:rPr>
                <w:rFonts w:ascii="Arial" w:hAnsi="Arial" w:cs="Arial"/>
              </w:rPr>
            </w:pPr>
            <w:r w:rsidRPr="00C40F1E">
              <w:rPr>
                <w:rFonts w:ascii="Arial" w:hAnsi="Arial" w:cs="Arial"/>
              </w:rPr>
              <w:t>Gestión</w:t>
            </w:r>
            <w:r w:rsidRPr="00C40F1E">
              <w:rPr>
                <w:rFonts w:ascii="Arial" w:hAnsi="Arial" w:cs="Arial"/>
                <w:spacing w:val="-4"/>
              </w:rPr>
              <w:t xml:space="preserve"> </w:t>
            </w:r>
            <w:r w:rsidRPr="00C40F1E">
              <w:rPr>
                <w:rFonts w:ascii="Arial" w:hAnsi="Arial" w:cs="Arial"/>
              </w:rPr>
              <w:t>del</w:t>
            </w:r>
            <w:r w:rsidRPr="00C40F1E">
              <w:rPr>
                <w:rFonts w:ascii="Arial" w:hAnsi="Arial" w:cs="Arial"/>
                <w:spacing w:val="-2"/>
              </w:rPr>
              <w:t xml:space="preserve"> </w:t>
            </w:r>
            <w:r w:rsidRPr="00C40F1E">
              <w:rPr>
                <w:rFonts w:ascii="Arial" w:hAnsi="Arial" w:cs="Arial"/>
              </w:rPr>
              <w:t>agua</w:t>
            </w:r>
          </w:p>
        </w:tc>
        <w:tc>
          <w:tcPr>
            <w:tcW w:w="7795" w:type="dxa"/>
          </w:tcPr>
          <w:p w14:paraId="0A487B96" w14:textId="77777777" w:rsidR="00982707" w:rsidRPr="00C40F1E" w:rsidRDefault="00982707" w:rsidP="00982707">
            <w:pPr>
              <w:pStyle w:val="TableParagraph"/>
              <w:spacing w:before="122"/>
              <w:mirrorIndents/>
              <w:jc w:val="both"/>
              <w:rPr>
                <w:rFonts w:ascii="Arial" w:hAnsi="Arial" w:cs="Arial"/>
              </w:rPr>
            </w:pPr>
            <w:r w:rsidRPr="00C40F1E">
              <w:rPr>
                <w:rFonts w:ascii="Arial" w:hAnsi="Arial" w:cs="Arial"/>
              </w:rPr>
              <w:t>La</w:t>
            </w:r>
            <w:r w:rsidRPr="00C40F1E">
              <w:rPr>
                <w:rFonts w:ascii="Arial" w:hAnsi="Arial" w:cs="Arial"/>
                <w:spacing w:val="-2"/>
              </w:rPr>
              <w:t xml:space="preserve"> </w:t>
            </w:r>
            <w:r w:rsidRPr="00C40F1E">
              <w:rPr>
                <w:rFonts w:ascii="Arial" w:hAnsi="Arial" w:cs="Arial"/>
              </w:rPr>
              <w:t>Universidad</w:t>
            </w:r>
            <w:r w:rsidRPr="00C40F1E">
              <w:rPr>
                <w:rFonts w:ascii="Arial" w:hAnsi="Arial" w:cs="Arial"/>
                <w:spacing w:val="-4"/>
              </w:rPr>
              <w:t xml:space="preserve"> </w:t>
            </w:r>
            <w:r w:rsidRPr="00C40F1E">
              <w:rPr>
                <w:rFonts w:ascii="Arial" w:hAnsi="Arial" w:cs="Arial"/>
              </w:rPr>
              <w:t>adquiere</w:t>
            </w:r>
            <w:r w:rsidRPr="00C40F1E">
              <w:rPr>
                <w:rFonts w:ascii="Arial" w:hAnsi="Arial" w:cs="Arial"/>
                <w:spacing w:val="-5"/>
              </w:rPr>
              <w:t xml:space="preserve"> </w:t>
            </w:r>
            <w:r w:rsidRPr="00C40F1E">
              <w:rPr>
                <w:rFonts w:ascii="Arial" w:hAnsi="Arial" w:cs="Arial"/>
              </w:rPr>
              <w:t>el</w:t>
            </w:r>
            <w:r w:rsidRPr="00C40F1E">
              <w:rPr>
                <w:rFonts w:ascii="Arial" w:hAnsi="Arial" w:cs="Arial"/>
                <w:spacing w:val="-3"/>
              </w:rPr>
              <w:t xml:space="preserve"> </w:t>
            </w:r>
            <w:r w:rsidRPr="00C40F1E">
              <w:rPr>
                <w:rFonts w:ascii="Arial" w:hAnsi="Arial" w:cs="Arial"/>
              </w:rPr>
              <w:t>compromiso</w:t>
            </w:r>
            <w:r w:rsidRPr="00C40F1E">
              <w:rPr>
                <w:rFonts w:ascii="Arial" w:hAnsi="Arial" w:cs="Arial"/>
                <w:spacing w:val="-5"/>
              </w:rPr>
              <w:t xml:space="preserve"> </w:t>
            </w:r>
            <w:r w:rsidRPr="00C40F1E">
              <w:rPr>
                <w:rFonts w:ascii="Arial" w:hAnsi="Arial" w:cs="Arial"/>
              </w:rPr>
              <w:t>de</w:t>
            </w:r>
            <w:r w:rsidRPr="00C40F1E">
              <w:rPr>
                <w:rFonts w:ascii="Arial" w:hAnsi="Arial" w:cs="Arial"/>
                <w:spacing w:val="-3"/>
              </w:rPr>
              <w:t xml:space="preserve"> </w:t>
            </w:r>
            <w:r w:rsidRPr="00C40F1E">
              <w:rPr>
                <w:rFonts w:ascii="Arial" w:hAnsi="Arial" w:cs="Arial"/>
              </w:rPr>
              <w:t>reducir</w:t>
            </w:r>
            <w:r w:rsidRPr="00C40F1E">
              <w:rPr>
                <w:rFonts w:ascii="Arial" w:hAnsi="Arial" w:cs="Arial"/>
                <w:spacing w:val="-1"/>
              </w:rPr>
              <w:t xml:space="preserve"> </w:t>
            </w:r>
            <w:r w:rsidRPr="00C40F1E">
              <w:rPr>
                <w:rFonts w:ascii="Arial" w:hAnsi="Arial" w:cs="Arial"/>
              </w:rPr>
              <w:t>su</w:t>
            </w:r>
            <w:r w:rsidRPr="00C40F1E">
              <w:rPr>
                <w:rFonts w:ascii="Arial" w:hAnsi="Arial" w:cs="Arial"/>
                <w:spacing w:val="-4"/>
              </w:rPr>
              <w:t xml:space="preserve"> </w:t>
            </w:r>
            <w:r w:rsidRPr="00C40F1E">
              <w:rPr>
                <w:rFonts w:ascii="Arial" w:hAnsi="Arial" w:cs="Arial"/>
              </w:rPr>
              <w:t>consumo</w:t>
            </w:r>
            <w:r w:rsidRPr="00C40F1E">
              <w:rPr>
                <w:rFonts w:ascii="Arial" w:hAnsi="Arial" w:cs="Arial"/>
                <w:spacing w:val="-4"/>
              </w:rPr>
              <w:t xml:space="preserve"> </w:t>
            </w:r>
            <w:r w:rsidRPr="00C40F1E">
              <w:rPr>
                <w:rFonts w:ascii="Arial" w:hAnsi="Arial" w:cs="Arial"/>
              </w:rPr>
              <w:t>de</w:t>
            </w:r>
            <w:r w:rsidRPr="00C40F1E">
              <w:rPr>
                <w:rFonts w:ascii="Arial" w:hAnsi="Arial" w:cs="Arial"/>
                <w:spacing w:val="-3"/>
              </w:rPr>
              <w:t xml:space="preserve"> </w:t>
            </w:r>
            <w:r w:rsidRPr="00C40F1E">
              <w:rPr>
                <w:rFonts w:ascii="Arial" w:hAnsi="Arial" w:cs="Arial"/>
              </w:rPr>
              <w:t>agua</w:t>
            </w:r>
            <w:r w:rsidRPr="00C40F1E">
              <w:rPr>
                <w:rFonts w:ascii="Arial" w:hAnsi="Arial" w:cs="Arial"/>
                <w:spacing w:val="-59"/>
              </w:rPr>
              <w:t xml:space="preserve"> </w:t>
            </w:r>
            <w:r w:rsidRPr="00C40F1E">
              <w:rPr>
                <w:rFonts w:ascii="Arial" w:hAnsi="Arial" w:cs="Arial"/>
              </w:rPr>
              <w:t>en</w:t>
            </w:r>
            <w:r w:rsidRPr="00C40F1E">
              <w:rPr>
                <w:rFonts w:ascii="Arial" w:hAnsi="Arial" w:cs="Arial"/>
                <w:spacing w:val="1"/>
              </w:rPr>
              <w:t xml:space="preserve"> </w:t>
            </w:r>
            <w:r w:rsidRPr="00C40F1E">
              <w:rPr>
                <w:rFonts w:ascii="Arial" w:hAnsi="Arial" w:cs="Arial"/>
              </w:rPr>
              <w:t>todas las Sedes y de</w:t>
            </w:r>
            <w:r w:rsidRPr="00C40F1E">
              <w:rPr>
                <w:rFonts w:ascii="Arial" w:hAnsi="Arial" w:cs="Arial"/>
                <w:spacing w:val="1"/>
              </w:rPr>
              <w:t xml:space="preserve"> </w:t>
            </w:r>
            <w:r w:rsidRPr="00C40F1E">
              <w:rPr>
                <w:rFonts w:ascii="Arial" w:hAnsi="Arial" w:cs="Arial"/>
              </w:rPr>
              <w:t>proteger los cuerpos</w:t>
            </w:r>
            <w:r w:rsidRPr="00C40F1E">
              <w:rPr>
                <w:rFonts w:ascii="Arial" w:hAnsi="Arial" w:cs="Arial"/>
                <w:spacing w:val="1"/>
              </w:rPr>
              <w:t xml:space="preserve"> </w:t>
            </w:r>
            <w:r w:rsidRPr="00C40F1E">
              <w:rPr>
                <w:rFonts w:ascii="Arial" w:hAnsi="Arial" w:cs="Arial"/>
              </w:rPr>
              <w:t>de agua</w:t>
            </w:r>
            <w:r w:rsidRPr="00C40F1E">
              <w:rPr>
                <w:rFonts w:ascii="Arial" w:hAnsi="Arial" w:cs="Arial"/>
                <w:spacing w:val="1"/>
              </w:rPr>
              <w:t xml:space="preserve"> </w:t>
            </w:r>
            <w:r w:rsidRPr="00C40F1E">
              <w:rPr>
                <w:rFonts w:ascii="Arial" w:hAnsi="Arial" w:cs="Arial"/>
              </w:rPr>
              <w:t>que estén</w:t>
            </w:r>
            <w:r w:rsidRPr="00C40F1E">
              <w:rPr>
                <w:rFonts w:ascii="Arial" w:hAnsi="Arial" w:cs="Arial"/>
                <w:spacing w:val="1"/>
              </w:rPr>
              <w:t xml:space="preserve"> </w:t>
            </w:r>
            <w:r w:rsidRPr="00C40F1E">
              <w:rPr>
                <w:rFonts w:ascii="Arial" w:hAnsi="Arial" w:cs="Arial"/>
              </w:rPr>
              <w:t>integrados</w:t>
            </w:r>
            <w:r w:rsidRPr="00C40F1E">
              <w:rPr>
                <w:rFonts w:ascii="Arial" w:hAnsi="Arial" w:cs="Arial"/>
                <w:spacing w:val="-1"/>
              </w:rPr>
              <w:t xml:space="preserve"> </w:t>
            </w:r>
            <w:r w:rsidRPr="00C40F1E">
              <w:rPr>
                <w:rFonts w:ascii="Arial" w:hAnsi="Arial" w:cs="Arial"/>
              </w:rPr>
              <w:t>a</w:t>
            </w:r>
            <w:r w:rsidRPr="00C40F1E">
              <w:rPr>
                <w:rFonts w:ascii="Arial" w:hAnsi="Arial" w:cs="Arial"/>
                <w:spacing w:val="-2"/>
              </w:rPr>
              <w:t xml:space="preserve"> </w:t>
            </w:r>
            <w:r w:rsidRPr="00C40F1E">
              <w:rPr>
                <w:rFonts w:ascii="Arial" w:hAnsi="Arial" w:cs="Arial"/>
              </w:rPr>
              <w:t>sus</w:t>
            </w:r>
            <w:r w:rsidRPr="00C40F1E">
              <w:rPr>
                <w:rFonts w:ascii="Arial" w:hAnsi="Arial" w:cs="Arial"/>
                <w:spacing w:val="-2"/>
              </w:rPr>
              <w:t xml:space="preserve"> </w:t>
            </w:r>
            <w:r w:rsidRPr="00C40F1E">
              <w:rPr>
                <w:rFonts w:ascii="Arial" w:hAnsi="Arial" w:cs="Arial"/>
              </w:rPr>
              <w:t>campus.</w:t>
            </w:r>
          </w:p>
        </w:tc>
      </w:tr>
      <w:tr w:rsidR="00982707" w:rsidRPr="00C40F1E" w14:paraId="5408D1AE" w14:textId="77777777" w:rsidTr="00C40F1E">
        <w:trPr>
          <w:trHeight w:val="1252"/>
        </w:trPr>
        <w:tc>
          <w:tcPr>
            <w:tcW w:w="2695" w:type="dxa"/>
          </w:tcPr>
          <w:p w14:paraId="080342EE" w14:textId="77777777" w:rsidR="00982707" w:rsidRPr="00C40F1E" w:rsidRDefault="00982707" w:rsidP="00982707">
            <w:pPr>
              <w:pStyle w:val="TableParagraph"/>
              <w:spacing w:before="5"/>
              <w:mirrorIndents/>
              <w:rPr>
                <w:rFonts w:ascii="Arial" w:hAnsi="Arial" w:cs="Arial"/>
                <w:b/>
              </w:rPr>
            </w:pPr>
          </w:p>
          <w:p w14:paraId="002B468F" w14:textId="77777777" w:rsidR="00982707" w:rsidRPr="00C40F1E" w:rsidRDefault="00982707" w:rsidP="00982707">
            <w:pPr>
              <w:pStyle w:val="TableParagraph"/>
              <w:spacing w:before="1"/>
              <w:mirrorIndents/>
              <w:rPr>
                <w:rFonts w:ascii="Arial" w:hAnsi="Arial" w:cs="Arial"/>
              </w:rPr>
            </w:pPr>
            <w:r w:rsidRPr="00C40F1E">
              <w:rPr>
                <w:rFonts w:ascii="Arial" w:hAnsi="Arial" w:cs="Arial"/>
              </w:rPr>
              <w:t>Gestión de suelo y</w:t>
            </w:r>
            <w:r w:rsidRPr="00C40F1E">
              <w:rPr>
                <w:rFonts w:ascii="Arial" w:hAnsi="Arial" w:cs="Arial"/>
                <w:spacing w:val="-59"/>
              </w:rPr>
              <w:t xml:space="preserve"> </w:t>
            </w:r>
            <w:r w:rsidRPr="00C40F1E">
              <w:rPr>
                <w:rFonts w:ascii="Arial" w:hAnsi="Arial" w:cs="Arial"/>
              </w:rPr>
              <w:t>residuos</w:t>
            </w:r>
            <w:r w:rsidRPr="00C40F1E">
              <w:rPr>
                <w:rFonts w:ascii="Arial" w:hAnsi="Arial" w:cs="Arial"/>
                <w:spacing w:val="-1"/>
              </w:rPr>
              <w:t xml:space="preserve"> </w:t>
            </w:r>
            <w:r w:rsidRPr="00C40F1E">
              <w:rPr>
                <w:rFonts w:ascii="Arial" w:hAnsi="Arial" w:cs="Arial"/>
              </w:rPr>
              <w:t>sólidos</w:t>
            </w:r>
          </w:p>
        </w:tc>
        <w:tc>
          <w:tcPr>
            <w:tcW w:w="7795" w:type="dxa"/>
          </w:tcPr>
          <w:p w14:paraId="173E81DE" w14:textId="77777777" w:rsidR="00982707" w:rsidRPr="00C40F1E" w:rsidRDefault="00982707" w:rsidP="00982707">
            <w:pPr>
              <w:pStyle w:val="TableParagraph"/>
              <w:spacing w:before="120"/>
              <w:mirrorIndents/>
              <w:jc w:val="both"/>
              <w:rPr>
                <w:rFonts w:ascii="Arial" w:hAnsi="Arial" w:cs="Arial"/>
              </w:rPr>
            </w:pPr>
            <w:r w:rsidRPr="00C40F1E">
              <w:rPr>
                <w:rFonts w:ascii="Arial" w:hAnsi="Arial" w:cs="Arial"/>
              </w:rPr>
              <w:t>La Universidad se compromete a optimizar el uso del suelo en sus</w:t>
            </w:r>
            <w:r w:rsidRPr="00C40F1E">
              <w:rPr>
                <w:rFonts w:ascii="Arial" w:hAnsi="Arial" w:cs="Arial"/>
                <w:spacing w:val="1"/>
              </w:rPr>
              <w:t xml:space="preserve"> </w:t>
            </w:r>
            <w:r w:rsidRPr="00C40F1E">
              <w:rPr>
                <w:rFonts w:ascii="Arial" w:hAnsi="Arial" w:cs="Arial"/>
              </w:rPr>
              <w:t>campus y evitar impactos ambientales significativos hacia este recurso,</w:t>
            </w:r>
            <w:r w:rsidRPr="00C40F1E">
              <w:rPr>
                <w:rFonts w:ascii="Arial" w:hAnsi="Arial" w:cs="Arial"/>
                <w:spacing w:val="-59"/>
              </w:rPr>
              <w:t xml:space="preserve"> </w:t>
            </w:r>
            <w:r w:rsidRPr="00C40F1E">
              <w:rPr>
                <w:rFonts w:ascii="Arial" w:hAnsi="Arial" w:cs="Arial"/>
              </w:rPr>
              <w:t>con</w:t>
            </w:r>
            <w:r w:rsidRPr="00C40F1E">
              <w:rPr>
                <w:rFonts w:ascii="Arial" w:hAnsi="Arial" w:cs="Arial"/>
                <w:spacing w:val="-6"/>
              </w:rPr>
              <w:t xml:space="preserve"> </w:t>
            </w:r>
            <w:r w:rsidRPr="00C40F1E">
              <w:rPr>
                <w:rFonts w:ascii="Arial" w:hAnsi="Arial" w:cs="Arial"/>
              </w:rPr>
              <w:t>especial</w:t>
            </w:r>
            <w:r w:rsidRPr="00C40F1E">
              <w:rPr>
                <w:rFonts w:ascii="Arial" w:hAnsi="Arial" w:cs="Arial"/>
                <w:spacing w:val="-8"/>
              </w:rPr>
              <w:t xml:space="preserve"> </w:t>
            </w:r>
            <w:r w:rsidRPr="00C40F1E">
              <w:rPr>
                <w:rFonts w:ascii="Arial" w:hAnsi="Arial" w:cs="Arial"/>
              </w:rPr>
              <w:t>énfasis</w:t>
            </w:r>
            <w:r w:rsidRPr="00C40F1E">
              <w:rPr>
                <w:rFonts w:ascii="Arial" w:hAnsi="Arial" w:cs="Arial"/>
                <w:spacing w:val="-7"/>
              </w:rPr>
              <w:t xml:space="preserve"> </w:t>
            </w:r>
            <w:r w:rsidRPr="00C40F1E">
              <w:rPr>
                <w:rFonts w:ascii="Arial" w:hAnsi="Arial" w:cs="Arial"/>
              </w:rPr>
              <w:t>en</w:t>
            </w:r>
            <w:r w:rsidRPr="00C40F1E">
              <w:rPr>
                <w:rFonts w:ascii="Arial" w:hAnsi="Arial" w:cs="Arial"/>
                <w:spacing w:val="-10"/>
              </w:rPr>
              <w:t xml:space="preserve"> </w:t>
            </w:r>
            <w:r w:rsidRPr="00C40F1E">
              <w:rPr>
                <w:rFonts w:ascii="Arial" w:hAnsi="Arial" w:cs="Arial"/>
              </w:rPr>
              <w:t>el</w:t>
            </w:r>
            <w:r w:rsidRPr="00C40F1E">
              <w:rPr>
                <w:rFonts w:ascii="Arial" w:hAnsi="Arial" w:cs="Arial"/>
                <w:spacing w:val="-6"/>
              </w:rPr>
              <w:t xml:space="preserve"> </w:t>
            </w:r>
            <w:r w:rsidRPr="00C40F1E">
              <w:rPr>
                <w:rFonts w:ascii="Arial" w:hAnsi="Arial" w:cs="Arial"/>
              </w:rPr>
              <w:t>ordenamiento</w:t>
            </w:r>
            <w:r w:rsidRPr="00C40F1E">
              <w:rPr>
                <w:rFonts w:ascii="Arial" w:hAnsi="Arial" w:cs="Arial"/>
                <w:spacing w:val="-8"/>
              </w:rPr>
              <w:t xml:space="preserve"> </w:t>
            </w:r>
            <w:r w:rsidRPr="00C40F1E">
              <w:rPr>
                <w:rFonts w:ascii="Arial" w:hAnsi="Arial" w:cs="Arial"/>
              </w:rPr>
              <w:t>territorial</w:t>
            </w:r>
            <w:r w:rsidRPr="00C40F1E">
              <w:rPr>
                <w:rFonts w:ascii="Arial" w:hAnsi="Arial" w:cs="Arial"/>
                <w:spacing w:val="-6"/>
              </w:rPr>
              <w:t xml:space="preserve"> </w:t>
            </w:r>
            <w:r w:rsidRPr="00C40F1E">
              <w:rPr>
                <w:rFonts w:ascii="Arial" w:hAnsi="Arial" w:cs="Arial"/>
              </w:rPr>
              <w:t>y</w:t>
            </w:r>
            <w:r w:rsidRPr="00C40F1E">
              <w:rPr>
                <w:rFonts w:ascii="Arial" w:hAnsi="Arial" w:cs="Arial"/>
                <w:spacing w:val="-5"/>
              </w:rPr>
              <w:t xml:space="preserve"> </w:t>
            </w:r>
            <w:r w:rsidRPr="00C40F1E">
              <w:rPr>
                <w:rFonts w:ascii="Arial" w:hAnsi="Arial" w:cs="Arial"/>
              </w:rPr>
              <w:t>la</w:t>
            </w:r>
            <w:r w:rsidRPr="00C40F1E">
              <w:rPr>
                <w:rFonts w:ascii="Arial" w:hAnsi="Arial" w:cs="Arial"/>
                <w:spacing w:val="-7"/>
              </w:rPr>
              <w:t xml:space="preserve"> </w:t>
            </w:r>
            <w:r w:rsidRPr="00C40F1E">
              <w:rPr>
                <w:rFonts w:ascii="Arial" w:hAnsi="Arial" w:cs="Arial"/>
              </w:rPr>
              <w:t>adecuada</w:t>
            </w:r>
            <w:r w:rsidRPr="00C40F1E">
              <w:rPr>
                <w:rFonts w:ascii="Arial" w:hAnsi="Arial" w:cs="Arial"/>
                <w:spacing w:val="-7"/>
              </w:rPr>
              <w:t xml:space="preserve"> </w:t>
            </w:r>
            <w:r w:rsidRPr="00C40F1E">
              <w:rPr>
                <w:rFonts w:ascii="Arial" w:hAnsi="Arial" w:cs="Arial"/>
              </w:rPr>
              <w:t>gestión</w:t>
            </w:r>
            <w:r w:rsidRPr="00C40F1E">
              <w:rPr>
                <w:rFonts w:ascii="Arial" w:hAnsi="Arial" w:cs="Arial"/>
                <w:spacing w:val="-59"/>
              </w:rPr>
              <w:t xml:space="preserve"> </w:t>
            </w:r>
            <w:r w:rsidRPr="00C40F1E">
              <w:rPr>
                <w:rFonts w:ascii="Arial" w:hAnsi="Arial" w:cs="Arial"/>
              </w:rPr>
              <w:t>integral</w:t>
            </w:r>
            <w:r w:rsidRPr="00C40F1E">
              <w:rPr>
                <w:rFonts w:ascii="Arial" w:hAnsi="Arial" w:cs="Arial"/>
                <w:spacing w:val="-2"/>
              </w:rPr>
              <w:t xml:space="preserve"> </w:t>
            </w:r>
            <w:r w:rsidRPr="00C40F1E">
              <w:rPr>
                <w:rFonts w:ascii="Arial" w:hAnsi="Arial" w:cs="Arial"/>
              </w:rPr>
              <w:t>de</w:t>
            </w:r>
            <w:r w:rsidRPr="00C40F1E">
              <w:rPr>
                <w:rFonts w:ascii="Arial" w:hAnsi="Arial" w:cs="Arial"/>
                <w:spacing w:val="-2"/>
              </w:rPr>
              <w:t xml:space="preserve"> </w:t>
            </w:r>
            <w:r w:rsidRPr="00C40F1E">
              <w:rPr>
                <w:rFonts w:ascii="Arial" w:hAnsi="Arial" w:cs="Arial"/>
              </w:rPr>
              <w:t>sus</w:t>
            </w:r>
            <w:r w:rsidRPr="00C40F1E">
              <w:rPr>
                <w:rFonts w:ascii="Arial" w:hAnsi="Arial" w:cs="Arial"/>
                <w:spacing w:val="-2"/>
              </w:rPr>
              <w:t xml:space="preserve"> </w:t>
            </w:r>
            <w:r w:rsidRPr="00C40F1E">
              <w:rPr>
                <w:rFonts w:ascii="Arial" w:hAnsi="Arial" w:cs="Arial"/>
              </w:rPr>
              <w:t>residuos</w:t>
            </w:r>
            <w:r w:rsidRPr="00C40F1E">
              <w:rPr>
                <w:rFonts w:ascii="Arial" w:hAnsi="Arial" w:cs="Arial"/>
                <w:spacing w:val="-1"/>
              </w:rPr>
              <w:t xml:space="preserve"> </w:t>
            </w:r>
            <w:r w:rsidRPr="00C40F1E">
              <w:rPr>
                <w:rFonts w:ascii="Arial" w:hAnsi="Arial" w:cs="Arial"/>
              </w:rPr>
              <w:t>sólidos.</w:t>
            </w:r>
          </w:p>
        </w:tc>
      </w:tr>
      <w:tr w:rsidR="00982707" w:rsidRPr="00C40F1E" w14:paraId="405E2834" w14:textId="77777777" w:rsidTr="00C40F1E">
        <w:trPr>
          <w:trHeight w:val="1250"/>
        </w:trPr>
        <w:tc>
          <w:tcPr>
            <w:tcW w:w="2695" w:type="dxa"/>
          </w:tcPr>
          <w:p w14:paraId="7160D29C" w14:textId="77777777" w:rsidR="00982707" w:rsidRPr="00C40F1E" w:rsidRDefault="00982707" w:rsidP="00982707">
            <w:pPr>
              <w:pStyle w:val="TableParagraph"/>
              <w:spacing w:before="4"/>
              <w:mirrorIndents/>
              <w:rPr>
                <w:rFonts w:ascii="Arial" w:hAnsi="Arial" w:cs="Arial"/>
                <w:b/>
              </w:rPr>
            </w:pPr>
          </w:p>
          <w:p w14:paraId="2A7CAB40" w14:textId="77777777" w:rsidR="00982707" w:rsidRPr="00C40F1E" w:rsidRDefault="00982707" w:rsidP="00982707">
            <w:pPr>
              <w:pStyle w:val="TableParagraph"/>
              <w:mirrorIndents/>
              <w:rPr>
                <w:rFonts w:ascii="Arial" w:hAnsi="Arial" w:cs="Arial"/>
              </w:rPr>
            </w:pPr>
            <w:r w:rsidRPr="00C40F1E">
              <w:rPr>
                <w:rFonts w:ascii="Arial" w:hAnsi="Arial" w:cs="Arial"/>
              </w:rPr>
              <w:t>Gestión de la</w:t>
            </w:r>
            <w:r w:rsidRPr="00C40F1E">
              <w:rPr>
                <w:rFonts w:ascii="Arial" w:hAnsi="Arial" w:cs="Arial"/>
                <w:spacing w:val="-59"/>
              </w:rPr>
              <w:t xml:space="preserve"> </w:t>
            </w:r>
            <w:r w:rsidRPr="00C40F1E">
              <w:rPr>
                <w:rFonts w:ascii="Arial" w:hAnsi="Arial" w:cs="Arial"/>
              </w:rPr>
              <w:t>energía</w:t>
            </w:r>
          </w:p>
        </w:tc>
        <w:tc>
          <w:tcPr>
            <w:tcW w:w="7795" w:type="dxa"/>
          </w:tcPr>
          <w:p w14:paraId="0BC28467" w14:textId="77777777" w:rsidR="00982707" w:rsidRPr="00C40F1E" w:rsidRDefault="00982707" w:rsidP="00982707">
            <w:pPr>
              <w:pStyle w:val="TableParagraph"/>
              <w:spacing w:before="120"/>
              <w:mirrorIndents/>
              <w:jc w:val="both"/>
              <w:rPr>
                <w:rFonts w:ascii="Arial" w:hAnsi="Arial" w:cs="Arial"/>
              </w:rPr>
            </w:pPr>
            <w:r w:rsidRPr="00C40F1E">
              <w:rPr>
                <w:rFonts w:ascii="Arial" w:hAnsi="Arial" w:cs="Arial"/>
              </w:rPr>
              <w:t>La Universidad adquiere el compromiso de establecer medidas para el</w:t>
            </w:r>
            <w:r w:rsidRPr="00C40F1E">
              <w:rPr>
                <w:rFonts w:ascii="Arial" w:hAnsi="Arial" w:cs="Arial"/>
                <w:spacing w:val="1"/>
              </w:rPr>
              <w:t xml:space="preserve"> </w:t>
            </w:r>
            <w:r w:rsidRPr="00C40F1E">
              <w:rPr>
                <w:rFonts w:ascii="Arial" w:hAnsi="Arial" w:cs="Arial"/>
              </w:rPr>
              <w:t>uso</w:t>
            </w:r>
            <w:r w:rsidRPr="00C40F1E">
              <w:rPr>
                <w:rFonts w:ascii="Arial" w:hAnsi="Arial" w:cs="Arial"/>
                <w:spacing w:val="1"/>
              </w:rPr>
              <w:t xml:space="preserve"> </w:t>
            </w:r>
            <w:r w:rsidRPr="00C40F1E">
              <w:rPr>
                <w:rFonts w:ascii="Arial" w:hAnsi="Arial" w:cs="Arial"/>
              </w:rPr>
              <w:t>eficiente</w:t>
            </w:r>
            <w:r w:rsidRPr="00C40F1E">
              <w:rPr>
                <w:rFonts w:ascii="Arial" w:hAnsi="Arial" w:cs="Arial"/>
                <w:spacing w:val="1"/>
              </w:rPr>
              <w:t xml:space="preserve"> </w:t>
            </w:r>
            <w:r w:rsidRPr="00C40F1E">
              <w:rPr>
                <w:rFonts w:ascii="Arial" w:hAnsi="Arial" w:cs="Arial"/>
              </w:rPr>
              <w:t>de</w:t>
            </w:r>
            <w:r w:rsidRPr="00C40F1E">
              <w:rPr>
                <w:rFonts w:ascii="Arial" w:hAnsi="Arial" w:cs="Arial"/>
                <w:spacing w:val="1"/>
              </w:rPr>
              <w:t xml:space="preserve"> </w:t>
            </w:r>
            <w:r w:rsidRPr="00C40F1E">
              <w:rPr>
                <w:rFonts w:ascii="Arial" w:hAnsi="Arial" w:cs="Arial"/>
              </w:rPr>
              <w:t>la</w:t>
            </w:r>
            <w:r w:rsidRPr="00C40F1E">
              <w:rPr>
                <w:rFonts w:ascii="Arial" w:hAnsi="Arial" w:cs="Arial"/>
                <w:spacing w:val="1"/>
              </w:rPr>
              <w:t xml:space="preserve"> </w:t>
            </w:r>
            <w:r w:rsidRPr="00C40F1E">
              <w:rPr>
                <w:rFonts w:ascii="Arial" w:hAnsi="Arial" w:cs="Arial"/>
              </w:rPr>
              <w:t>energía</w:t>
            </w:r>
            <w:r w:rsidRPr="00C40F1E">
              <w:rPr>
                <w:rFonts w:ascii="Arial" w:hAnsi="Arial" w:cs="Arial"/>
                <w:spacing w:val="1"/>
              </w:rPr>
              <w:t xml:space="preserve"> </w:t>
            </w:r>
            <w:r w:rsidRPr="00C40F1E">
              <w:rPr>
                <w:rFonts w:ascii="Arial" w:hAnsi="Arial" w:cs="Arial"/>
              </w:rPr>
              <w:t>en</w:t>
            </w:r>
            <w:r w:rsidRPr="00C40F1E">
              <w:rPr>
                <w:rFonts w:ascii="Arial" w:hAnsi="Arial" w:cs="Arial"/>
                <w:spacing w:val="1"/>
              </w:rPr>
              <w:t xml:space="preserve"> </w:t>
            </w:r>
            <w:r w:rsidRPr="00C40F1E">
              <w:rPr>
                <w:rFonts w:ascii="Arial" w:hAnsi="Arial" w:cs="Arial"/>
              </w:rPr>
              <w:t>todas</w:t>
            </w:r>
            <w:r w:rsidRPr="00C40F1E">
              <w:rPr>
                <w:rFonts w:ascii="Arial" w:hAnsi="Arial" w:cs="Arial"/>
                <w:spacing w:val="1"/>
              </w:rPr>
              <w:t xml:space="preserve"> </w:t>
            </w:r>
            <w:r w:rsidRPr="00C40F1E">
              <w:rPr>
                <w:rFonts w:ascii="Arial" w:hAnsi="Arial" w:cs="Arial"/>
              </w:rPr>
              <w:t>sus</w:t>
            </w:r>
            <w:r w:rsidRPr="00C40F1E">
              <w:rPr>
                <w:rFonts w:ascii="Arial" w:hAnsi="Arial" w:cs="Arial"/>
                <w:spacing w:val="1"/>
              </w:rPr>
              <w:t xml:space="preserve"> </w:t>
            </w:r>
            <w:r w:rsidRPr="00C40F1E">
              <w:rPr>
                <w:rFonts w:ascii="Arial" w:hAnsi="Arial" w:cs="Arial"/>
              </w:rPr>
              <w:t>instalaciones</w:t>
            </w:r>
            <w:r w:rsidRPr="00C40F1E">
              <w:rPr>
                <w:rFonts w:ascii="Arial" w:hAnsi="Arial" w:cs="Arial"/>
                <w:spacing w:val="1"/>
              </w:rPr>
              <w:t xml:space="preserve"> </w:t>
            </w:r>
            <w:r w:rsidRPr="00C40F1E">
              <w:rPr>
                <w:rFonts w:ascii="Arial" w:hAnsi="Arial" w:cs="Arial"/>
              </w:rPr>
              <w:t>y</w:t>
            </w:r>
            <w:r w:rsidRPr="00C40F1E">
              <w:rPr>
                <w:rFonts w:ascii="Arial" w:hAnsi="Arial" w:cs="Arial"/>
                <w:spacing w:val="1"/>
              </w:rPr>
              <w:t xml:space="preserve"> </w:t>
            </w:r>
            <w:r w:rsidRPr="00C40F1E">
              <w:rPr>
                <w:rFonts w:ascii="Arial" w:hAnsi="Arial" w:cs="Arial"/>
              </w:rPr>
              <w:t>además</w:t>
            </w:r>
            <w:r w:rsidRPr="00C40F1E">
              <w:rPr>
                <w:rFonts w:ascii="Arial" w:hAnsi="Arial" w:cs="Arial"/>
                <w:spacing w:val="1"/>
              </w:rPr>
              <w:t xml:space="preserve"> </w:t>
            </w:r>
            <w:r w:rsidRPr="00C40F1E">
              <w:rPr>
                <w:rFonts w:ascii="Arial" w:hAnsi="Arial" w:cs="Arial"/>
              </w:rPr>
              <w:t>promover</w:t>
            </w:r>
            <w:r w:rsidRPr="00C40F1E">
              <w:rPr>
                <w:rFonts w:ascii="Arial" w:hAnsi="Arial" w:cs="Arial"/>
                <w:spacing w:val="1"/>
              </w:rPr>
              <w:t xml:space="preserve"> </w:t>
            </w:r>
            <w:r w:rsidRPr="00C40F1E">
              <w:rPr>
                <w:rFonts w:ascii="Arial" w:hAnsi="Arial" w:cs="Arial"/>
              </w:rPr>
              <w:t>el</w:t>
            </w:r>
            <w:r w:rsidRPr="00C40F1E">
              <w:rPr>
                <w:rFonts w:ascii="Arial" w:hAnsi="Arial" w:cs="Arial"/>
                <w:spacing w:val="1"/>
              </w:rPr>
              <w:t xml:space="preserve"> </w:t>
            </w:r>
            <w:r w:rsidRPr="00C40F1E">
              <w:rPr>
                <w:rFonts w:ascii="Arial" w:hAnsi="Arial" w:cs="Arial"/>
              </w:rPr>
              <w:t>diseño</w:t>
            </w:r>
            <w:r w:rsidRPr="00C40F1E">
              <w:rPr>
                <w:rFonts w:ascii="Arial" w:hAnsi="Arial" w:cs="Arial"/>
                <w:spacing w:val="1"/>
              </w:rPr>
              <w:t xml:space="preserve"> </w:t>
            </w:r>
            <w:r w:rsidRPr="00C40F1E">
              <w:rPr>
                <w:rFonts w:ascii="Arial" w:hAnsi="Arial" w:cs="Arial"/>
              </w:rPr>
              <w:t>y</w:t>
            </w:r>
            <w:r w:rsidRPr="00C40F1E">
              <w:rPr>
                <w:rFonts w:ascii="Arial" w:hAnsi="Arial" w:cs="Arial"/>
                <w:spacing w:val="1"/>
              </w:rPr>
              <w:t xml:space="preserve"> </w:t>
            </w:r>
            <w:r w:rsidRPr="00C40F1E">
              <w:rPr>
                <w:rFonts w:ascii="Arial" w:hAnsi="Arial" w:cs="Arial"/>
              </w:rPr>
              <w:t>construcción</w:t>
            </w:r>
            <w:r w:rsidRPr="00C40F1E">
              <w:rPr>
                <w:rFonts w:ascii="Arial" w:hAnsi="Arial" w:cs="Arial"/>
                <w:spacing w:val="1"/>
              </w:rPr>
              <w:t xml:space="preserve"> </w:t>
            </w:r>
            <w:r w:rsidRPr="00C40F1E">
              <w:rPr>
                <w:rFonts w:ascii="Arial" w:hAnsi="Arial" w:cs="Arial"/>
              </w:rPr>
              <w:t>de</w:t>
            </w:r>
            <w:r w:rsidRPr="00C40F1E">
              <w:rPr>
                <w:rFonts w:ascii="Arial" w:hAnsi="Arial" w:cs="Arial"/>
                <w:spacing w:val="1"/>
              </w:rPr>
              <w:t xml:space="preserve"> </w:t>
            </w:r>
            <w:r w:rsidRPr="00C40F1E">
              <w:rPr>
                <w:rFonts w:ascii="Arial" w:hAnsi="Arial" w:cs="Arial"/>
              </w:rPr>
              <w:t>infraestructura</w:t>
            </w:r>
            <w:r w:rsidRPr="00C40F1E">
              <w:rPr>
                <w:rFonts w:ascii="Arial" w:hAnsi="Arial" w:cs="Arial"/>
                <w:spacing w:val="1"/>
              </w:rPr>
              <w:t xml:space="preserve"> </w:t>
            </w:r>
            <w:r w:rsidRPr="00C40F1E">
              <w:rPr>
                <w:rFonts w:ascii="Arial" w:hAnsi="Arial" w:cs="Arial"/>
              </w:rPr>
              <w:t>nueva</w:t>
            </w:r>
            <w:r w:rsidRPr="00C40F1E">
              <w:rPr>
                <w:rFonts w:ascii="Arial" w:hAnsi="Arial" w:cs="Arial"/>
                <w:spacing w:val="1"/>
              </w:rPr>
              <w:t xml:space="preserve"> </w:t>
            </w:r>
            <w:r w:rsidRPr="00C40F1E">
              <w:rPr>
                <w:rFonts w:ascii="Arial" w:hAnsi="Arial" w:cs="Arial"/>
              </w:rPr>
              <w:t>con</w:t>
            </w:r>
            <w:r w:rsidRPr="00C40F1E">
              <w:rPr>
                <w:rFonts w:ascii="Arial" w:hAnsi="Arial" w:cs="Arial"/>
                <w:spacing w:val="1"/>
              </w:rPr>
              <w:t xml:space="preserve"> </w:t>
            </w:r>
            <w:r w:rsidRPr="00C40F1E">
              <w:rPr>
                <w:rFonts w:ascii="Arial" w:hAnsi="Arial" w:cs="Arial"/>
              </w:rPr>
              <w:t>especificaciones</w:t>
            </w:r>
            <w:r w:rsidRPr="00C40F1E">
              <w:rPr>
                <w:rFonts w:ascii="Arial" w:hAnsi="Arial" w:cs="Arial"/>
                <w:spacing w:val="-1"/>
              </w:rPr>
              <w:t xml:space="preserve"> </w:t>
            </w:r>
            <w:r w:rsidRPr="00C40F1E">
              <w:rPr>
                <w:rFonts w:ascii="Arial" w:hAnsi="Arial" w:cs="Arial"/>
              </w:rPr>
              <w:t>de ahorro energético.</w:t>
            </w:r>
          </w:p>
        </w:tc>
      </w:tr>
      <w:tr w:rsidR="00982707" w:rsidRPr="00C40F1E" w14:paraId="2E81F4EA" w14:textId="77777777" w:rsidTr="00C40F1E">
        <w:trPr>
          <w:trHeight w:val="1000"/>
        </w:trPr>
        <w:tc>
          <w:tcPr>
            <w:tcW w:w="2695" w:type="dxa"/>
          </w:tcPr>
          <w:p w14:paraId="773922FC" w14:textId="77777777" w:rsidR="00982707" w:rsidRPr="00C40F1E" w:rsidRDefault="00982707" w:rsidP="00982707">
            <w:pPr>
              <w:pStyle w:val="TableParagraph"/>
              <w:spacing w:before="122"/>
              <w:mirrorIndents/>
              <w:rPr>
                <w:rFonts w:ascii="Arial" w:hAnsi="Arial" w:cs="Arial"/>
              </w:rPr>
            </w:pPr>
            <w:r w:rsidRPr="00C40F1E">
              <w:rPr>
                <w:rFonts w:ascii="Arial" w:hAnsi="Arial" w:cs="Arial"/>
              </w:rPr>
              <w:t>Adquisición de</w:t>
            </w:r>
            <w:r w:rsidRPr="00C40F1E">
              <w:rPr>
                <w:rFonts w:ascii="Arial" w:hAnsi="Arial" w:cs="Arial"/>
                <w:spacing w:val="1"/>
              </w:rPr>
              <w:t xml:space="preserve"> </w:t>
            </w:r>
            <w:r w:rsidRPr="00C40F1E">
              <w:rPr>
                <w:rFonts w:ascii="Arial" w:hAnsi="Arial" w:cs="Arial"/>
              </w:rPr>
              <w:t>bienes (compras</w:t>
            </w:r>
            <w:r w:rsidRPr="00C40F1E">
              <w:rPr>
                <w:rFonts w:ascii="Arial" w:hAnsi="Arial" w:cs="Arial"/>
                <w:spacing w:val="-59"/>
              </w:rPr>
              <w:t xml:space="preserve"> </w:t>
            </w:r>
            <w:r w:rsidRPr="00C40F1E">
              <w:rPr>
                <w:rFonts w:ascii="Arial" w:hAnsi="Arial" w:cs="Arial"/>
              </w:rPr>
              <w:t>sustentables)</w:t>
            </w:r>
          </w:p>
        </w:tc>
        <w:tc>
          <w:tcPr>
            <w:tcW w:w="7795" w:type="dxa"/>
          </w:tcPr>
          <w:p w14:paraId="6600246A" w14:textId="77777777" w:rsidR="00982707" w:rsidRPr="00C40F1E" w:rsidRDefault="00982707" w:rsidP="00982707">
            <w:pPr>
              <w:pStyle w:val="TableParagraph"/>
              <w:spacing w:before="122"/>
              <w:mirrorIndents/>
              <w:jc w:val="both"/>
              <w:rPr>
                <w:rFonts w:ascii="Arial" w:hAnsi="Arial" w:cs="Arial"/>
              </w:rPr>
            </w:pPr>
            <w:r w:rsidRPr="00C40F1E">
              <w:rPr>
                <w:rFonts w:ascii="Arial" w:hAnsi="Arial" w:cs="Arial"/>
              </w:rPr>
              <w:t>La Universidad se compromete a integrar criterios de sustentabilidad en</w:t>
            </w:r>
            <w:r w:rsidRPr="00C40F1E">
              <w:rPr>
                <w:rFonts w:ascii="Arial" w:hAnsi="Arial" w:cs="Arial"/>
                <w:spacing w:val="-59"/>
              </w:rPr>
              <w:t xml:space="preserve"> </w:t>
            </w:r>
            <w:r w:rsidRPr="00C40F1E">
              <w:rPr>
                <w:rFonts w:ascii="Arial" w:hAnsi="Arial" w:cs="Arial"/>
              </w:rPr>
              <w:t>la adquisición de bienes y servicios, con especial énfasis en aspectos</w:t>
            </w:r>
            <w:r w:rsidRPr="00C40F1E">
              <w:rPr>
                <w:rFonts w:ascii="Arial" w:hAnsi="Arial" w:cs="Arial"/>
                <w:spacing w:val="1"/>
              </w:rPr>
              <w:t xml:space="preserve"> </w:t>
            </w:r>
            <w:r w:rsidRPr="00C40F1E">
              <w:rPr>
                <w:rFonts w:ascii="Arial" w:hAnsi="Arial" w:cs="Arial"/>
              </w:rPr>
              <w:t>ambientales</w:t>
            </w:r>
            <w:r w:rsidRPr="00C40F1E">
              <w:rPr>
                <w:rFonts w:ascii="Arial" w:hAnsi="Arial" w:cs="Arial"/>
                <w:spacing w:val="-1"/>
              </w:rPr>
              <w:t xml:space="preserve"> </w:t>
            </w:r>
            <w:r w:rsidRPr="00C40F1E">
              <w:rPr>
                <w:rFonts w:ascii="Arial" w:hAnsi="Arial" w:cs="Arial"/>
              </w:rPr>
              <w:t>y</w:t>
            </w:r>
            <w:r w:rsidRPr="00C40F1E">
              <w:rPr>
                <w:rFonts w:ascii="Arial" w:hAnsi="Arial" w:cs="Arial"/>
                <w:spacing w:val="-1"/>
              </w:rPr>
              <w:t xml:space="preserve"> </w:t>
            </w:r>
            <w:r w:rsidRPr="00C40F1E">
              <w:rPr>
                <w:rFonts w:ascii="Arial" w:hAnsi="Arial" w:cs="Arial"/>
              </w:rPr>
              <w:t>sociales.</w:t>
            </w:r>
          </w:p>
        </w:tc>
      </w:tr>
    </w:tbl>
    <w:p w14:paraId="78F8BDBD" w14:textId="77777777" w:rsidR="00982707" w:rsidRPr="00C40F1E" w:rsidRDefault="00982707" w:rsidP="00982707">
      <w:pPr>
        <w:pStyle w:val="Textoindependiente"/>
        <w:mirrorIndents/>
        <w:rPr>
          <w:rFonts w:ascii="Arial" w:hAnsi="Arial" w:cs="Arial"/>
          <w:b/>
          <w:sz w:val="20"/>
        </w:rPr>
      </w:pPr>
    </w:p>
    <w:p w14:paraId="7993FC4F" w14:textId="77777777" w:rsidR="00982707" w:rsidRPr="00C40F1E" w:rsidRDefault="00982707" w:rsidP="00982707">
      <w:pPr>
        <w:pStyle w:val="Textoindependiente"/>
        <w:mirrorIndents/>
        <w:rPr>
          <w:rFonts w:ascii="Arial" w:hAnsi="Arial" w:cs="Arial"/>
          <w:b/>
          <w:sz w:val="20"/>
        </w:rPr>
      </w:pPr>
    </w:p>
    <w:p w14:paraId="3D435E42" w14:textId="77777777" w:rsidR="00982707" w:rsidRPr="00C40F1E" w:rsidRDefault="00982707" w:rsidP="00982707">
      <w:pPr>
        <w:pStyle w:val="Textoindependiente"/>
        <w:mirrorIndents/>
        <w:rPr>
          <w:rFonts w:ascii="Arial" w:hAnsi="Arial" w:cs="Arial"/>
          <w:b/>
          <w:sz w:val="20"/>
        </w:rPr>
      </w:pPr>
    </w:p>
    <w:p w14:paraId="5C83D1AE" w14:textId="77777777" w:rsidR="00982707" w:rsidRPr="00C40F1E" w:rsidRDefault="00982707" w:rsidP="00982707">
      <w:pPr>
        <w:pStyle w:val="Textoindependiente"/>
        <w:mirrorIndents/>
        <w:rPr>
          <w:rFonts w:ascii="Arial" w:hAnsi="Arial" w:cs="Arial"/>
          <w:b/>
          <w:sz w:val="20"/>
        </w:rPr>
      </w:pPr>
    </w:p>
    <w:p w14:paraId="21DB259D" w14:textId="77777777" w:rsidR="00982707" w:rsidRPr="00C40F1E" w:rsidRDefault="00982707" w:rsidP="00982707">
      <w:pPr>
        <w:pStyle w:val="Textoindependiente"/>
        <w:mirrorIndents/>
        <w:rPr>
          <w:rFonts w:ascii="Arial" w:hAnsi="Arial" w:cs="Arial"/>
          <w:b/>
          <w:sz w:val="20"/>
        </w:rPr>
      </w:pPr>
    </w:p>
    <w:p w14:paraId="6F3ECC07" w14:textId="77777777" w:rsidR="00982707" w:rsidRPr="00C40F1E" w:rsidRDefault="00982707" w:rsidP="00982707">
      <w:pPr>
        <w:pStyle w:val="Textoindependiente"/>
        <w:spacing w:before="5"/>
        <w:mirrorIndents/>
        <w:rPr>
          <w:rFonts w:ascii="Arial" w:hAnsi="Arial" w:cs="Arial"/>
          <w:b/>
        </w:rPr>
      </w:pPr>
    </w:p>
    <w:p w14:paraId="731587AE" w14:textId="77777777" w:rsidR="00C40F1E" w:rsidRPr="00C40F1E" w:rsidRDefault="00C40F1E" w:rsidP="00C40F1E">
      <w:pPr>
        <w:rPr>
          <w:rFonts w:ascii="Arial" w:hAnsi="Arial" w:cs="Arial"/>
        </w:rPr>
      </w:pPr>
    </w:p>
    <w:p w14:paraId="281A8C0B" w14:textId="2665D8BE" w:rsidR="00684DA0" w:rsidRPr="00C40F1E" w:rsidRDefault="00982707" w:rsidP="00684DA0">
      <w:pPr>
        <w:pStyle w:val="Ttulo5"/>
        <w:spacing w:before="174"/>
        <w:mirrorIndents/>
        <w:rPr>
          <w:rFonts w:ascii="Arial" w:hAnsi="Arial" w:cs="Arial"/>
        </w:rPr>
      </w:pPr>
      <w:r w:rsidRPr="00C40F1E">
        <w:rPr>
          <w:rFonts w:ascii="Arial" w:hAnsi="Arial" w:cs="Arial"/>
        </w:rPr>
        <w:t>Firma</w:t>
      </w:r>
      <w:r w:rsidRPr="00C40F1E">
        <w:rPr>
          <w:rFonts w:ascii="Arial" w:hAnsi="Arial" w:cs="Arial"/>
          <w:spacing w:val="-5"/>
        </w:rPr>
        <w:t xml:space="preserve"> </w:t>
      </w:r>
      <w:r w:rsidRPr="00C40F1E">
        <w:rPr>
          <w:rFonts w:ascii="Arial" w:hAnsi="Arial" w:cs="Arial"/>
        </w:rPr>
        <w:t>del</w:t>
      </w:r>
      <w:r w:rsidRPr="00C40F1E">
        <w:rPr>
          <w:rFonts w:ascii="Arial" w:hAnsi="Arial" w:cs="Arial"/>
          <w:spacing w:val="-3"/>
        </w:rPr>
        <w:t xml:space="preserve"> </w:t>
      </w:r>
      <w:r w:rsidRPr="00C40F1E">
        <w:rPr>
          <w:rFonts w:ascii="Arial" w:hAnsi="Arial" w:cs="Arial"/>
        </w:rPr>
        <w:t>máximo</w:t>
      </w:r>
      <w:r w:rsidRPr="00C40F1E">
        <w:rPr>
          <w:rFonts w:ascii="Arial" w:hAnsi="Arial" w:cs="Arial"/>
          <w:spacing w:val="-4"/>
        </w:rPr>
        <w:t xml:space="preserve"> </w:t>
      </w:r>
      <w:r w:rsidRPr="00C40F1E">
        <w:rPr>
          <w:rFonts w:ascii="Arial" w:hAnsi="Arial" w:cs="Arial"/>
        </w:rPr>
        <w:t>jerarca</w:t>
      </w:r>
      <w:r w:rsidR="00684DA0" w:rsidRPr="00C40F1E">
        <w:rPr>
          <w:rFonts w:ascii="Arial" w:hAnsi="Arial" w:cs="Arial"/>
        </w:rPr>
        <w:t xml:space="preserve"> *Nota: Se</w:t>
      </w:r>
      <w:r w:rsidR="00684DA0" w:rsidRPr="00C40F1E">
        <w:rPr>
          <w:rFonts w:ascii="Arial" w:hAnsi="Arial" w:cs="Arial"/>
          <w:spacing w:val="-3"/>
        </w:rPr>
        <w:t xml:space="preserve"> </w:t>
      </w:r>
      <w:r w:rsidR="00684DA0" w:rsidRPr="00C40F1E">
        <w:rPr>
          <w:rFonts w:ascii="Arial" w:hAnsi="Arial" w:cs="Arial"/>
        </w:rPr>
        <w:t>debe colocar</w:t>
      </w:r>
      <w:r w:rsidR="00684DA0" w:rsidRPr="00C40F1E">
        <w:rPr>
          <w:rFonts w:ascii="Arial" w:hAnsi="Arial" w:cs="Arial"/>
          <w:spacing w:val="-5"/>
        </w:rPr>
        <w:t xml:space="preserve"> </w:t>
      </w:r>
      <w:r w:rsidR="00684DA0" w:rsidRPr="00C40F1E">
        <w:rPr>
          <w:rFonts w:ascii="Arial" w:hAnsi="Arial" w:cs="Arial"/>
        </w:rPr>
        <w:t>sello</w:t>
      </w:r>
      <w:r w:rsidR="00684DA0" w:rsidRPr="00C40F1E">
        <w:rPr>
          <w:rFonts w:ascii="Arial" w:hAnsi="Arial" w:cs="Arial"/>
          <w:spacing w:val="-2"/>
        </w:rPr>
        <w:t xml:space="preserve"> </w:t>
      </w:r>
      <w:r w:rsidR="00684DA0" w:rsidRPr="00C40F1E">
        <w:rPr>
          <w:rFonts w:ascii="Arial" w:hAnsi="Arial" w:cs="Arial"/>
        </w:rPr>
        <w:t>de</w:t>
      </w:r>
      <w:r w:rsidR="00684DA0" w:rsidRPr="00C40F1E">
        <w:rPr>
          <w:rFonts w:ascii="Arial" w:hAnsi="Arial" w:cs="Arial"/>
          <w:spacing w:val="-3"/>
        </w:rPr>
        <w:t xml:space="preserve"> </w:t>
      </w:r>
      <w:r w:rsidR="00684DA0" w:rsidRPr="00C40F1E">
        <w:rPr>
          <w:rFonts w:ascii="Arial" w:hAnsi="Arial" w:cs="Arial"/>
        </w:rPr>
        <w:t>la</w:t>
      </w:r>
      <w:r w:rsidR="00684DA0" w:rsidRPr="00C40F1E">
        <w:rPr>
          <w:rFonts w:ascii="Arial" w:hAnsi="Arial" w:cs="Arial"/>
          <w:spacing w:val="-3"/>
        </w:rPr>
        <w:t xml:space="preserve"> </w:t>
      </w:r>
      <w:r w:rsidR="00684DA0" w:rsidRPr="00C40F1E">
        <w:rPr>
          <w:rFonts w:ascii="Arial" w:hAnsi="Arial" w:cs="Arial"/>
        </w:rPr>
        <w:t>institución</w:t>
      </w:r>
    </w:p>
    <w:p w14:paraId="6BC57246" w14:textId="1D7B3FAA" w:rsidR="00982707" w:rsidRPr="00C40F1E" w:rsidRDefault="00982707" w:rsidP="00982707">
      <w:pPr>
        <w:pStyle w:val="Ttulo5"/>
        <w:spacing w:before="94"/>
        <w:mirrorIndents/>
        <w:rPr>
          <w:rFonts w:ascii="Arial" w:hAnsi="Arial" w:cs="Arial"/>
        </w:rPr>
      </w:pPr>
    </w:p>
    <w:p w14:paraId="3904CD53" w14:textId="77777777" w:rsidR="00574BFE" w:rsidRPr="00C40F1E" w:rsidRDefault="00574BFE" w:rsidP="00982707">
      <w:pPr>
        <w:pStyle w:val="Textoindependiente"/>
        <w:mirrorIndents/>
        <w:rPr>
          <w:rFonts w:ascii="Arial" w:hAnsi="Arial" w:cs="Arial"/>
          <w:b/>
          <w:sz w:val="24"/>
        </w:rPr>
      </w:pPr>
    </w:p>
    <w:p w14:paraId="7915CEDA" w14:textId="77777777" w:rsidR="00982707" w:rsidRPr="00C40F1E" w:rsidRDefault="00982707" w:rsidP="00982707">
      <w:pPr>
        <w:mirrorIndents/>
        <w:rPr>
          <w:rFonts w:ascii="Arial" w:hAnsi="Arial" w:cs="Arial"/>
        </w:rPr>
        <w:sectPr w:rsidR="00982707" w:rsidRPr="00C40F1E" w:rsidSect="00982707">
          <w:type w:val="continuous"/>
          <w:pgSz w:w="12240" w:h="15840"/>
          <w:pgMar w:top="1500" w:right="960" w:bottom="280" w:left="740" w:header="720" w:footer="720" w:gutter="0"/>
          <w:cols w:space="720"/>
        </w:sectPr>
      </w:pPr>
    </w:p>
    <w:p w14:paraId="54AD7542" w14:textId="77777777" w:rsidR="00982707" w:rsidRPr="00C40F1E" w:rsidRDefault="00982707" w:rsidP="00982707">
      <w:pPr>
        <w:pStyle w:val="Textoindependiente"/>
        <w:spacing w:before="3"/>
        <w:mirrorIndents/>
        <w:rPr>
          <w:rFonts w:ascii="Arial" w:hAnsi="Arial" w:cs="Arial"/>
          <w:b/>
          <w:sz w:val="24"/>
        </w:rPr>
      </w:pPr>
    </w:p>
    <w:p w14:paraId="1D784CC1" w14:textId="77777777" w:rsidR="00982707" w:rsidRDefault="00982707" w:rsidP="00574BFE">
      <w:pPr>
        <w:pStyle w:val="Ttulo1"/>
        <w:numPr>
          <w:ilvl w:val="0"/>
          <w:numId w:val="12"/>
        </w:numPr>
        <w:rPr>
          <w:rFonts w:ascii="Arial" w:hAnsi="Arial" w:cs="Arial"/>
        </w:rPr>
      </w:pPr>
      <w:bookmarkStart w:id="9" w:name="_Toc171580525"/>
      <w:r w:rsidRPr="00C40F1E">
        <w:rPr>
          <w:rFonts w:ascii="Arial" w:hAnsi="Arial" w:cs="Arial"/>
        </w:rPr>
        <w:t>Diagnóstico Ambiental Inicial</w:t>
      </w:r>
      <w:bookmarkEnd w:id="9"/>
    </w:p>
    <w:p w14:paraId="696F2B72" w14:textId="77777777" w:rsidR="007B6B3F" w:rsidRDefault="007B6B3F" w:rsidP="007B6B3F"/>
    <w:p w14:paraId="5C6E809D" w14:textId="022E0C7C" w:rsidR="007B6B3F" w:rsidRPr="007B6B3F" w:rsidRDefault="007B6B3F" w:rsidP="001B10B0">
      <w:pPr>
        <w:jc w:val="both"/>
      </w:pPr>
      <w:r>
        <w:t>En el siguiente cuadro</w:t>
      </w:r>
      <w:r w:rsidR="00EE76F3">
        <w:t xml:space="preserve"> se presenta la</w:t>
      </w:r>
      <w:r w:rsidR="00EE76F3" w:rsidRPr="00EE76F3">
        <w:t xml:space="preserve"> “Síntesis del Diagnóstico Ambiental Inicial”</w:t>
      </w:r>
      <w:r w:rsidR="00C846E9">
        <w:t xml:space="preserve">, producto de </w:t>
      </w:r>
      <w:r w:rsidR="00C846E9" w:rsidRPr="007B6B3F">
        <w:t xml:space="preserve">los datos o porcentaje obtenido del análisis de los protocolos de evaluación </w:t>
      </w:r>
      <w:r w:rsidR="00C846E9">
        <w:t>para la Sede del Sur, así como los</w:t>
      </w:r>
      <w:r w:rsidR="00C846E9" w:rsidRPr="007B6B3F">
        <w:t xml:space="preserve"> aspectos ambientales inherentes a la institución</w:t>
      </w:r>
      <w:r w:rsidR="00E70953">
        <w:t>. Para la determinación de la significancia se construyó el documento anexo llamado</w:t>
      </w:r>
      <w:r w:rsidR="001C7661">
        <w:t xml:space="preserve"> </w:t>
      </w:r>
      <w:r w:rsidR="001C7661" w:rsidRPr="001C7661">
        <w:rPr>
          <w:i/>
          <w:iCs/>
        </w:rPr>
        <w:t>Significancia AAS Sede del Sur 2021</w:t>
      </w:r>
      <w:r w:rsidR="001C7661">
        <w:t xml:space="preserve">, mediante el cual </w:t>
      </w:r>
      <w:r w:rsidRPr="007B6B3F">
        <w:t>se establece</w:t>
      </w:r>
      <w:r w:rsidR="001762C7">
        <w:t>n</w:t>
      </w:r>
      <w:r w:rsidRPr="007B6B3F">
        <w:t xml:space="preserve"> </w:t>
      </w:r>
      <w:r w:rsidR="009B0207">
        <w:t>como prioritarios de gestión</w:t>
      </w:r>
      <w:r w:rsidRPr="007B6B3F">
        <w:t xml:space="preserve"> </w:t>
      </w:r>
      <w:r w:rsidR="009B0207">
        <w:t>los</w:t>
      </w:r>
      <w:r w:rsidRPr="007B6B3F">
        <w:t xml:space="preserve"> protocolo</w:t>
      </w:r>
      <w:r w:rsidR="009B0207">
        <w:t>s que</w:t>
      </w:r>
      <w:r w:rsidRPr="007B6B3F">
        <w:t xml:space="preserve"> result</w:t>
      </w:r>
      <w:r w:rsidR="009B0207">
        <w:t>aron</w:t>
      </w:r>
      <w:r w:rsidRPr="007B6B3F">
        <w:t xml:space="preserve"> en un porcentaje bajo, </w:t>
      </w:r>
      <w:r w:rsidR="009B0207" w:rsidRPr="007B6B3F">
        <w:t>representa</w:t>
      </w:r>
      <w:r w:rsidR="009B0207">
        <w:t>ndo</w:t>
      </w:r>
      <w:r w:rsidRPr="007B6B3F">
        <w:t xml:space="preserve"> una alta significancia de impacto ambiental, </w:t>
      </w:r>
      <w:r w:rsidR="007C00A6">
        <w:t xml:space="preserve">sin </w:t>
      </w:r>
      <w:r w:rsidR="008F4B30">
        <w:t>embargo,</w:t>
      </w:r>
      <w:r w:rsidR="007C00A6">
        <w:t xml:space="preserve"> se priorizan también los que DIGECA considera obligatorios</w:t>
      </w:r>
      <w:r w:rsidR="001B10B0">
        <w:t xml:space="preserve">, como insumo para la determinación de las acciones ambientales pertinentes </w:t>
      </w:r>
      <w:proofErr w:type="gramStart"/>
      <w:r w:rsidR="001B10B0">
        <w:t>e</w:t>
      </w:r>
      <w:proofErr w:type="gramEnd"/>
      <w:r w:rsidR="001B10B0">
        <w:t xml:space="preserve"> establecer en el plan de acción.</w:t>
      </w:r>
    </w:p>
    <w:p w14:paraId="3D173325" w14:textId="41DC9DD8" w:rsidR="00246E3E" w:rsidRPr="007B6B3F" w:rsidRDefault="00982707" w:rsidP="007B6B3F">
      <w:pPr>
        <w:pStyle w:val="Ttulo5"/>
        <w:spacing w:before="282"/>
        <w:mirrorIndents/>
        <w:jc w:val="center"/>
        <w:rPr>
          <w:rFonts w:ascii="Arial" w:hAnsi="Arial" w:cs="Arial"/>
        </w:rPr>
      </w:pPr>
      <w:r w:rsidRPr="00C40F1E">
        <w:rPr>
          <w:rFonts w:ascii="Arial" w:hAnsi="Arial" w:cs="Arial"/>
        </w:rPr>
        <w:t>Cuadro</w:t>
      </w:r>
      <w:r w:rsidRPr="00C40F1E">
        <w:rPr>
          <w:rFonts w:ascii="Arial" w:hAnsi="Arial" w:cs="Arial"/>
          <w:spacing w:val="-4"/>
        </w:rPr>
        <w:t xml:space="preserve"> </w:t>
      </w:r>
      <w:r w:rsidRPr="00C40F1E">
        <w:rPr>
          <w:rFonts w:ascii="Arial" w:hAnsi="Arial" w:cs="Arial"/>
        </w:rPr>
        <w:t>N°3</w:t>
      </w:r>
      <w:r w:rsidRPr="00C40F1E">
        <w:rPr>
          <w:rFonts w:ascii="Arial" w:hAnsi="Arial" w:cs="Arial"/>
          <w:spacing w:val="-4"/>
        </w:rPr>
        <w:t xml:space="preserve"> </w:t>
      </w:r>
      <w:r w:rsidRPr="00C40F1E">
        <w:rPr>
          <w:rFonts w:ascii="Arial" w:hAnsi="Arial" w:cs="Arial"/>
        </w:rPr>
        <w:t>Diagnóstico</w:t>
      </w:r>
      <w:r w:rsidRPr="00C40F1E">
        <w:rPr>
          <w:rFonts w:ascii="Arial" w:hAnsi="Arial" w:cs="Arial"/>
          <w:spacing w:val="-4"/>
        </w:rPr>
        <w:t xml:space="preserve"> </w:t>
      </w:r>
      <w:r w:rsidRPr="00C40F1E">
        <w:rPr>
          <w:rFonts w:ascii="Arial" w:hAnsi="Arial" w:cs="Arial"/>
        </w:rPr>
        <w:t>ambiental</w:t>
      </w:r>
      <w:r w:rsidRPr="00C40F1E">
        <w:rPr>
          <w:rFonts w:ascii="Arial" w:hAnsi="Arial" w:cs="Arial"/>
          <w:spacing w:val="-5"/>
        </w:rPr>
        <w:t xml:space="preserve"> </w:t>
      </w:r>
      <w:r w:rsidRPr="00C40F1E">
        <w:rPr>
          <w:rFonts w:ascii="Arial" w:hAnsi="Arial" w:cs="Arial"/>
        </w:rPr>
        <w:t>inicial de la Sede del Sur para el año 2021</w:t>
      </w:r>
    </w:p>
    <w:p w14:paraId="50A537B3" w14:textId="77777777" w:rsidR="00246E3E" w:rsidRPr="00246E3E" w:rsidRDefault="00246E3E" w:rsidP="00246E3E"/>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90"/>
        <w:gridCol w:w="1608"/>
        <w:gridCol w:w="1498"/>
        <w:gridCol w:w="3863"/>
        <w:gridCol w:w="1312"/>
        <w:gridCol w:w="2293"/>
        <w:gridCol w:w="1216"/>
      </w:tblGrid>
      <w:tr w:rsidR="00982707" w:rsidRPr="00C40F1E" w14:paraId="4B13773F" w14:textId="77777777" w:rsidTr="003847F4">
        <w:trPr>
          <w:trHeight w:val="290"/>
          <w:tblHeader/>
        </w:trPr>
        <w:tc>
          <w:tcPr>
            <w:tcW w:w="1890" w:type="dxa"/>
            <w:vMerge w:val="restart"/>
            <w:shd w:val="clear" w:color="auto" w:fill="4C94D8" w:themeFill="text2" w:themeFillTint="80"/>
            <w:vAlign w:val="bottom"/>
            <w:hideMark/>
          </w:tcPr>
          <w:p w14:paraId="51B61BA2" w14:textId="77777777" w:rsidR="00982707" w:rsidRPr="00C40F1E" w:rsidRDefault="00982707" w:rsidP="00982707">
            <w:pPr>
              <w:widowControl/>
              <w:autoSpaceDE/>
              <w:autoSpaceDN/>
              <w:mirrorIndents/>
              <w:jc w:val="center"/>
              <w:rPr>
                <w:rFonts w:ascii="Arial" w:eastAsia="Times New Roman" w:hAnsi="Arial" w:cs="Arial"/>
                <w:b/>
                <w:bCs/>
                <w:color w:val="000000"/>
                <w:lang w:val="es-419" w:eastAsia="es-419"/>
              </w:rPr>
            </w:pPr>
            <w:r w:rsidRPr="00C40F1E">
              <w:rPr>
                <w:rFonts w:ascii="Arial" w:eastAsia="Times New Roman" w:hAnsi="Arial" w:cs="Arial"/>
                <w:b/>
                <w:bCs/>
                <w:color w:val="000000"/>
                <w:lang w:val="es-419" w:eastAsia="es-419"/>
              </w:rPr>
              <w:t>Aspecto Ambiental</w:t>
            </w:r>
          </w:p>
        </w:tc>
        <w:tc>
          <w:tcPr>
            <w:tcW w:w="1608" w:type="dxa"/>
            <w:vMerge w:val="restart"/>
            <w:shd w:val="clear" w:color="auto" w:fill="4C94D8" w:themeFill="text2" w:themeFillTint="80"/>
            <w:vAlign w:val="bottom"/>
            <w:hideMark/>
          </w:tcPr>
          <w:p w14:paraId="524F0365" w14:textId="77777777" w:rsidR="00982707" w:rsidRPr="00C40F1E" w:rsidRDefault="00982707" w:rsidP="00982707">
            <w:pPr>
              <w:widowControl/>
              <w:autoSpaceDE/>
              <w:autoSpaceDN/>
              <w:mirrorIndents/>
              <w:jc w:val="center"/>
              <w:rPr>
                <w:rFonts w:ascii="Arial" w:eastAsia="Times New Roman" w:hAnsi="Arial" w:cs="Arial"/>
                <w:b/>
                <w:bCs/>
                <w:color w:val="000000"/>
                <w:lang w:val="es-419" w:eastAsia="es-419"/>
              </w:rPr>
            </w:pPr>
            <w:r w:rsidRPr="00C40F1E">
              <w:rPr>
                <w:rFonts w:ascii="Arial" w:eastAsia="Times New Roman" w:hAnsi="Arial" w:cs="Arial"/>
                <w:b/>
                <w:bCs/>
                <w:color w:val="000000"/>
                <w:lang w:val="es-419" w:eastAsia="es-419"/>
              </w:rPr>
              <w:t>Impacto Ambiental Identificado</w:t>
            </w:r>
          </w:p>
        </w:tc>
        <w:tc>
          <w:tcPr>
            <w:tcW w:w="1498" w:type="dxa"/>
            <w:vMerge w:val="restart"/>
            <w:shd w:val="clear" w:color="auto" w:fill="4C94D8" w:themeFill="text2" w:themeFillTint="80"/>
            <w:vAlign w:val="bottom"/>
            <w:hideMark/>
          </w:tcPr>
          <w:p w14:paraId="3C4228F6" w14:textId="77777777" w:rsidR="00982707" w:rsidRPr="00C40F1E" w:rsidRDefault="00982707" w:rsidP="00982707">
            <w:pPr>
              <w:widowControl/>
              <w:autoSpaceDE/>
              <w:autoSpaceDN/>
              <w:mirrorIndents/>
              <w:jc w:val="center"/>
              <w:rPr>
                <w:rFonts w:ascii="Arial" w:eastAsia="Times New Roman" w:hAnsi="Arial" w:cs="Arial"/>
                <w:b/>
                <w:bCs/>
                <w:color w:val="000000"/>
                <w:lang w:val="es-419" w:eastAsia="es-419"/>
              </w:rPr>
            </w:pPr>
            <w:r w:rsidRPr="00C40F1E">
              <w:rPr>
                <w:rFonts w:ascii="Arial" w:eastAsia="Times New Roman" w:hAnsi="Arial" w:cs="Arial"/>
                <w:b/>
                <w:bCs/>
                <w:color w:val="000000"/>
                <w:lang w:val="es-419" w:eastAsia="es-419"/>
              </w:rPr>
              <w:t>Significancia de impacto</w:t>
            </w:r>
          </w:p>
        </w:tc>
        <w:tc>
          <w:tcPr>
            <w:tcW w:w="3863" w:type="dxa"/>
            <w:vMerge w:val="restart"/>
            <w:shd w:val="clear" w:color="auto" w:fill="4C94D8" w:themeFill="text2" w:themeFillTint="80"/>
            <w:vAlign w:val="bottom"/>
            <w:hideMark/>
          </w:tcPr>
          <w:p w14:paraId="512A3517" w14:textId="77777777" w:rsidR="00982707" w:rsidRPr="00C40F1E" w:rsidRDefault="00982707" w:rsidP="00982707">
            <w:pPr>
              <w:widowControl/>
              <w:autoSpaceDE/>
              <w:autoSpaceDN/>
              <w:mirrorIndents/>
              <w:jc w:val="center"/>
              <w:rPr>
                <w:rFonts w:ascii="Arial" w:eastAsia="Times New Roman" w:hAnsi="Arial" w:cs="Arial"/>
                <w:b/>
                <w:bCs/>
                <w:color w:val="000000"/>
                <w:lang w:val="es-419" w:eastAsia="es-419"/>
              </w:rPr>
            </w:pPr>
            <w:r w:rsidRPr="00C40F1E">
              <w:rPr>
                <w:rFonts w:ascii="Arial" w:eastAsia="Times New Roman" w:hAnsi="Arial" w:cs="Arial"/>
                <w:b/>
                <w:bCs/>
                <w:color w:val="000000"/>
                <w:lang w:val="es-419" w:eastAsia="es-419"/>
              </w:rPr>
              <w:t>Síntesis de la situación ambiental</w:t>
            </w:r>
          </w:p>
        </w:tc>
        <w:tc>
          <w:tcPr>
            <w:tcW w:w="4821" w:type="dxa"/>
            <w:gridSpan w:val="3"/>
            <w:shd w:val="clear" w:color="auto" w:fill="4C94D8" w:themeFill="text2" w:themeFillTint="80"/>
            <w:noWrap/>
            <w:vAlign w:val="bottom"/>
            <w:hideMark/>
          </w:tcPr>
          <w:p w14:paraId="5B439762" w14:textId="77777777" w:rsidR="00982707" w:rsidRPr="00C40F1E" w:rsidRDefault="00982707" w:rsidP="00982707">
            <w:pPr>
              <w:widowControl/>
              <w:autoSpaceDE/>
              <w:autoSpaceDN/>
              <w:mirrorIndents/>
              <w:jc w:val="center"/>
              <w:rPr>
                <w:rFonts w:ascii="Arial" w:eastAsia="Times New Roman" w:hAnsi="Arial" w:cs="Arial"/>
                <w:b/>
                <w:bCs/>
                <w:color w:val="000000"/>
                <w:lang w:val="es-419" w:eastAsia="es-419"/>
              </w:rPr>
            </w:pPr>
            <w:r w:rsidRPr="00C40F1E">
              <w:rPr>
                <w:rFonts w:ascii="Arial" w:eastAsia="Times New Roman" w:hAnsi="Arial" w:cs="Arial"/>
                <w:b/>
                <w:bCs/>
                <w:color w:val="000000"/>
                <w:lang w:val="es-419" w:eastAsia="es-419"/>
              </w:rPr>
              <w:t>Indicadores de línea base</w:t>
            </w:r>
          </w:p>
        </w:tc>
      </w:tr>
      <w:tr w:rsidR="00982707" w:rsidRPr="00C40F1E" w14:paraId="7F5A96BE" w14:textId="77777777" w:rsidTr="003847F4">
        <w:trPr>
          <w:trHeight w:val="580"/>
          <w:tblHeader/>
        </w:trPr>
        <w:tc>
          <w:tcPr>
            <w:tcW w:w="1890" w:type="dxa"/>
            <w:vMerge/>
            <w:shd w:val="clear" w:color="auto" w:fill="4C94D8" w:themeFill="text2" w:themeFillTint="80"/>
            <w:vAlign w:val="center"/>
            <w:hideMark/>
          </w:tcPr>
          <w:p w14:paraId="44D29443" w14:textId="77777777" w:rsidR="00982707" w:rsidRPr="00C40F1E" w:rsidRDefault="00982707" w:rsidP="00982707">
            <w:pPr>
              <w:widowControl/>
              <w:autoSpaceDE/>
              <w:autoSpaceDN/>
              <w:mirrorIndents/>
              <w:jc w:val="center"/>
              <w:rPr>
                <w:rFonts w:ascii="Arial" w:eastAsia="Times New Roman" w:hAnsi="Arial" w:cs="Arial"/>
                <w:b/>
                <w:bCs/>
                <w:color w:val="000000"/>
                <w:lang w:val="es-419" w:eastAsia="es-419"/>
              </w:rPr>
            </w:pPr>
          </w:p>
        </w:tc>
        <w:tc>
          <w:tcPr>
            <w:tcW w:w="1608" w:type="dxa"/>
            <w:vMerge/>
            <w:shd w:val="clear" w:color="auto" w:fill="4C94D8" w:themeFill="text2" w:themeFillTint="80"/>
            <w:vAlign w:val="center"/>
            <w:hideMark/>
          </w:tcPr>
          <w:p w14:paraId="5D8EA927" w14:textId="77777777" w:rsidR="00982707" w:rsidRPr="00C40F1E" w:rsidRDefault="00982707" w:rsidP="00982707">
            <w:pPr>
              <w:widowControl/>
              <w:autoSpaceDE/>
              <w:autoSpaceDN/>
              <w:mirrorIndents/>
              <w:jc w:val="center"/>
              <w:rPr>
                <w:rFonts w:ascii="Arial" w:eastAsia="Times New Roman" w:hAnsi="Arial" w:cs="Arial"/>
                <w:b/>
                <w:bCs/>
                <w:color w:val="000000"/>
                <w:lang w:val="es-419" w:eastAsia="es-419"/>
              </w:rPr>
            </w:pPr>
          </w:p>
        </w:tc>
        <w:tc>
          <w:tcPr>
            <w:tcW w:w="1498" w:type="dxa"/>
            <w:vMerge/>
            <w:shd w:val="clear" w:color="auto" w:fill="4C94D8" w:themeFill="text2" w:themeFillTint="80"/>
            <w:vAlign w:val="center"/>
            <w:hideMark/>
          </w:tcPr>
          <w:p w14:paraId="44FC1CB4" w14:textId="77777777" w:rsidR="00982707" w:rsidRPr="00C40F1E" w:rsidRDefault="00982707" w:rsidP="00982707">
            <w:pPr>
              <w:widowControl/>
              <w:autoSpaceDE/>
              <w:autoSpaceDN/>
              <w:mirrorIndents/>
              <w:jc w:val="center"/>
              <w:rPr>
                <w:rFonts w:ascii="Arial" w:eastAsia="Times New Roman" w:hAnsi="Arial" w:cs="Arial"/>
                <w:b/>
                <w:bCs/>
                <w:color w:val="000000"/>
                <w:lang w:val="es-419" w:eastAsia="es-419"/>
              </w:rPr>
            </w:pPr>
          </w:p>
        </w:tc>
        <w:tc>
          <w:tcPr>
            <w:tcW w:w="3863" w:type="dxa"/>
            <w:vMerge/>
            <w:shd w:val="clear" w:color="auto" w:fill="4C94D8" w:themeFill="text2" w:themeFillTint="80"/>
            <w:vAlign w:val="center"/>
            <w:hideMark/>
          </w:tcPr>
          <w:p w14:paraId="16E5EF93" w14:textId="77777777" w:rsidR="00982707" w:rsidRPr="00C40F1E" w:rsidRDefault="00982707" w:rsidP="00982707">
            <w:pPr>
              <w:widowControl/>
              <w:autoSpaceDE/>
              <w:autoSpaceDN/>
              <w:mirrorIndents/>
              <w:jc w:val="center"/>
              <w:rPr>
                <w:rFonts w:ascii="Arial" w:eastAsia="Times New Roman" w:hAnsi="Arial" w:cs="Arial"/>
                <w:b/>
                <w:bCs/>
                <w:color w:val="000000"/>
                <w:lang w:val="es-419" w:eastAsia="es-419"/>
              </w:rPr>
            </w:pPr>
          </w:p>
        </w:tc>
        <w:tc>
          <w:tcPr>
            <w:tcW w:w="1312" w:type="dxa"/>
            <w:shd w:val="clear" w:color="auto" w:fill="4C94D8" w:themeFill="text2" w:themeFillTint="80"/>
            <w:noWrap/>
            <w:vAlign w:val="bottom"/>
            <w:hideMark/>
          </w:tcPr>
          <w:p w14:paraId="0E248723" w14:textId="77777777" w:rsidR="00982707" w:rsidRPr="00C40F1E" w:rsidRDefault="00982707" w:rsidP="00982707">
            <w:pPr>
              <w:widowControl/>
              <w:autoSpaceDE/>
              <w:autoSpaceDN/>
              <w:mirrorIndents/>
              <w:jc w:val="center"/>
              <w:rPr>
                <w:rFonts w:ascii="Arial" w:eastAsia="Times New Roman" w:hAnsi="Arial" w:cs="Arial"/>
                <w:b/>
                <w:bCs/>
                <w:color w:val="000000"/>
                <w:lang w:val="es-419" w:eastAsia="es-419"/>
              </w:rPr>
            </w:pPr>
            <w:r w:rsidRPr="00C40F1E">
              <w:rPr>
                <w:rFonts w:ascii="Arial" w:eastAsia="Times New Roman" w:hAnsi="Arial" w:cs="Arial"/>
                <w:b/>
                <w:bCs/>
                <w:color w:val="000000"/>
                <w:lang w:val="es-419" w:eastAsia="es-419"/>
              </w:rPr>
              <w:t>Valor</w:t>
            </w:r>
          </w:p>
        </w:tc>
        <w:tc>
          <w:tcPr>
            <w:tcW w:w="2293" w:type="dxa"/>
            <w:shd w:val="clear" w:color="auto" w:fill="4C94D8" w:themeFill="text2" w:themeFillTint="80"/>
            <w:noWrap/>
            <w:vAlign w:val="bottom"/>
            <w:hideMark/>
          </w:tcPr>
          <w:p w14:paraId="2A610E0D" w14:textId="77777777" w:rsidR="00982707" w:rsidRPr="00C40F1E" w:rsidRDefault="00982707" w:rsidP="00982707">
            <w:pPr>
              <w:widowControl/>
              <w:autoSpaceDE/>
              <w:autoSpaceDN/>
              <w:mirrorIndents/>
              <w:jc w:val="center"/>
              <w:rPr>
                <w:rFonts w:ascii="Arial" w:eastAsia="Times New Roman" w:hAnsi="Arial" w:cs="Arial"/>
                <w:b/>
                <w:bCs/>
                <w:color w:val="000000"/>
                <w:lang w:val="es-419" w:eastAsia="es-419"/>
              </w:rPr>
            </w:pPr>
            <w:r w:rsidRPr="00C40F1E">
              <w:rPr>
                <w:rFonts w:ascii="Arial" w:eastAsia="Times New Roman" w:hAnsi="Arial" w:cs="Arial"/>
                <w:b/>
                <w:bCs/>
                <w:color w:val="000000"/>
                <w:lang w:val="es-419" w:eastAsia="es-419"/>
              </w:rPr>
              <w:t>Unidad</w:t>
            </w:r>
          </w:p>
        </w:tc>
        <w:tc>
          <w:tcPr>
            <w:tcW w:w="1216" w:type="dxa"/>
            <w:shd w:val="clear" w:color="auto" w:fill="4C94D8" w:themeFill="text2" w:themeFillTint="80"/>
            <w:vAlign w:val="bottom"/>
            <w:hideMark/>
          </w:tcPr>
          <w:p w14:paraId="6864D55F" w14:textId="77777777" w:rsidR="00982707" w:rsidRPr="00C40F1E" w:rsidRDefault="00982707" w:rsidP="00982707">
            <w:pPr>
              <w:widowControl/>
              <w:autoSpaceDE/>
              <w:autoSpaceDN/>
              <w:mirrorIndents/>
              <w:jc w:val="center"/>
              <w:rPr>
                <w:rFonts w:ascii="Arial" w:eastAsia="Times New Roman" w:hAnsi="Arial" w:cs="Arial"/>
                <w:b/>
                <w:bCs/>
                <w:color w:val="000000"/>
                <w:lang w:val="es-419" w:eastAsia="es-419"/>
              </w:rPr>
            </w:pPr>
            <w:r w:rsidRPr="00C40F1E">
              <w:rPr>
                <w:rFonts w:ascii="Arial" w:eastAsia="Times New Roman" w:hAnsi="Arial" w:cs="Arial"/>
                <w:b/>
                <w:bCs/>
                <w:color w:val="000000"/>
                <w:lang w:val="es-419" w:eastAsia="es-419"/>
              </w:rPr>
              <w:t>Año de referencia</w:t>
            </w:r>
          </w:p>
        </w:tc>
      </w:tr>
      <w:tr w:rsidR="00982707" w:rsidRPr="00C40F1E" w14:paraId="35468307" w14:textId="77777777" w:rsidTr="00574BFE">
        <w:trPr>
          <w:trHeight w:val="1760"/>
        </w:trPr>
        <w:tc>
          <w:tcPr>
            <w:tcW w:w="1890" w:type="dxa"/>
            <w:shd w:val="clear" w:color="auto" w:fill="auto"/>
            <w:vAlign w:val="center"/>
            <w:hideMark/>
          </w:tcPr>
          <w:p w14:paraId="5155F32E"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Emisiones de fuentes fijas</w:t>
            </w:r>
          </w:p>
        </w:tc>
        <w:tc>
          <w:tcPr>
            <w:tcW w:w="1608" w:type="dxa"/>
            <w:shd w:val="clear" w:color="auto" w:fill="auto"/>
            <w:vAlign w:val="center"/>
            <w:hideMark/>
          </w:tcPr>
          <w:p w14:paraId="695F04CC"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Contaminación atmosférica</w:t>
            </w:r>
          </w:p>
        </w:tc>
        <w:tc>
          <w:tcPr>
            <w:tcW w:w="1498" w:type="dxa"/>
            <w:shd w:val="clear" w:color="auto" w:fill="auto"/>
            <w:vAlign w:val="center"/>
            <w:hideMark/>
          </w:tcPr>
          <w:p w14:paraId="7D48052F"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Baja</w:t>
            </w:r>
          </w:p>
        </w:tc>
        <w:tc>
          <w:tcPr>
            <w:tcW w:w="3863" w:type="dxa"/>
            <w:shd w:val="clear" w:color="auto" w:fill="auto"/>
            <w:vAlign w:val="center"/>
            <w:hideMark/>
          </w:tcPr>
          <w:p w14:paraId="2F9A5D67" w14:textId="6CD6599A" w:rsidR="00982707" w:rsidRPr="00C40F1E" w:rsidRDefault="00982707" w:rsidP="00982707">
            <w:pPr>
              <w:widowControl/>
              <w:autoSpaceDE/>
              <w:autoSpaceDN/>
              <w:mirrorIndents/>
              <w:jc w:val="both"/>
              <w:rPr>
                <w:rFonts w:ascii="Arial" w:eastAsia="Times New Roman" w:hAnsi="Arial" w:cs="Arial"/>
                <w:color w:val="000000"/>
                <w:lang w:val="es-419" w:eastAsia="es-419"/>
              </w:rPr>
            </w:pPr>
            <w:r w:rsidRPr="00C40F1E">
              <w:rPr>
                <w:rFonts w:ascii="Arial" w:eastAsia="Times New Roman" w:hAnsi="Arial" w:cs="Arial"/>
                <w:b/>
                <w:bCs/>
                <w:color w:val="000000"/>
                <w:u w:val="single"/>
                <w:lang w:val="es-419" w:eastAsia="es-419"/>
              </w:rPr>
              <w:t>Fuente de generación</w:t>
            </w:r>
            <w:r w:rsidRPr="00C40F1E">
              <w:rPr>
                <w:rFonts w:ascii="Arial" w:eastAsia="Times New Roman" w:hAnsi="Arial" w:cs="Arial"/>
                <w:color w:val="000000"/>
                <w:lang w:val="es-419" w:eastAsia="es-419"/>
              </w:rPr>
              <w:t>: Las emisiones provienen de los motores de la cortadora de césped, las guadañas e hidro lavadoras y las sierras, así como de la planta eléctrica.</w:t>
            </w:r>
            <w:r w:rsidRPr="00C40F1E">
              <w:rPr>
                <w:rFonts w:ascii="Arial" w:eastAsia="Times New Roman" w:hAnsi="Arial" w:cs="Arial"/>
                <w:b/>
                <w:bCs/>
                <w:color w:val="000000"/>
                <w:lang w:val="es-419" w:eastAsia="es-419"/>
              </w:rPr>
              <w:t xml:space="preserve"> </w:t>
            </w:r>
            <w:r w:rsidRPr="00C40F1E">
              <w:rPr>
                <w:rFonts w:ascii="Arial" w:eastAsia="Times New Roman" w:hAnsi="Arial" w:cs="Arial"/>
                <w:b/>
                <w:bCs/>
                <w:color w:val="000000"/>
                <w:u w:val="single"/>
                <w:lang w:val="es-419" w:eastAsia="es-419"/>
              </w:rPr>
              <w:t>Manejo del Consumo</w:t>
            </w:r>
            <w:r w:rsidRPr="00C40F1E">
              <w:rPr>
                <w:rFonts w:ascii="Arial" w:eastAsia="Times New Roman" w:hAnsi="Arial" w:cs="Arial"/>
                <w:color w:val="000000"/>
                <w:u w:val="single"/>
                <w:lang w:val="es-419" w:eastAsia="es-419"/>
              </w:rPr>
              <w:t>:</w:t>
            </w:r>
            <w:r w:rsidRPr="00C40F1E">
              <w:rPr>
                <w:rFonts w:ascii="Arial" w:eastAsia="Times New Roman" w:hAnsi="Arial" w:cs="Arial"/>
                <w:color w:val="000000"/>
                <w:lang w:val="es-419" w:eastAsia="es-419"/>
              </w:rPr>
              <w:t xml:space="preserve"> Las fuentes fijas tiene un consumo bajo y ocasional, pues las áreas verdes son pocas y la planta de electricidad solo se utilizan en caso de que se suspenda el fluido eléctrico. En el 2019 se realizó un diagnóstico de la huella de carbono que puede servir de referencia.</w:t>
            </w:r>
          </w:p>
          <w:p w14:paraId="4FFE07FE" w14:textId="77777777" w:rsidR="00982707" w:rsidRPr="00C40F1E" w:rsidRDefault="00982707" w:rsidP="00982707">
            <w:pPr>
              <w:widowControl/>
              <w:autoSpaceDE/>
              <w:autoSpaceDN/>
              <w:mirrorIndents/>
              <w:jc w:val="both"/>
              <w:rPr>
                <w:rFonts w:ascii="Arial" w:eastAsia="Times New Roman" w:hAnsi="Arial" w:cs="Arial"/>
                <w:color w:val="000000"/>
                <w:lang w:val="es-419" w:eastAsia="es-419"/>
              </w:rPr>
            </w:pPr>
          </w:p>
        </w:tc>
        <w:tc>
          <w:tcPr>
            <w:tcW w:w="1312" w:type="dxa"/>
            <w:shd w:val="clear" w:color="auto" w:fill="auto"/>
            <w:vAlign w:val="center"/>
            <w:hideMark/>
          </w:tcPr>
          <w:p w14:paraId="5F85715D"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1792.59</w:t>
            </w:r>
          </w:p>
        </w:tc>
        <w:tc>
          <w:tcPr>
            <w:tcW w:w="2293" w:type="dxa"/>
            <w:shd w:val="clear" w:color="auto" w:fill="auto"/>
            <w:vAlign w:val="center"/>
            <w:hideMark/>
          </w:tcPr>
          <w:p w14:paraId="1D5AF1AD"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Litros Gasolina /Año</w:t>
            </w:r>
          </w:p>
        </w:tc>
        <w:tc>
          <w:tcPr>
            <w:tcW w:w="1216" w:type="dxa"/>
            <w:shd w:val="clear" w:color="auto" w:fill="auto"/>
            <w:vAlign w:val="center"/>
            <w:hideMark/>
          </w:tcPr>
          <w:p w14:paraId="44F63B1C"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2021</w:t>
            </w:r>
          </w:p>
        </w:tc>
      </w:tr>
      <w:tr w:rsidR="00982707" w:rsidRPr="00C40F1E" w14:paraId="3DD1A403" w14:textId="77777777" w:rsidTr="00574BFE">
        <w:trPr>
          <w:trHeight w:val="2180"/>
        </w:trPr>
        <w:tc>
          <w:tcPr>
            <w:tcW w:w="1890" w:type="dxa"/>
            <w:vMerge w:val="restart"/>
            <w:shd w:val="clear" w:color="auto" w:fill="auto"/>
            <w:vAlign w:val="center"/>
            <w:hideMark/>
          </w:tcPr>
          <w:p w14:paraId="6D1D85EC"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lastRenderedPageBreak/>
              <w:t>Emisiones de fuentes móviles</w:t>
            </w:r>
          </w:p>
        </w:tc>
        <w:tc>
          <w:tcPr>
            <w:tcW w:w="1608" w:type="dxa"/>
            <w:vMerge w:val="restart"/>
            <w:shd w:val="clear" w:color="auto" w:fill="auto"/>
            <w:vAlign w:val="center"/>
            <w:hideMark/>
          </w:tcPr>
          <w:p w14:paraId="20A79B88"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Contaminación atmosférica</w:t>
            </w:r>
          </w:p>
        </w:tc>
        <w:tc>
          <w:tcPr>
            <w:tcW w:w="1498" w:type="dxa"/>
            <w:vMerge w:val="restart"/>
            <w:shd w:val="clear" w:color="auto" w:fill="auto"/>
            <w:vAlign w:val="center"/>
            <w:hideMark/>
          </w:tcPr>
          <w:p w14:paraId="5906805B"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Alta</w:t>
            </w:r>
          </w:p>
        </w:tc>
        <w:tc>
          <w:tcPr>
            <w:tcW w:w="3863" w:type="dxa"/>
            <w:vMerge w:val="restart"/>
            <w:shd w:val="clear" w:color="auto" w:fill="auto"/>
            <w:vAlign w:val="center"/>
            <w:hideMark/>
          </w:tcPr>
          <w:p w14:paraId="6976F5A1" w14:textId="77777777" w:rsidR="00982707" w:rsidRPr="00C40F1E" w:rsidRDefault="00982707" w:rsidP="00982707">
            <w:pPr>
              <w:widowControl/>
              <w:autoSpaceDE/>
              <w:autoSpaceDN/>
              <w:mirrorIndents/>
              <w:jc w:val="both"/>
              <w:rPr>
                <w:rFonts w:ascii="Arial" w:eastAsia="Times New Roman" w:hAnsi="Arial" w:cs="Arial"/>
                <w:color w:val="000000"/>
                <w:lang w:val="es-419" w:eastAsia="es-419"/>
              </w:rPr>
            </w:pPr>
            <w:r w:rsidRPr="00C40F1E">
              <w:rPr>
                <w:rFonts w:ascii="Arial" w:eastAsia="Times New Roman" w:hAnsi="Arial" w:cs="Arial"/>
                <w:b/>
                <w:bCs/>
                <w:color w:val="000000"/>
                <w:u w:val="single"/>
                <w:lang w:val="es-419" w:eastAsia="es-419"/>
              </w:rPr>
              <w:t>Fuente de generación</w:t>
            </w:r>
            <w:r w:rsidRPr="00C40F1E">
              <w:rPr>
                <w:rFonts w:ascii="Arial" w:eastAsia="Times New Roman" w:hAnsi="Arial" w:cs="Arial"/>
                <w:color w:val="000000"/>
                <w:u w:val="single"/>
                <w:lang w:val="es-419" w:eastAsia="es-419"/>
              </w:rPr>
              <w:t>:</w:t>
            </w:r>
            <w:r w:rsidRPr="00C40F1E">
              <w:rPr>
                <w:rFonts w:ascii="Arial" w:eastAsia="Times New Roman" w:hAnsi="Arial" w:cs="Arial"/>
                <w:color w:val="000000"/>
                <w:lang w:val="es-419" w:eastAsia="es-419"/>
              </w:rPr>
              <w:t xml:space="preserve"> Las emisiones provienen de 10 vehículos que posee la Sede del Sur, de los cuales 2 son de gasolina súper y 8 de diésel. </w:t>
            </w:r>
            <w:r w:rsidRPr="00C40F1E">
              <w:rPr>
                <w:rFonts w:ascii="Arial" w:eastAsia="Times New Roman" w:hAnsi="Arial" w:cs="Arial"/>
                <w:b/>
                <w:bCs/>
                <w:color w:val="000000"/>
                <w:u w:val="single"/>
                <w:lang w:val="es-419" w:eastAsia="es-419"/>
              </w:rPr>
              <w:t>Manejo del Consumo</w:t>
            </w:r>
            <w:r w:rsidRPr="00C40F1E">
              <w:rPr>
                <w:rFonts w:ascii="Arial" w:eastAsia="Times New Roman" w:hAnsi="Arial" w:cs="Arial"/>
                <w:color w:val="000000"/>
                <w:lang w:val="es-419" w:eastAsia="es-419"/>
              </w:rPr>
              <w:t>: La Sede a una distancia significativa de la mayoría de los destinos a los que se realizan giras académicas por lo que el consumo es alto, además las condiciones climáticas obligan a la utilización del aire acondicionado. Se tiene un registro de los datos de consumo por vehículo y persona responsable. Existe un control de mantenimiento vehicular adecuado, los vehículos son comprados mediante protocolos institucionales, la flotilla es su mayoría es moderna.</w:t>
            </w:r>
          </w:p>
          <w:p w14:paraId="13BA01C6" w14:textId="77777777" w:rsidR="00982707" w:rsidRPr="00C40F1E" w:rsidRDefault="00982707" w:rsidP="00982707">
            <w:pPr>
              <w:widowControl/>
              <w:autoSpaceDE/>
              <w:autoSpaceDN/>
              <w:mirrorIndents/>
              <w:jc w:val="both"/>
              <w:rPr>
                <w:rFonts w:ascii="Arial" w:eastAsia="Times New Roman" w:hAnsi="Arial" w:cs="Arial"/>
                <w:color w:val="000000"/>
                <w:lang w:val="es-419" w:eastAsia="es-419"/>
              </w:rPr>
            </w:pPr>
          </w:p>
        </w:tc>
        <w:tc>
          <w:tcPr>
            <w:tcW w:w="1312" w:type="dxa"/>
            <w:shd w:val="clear" w:color="auto" w:fill="auto"/>
            <w:vAlign w:val="center"/>
            <w:hideMark/>
          </w:tcPr>
          <w:p w14:paraId="61E2CC10"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8171.65</w:t>
            </w:r>
          </w:p>
        </w:tc>
        <w:tc>
          <w:tcPr>
            <w:tcW w:w="2293" w:type="dxa"/>
            <w:shd w:val="clear" w:color="auto" w:fill="auto"/>
            <w:vAlign w:val="center"/>
            <w:hideMark/>
          </w:tcPr>
          <w:p w14:paraId="54BB786C"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Litros Diesel /Año</w:t>
            </w:r>
          </w:p>
        </w:tc>
        <w:tc>
          <w:tcPr>
            <w:tcW w:w="1216" w:type="dxa"/>
            <w:vMerge w:val="restart"/>
            <w:shd w:val="clear" w:color="auto" w:fill="auto"/>
            <w:vAlign w:val="center"/>
            <w:hideMark/>
          </w:tcPr>
          <w:p w14:paraId="3707B5AE"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2021</w:t>
            </w:r>
          </w:p>
        </w:tc>
      </w:tr>
      <w:tr w:rsidR="00982707" w:rsidRPr="00C40F1E" w14:paraId="0EA8E9D8" w14:textId="77777777" w:rsidTr="00574BFE">
        <w:trPr>
          <w:trHeight w:val="2370"/>
        </w:trPr>
        <w:tc>
          <w:tcPr>
            <w:tcW w:w="1890" w:type="dxa"/>
            <w:vMerge/>
            <w:vAlign w:val="center"/>
            <w:hideMark/>
          </w:tcPr>
          <w:p w14:paraId="2E8DCBBA" w14:textId="77777777" w:rsidR="00982707" w:rsidRPr="00C40F1E" w:rsidRDefault="00982707" w:rsidP="00982707">
            <w:pPr>
              <w:widowControl/>
              <w:autoSpaceDE/>
              <w:autoSpaceDN/>
              <w:mirrorIndents/>
              <w:rPr>
                <w:rFonts w:ascii="Arial" w:eastAsia="Times New Roman" w:hAnsi="Arial" w:cs="Arial"/>
                <w:color w:val="000000"/>
                <w:lang w:val="es-419" w:eastAsia="es-419"/>
              </w:rPr>
            </w:pPr>
          </w:p>
        </w:tc>
        <w:tc>
          <w:tcPr>
            <w:tcW w:w="1608" w:type="dxa"/>
            <w:vMerge/>
            <w:vAlign w:val="center"/>
            <w:hideMark/>
          </w:tcPr>
          <w:p w14:paraId="10CD60BC" w14:textId="77777777" w:rsidR="00982707" w:rsidRPr="00C40F1E" w:rsidRDefault="00982707" w:rsidP="00982707">
            <w:pPr>
              <w:widowControl/>
              <w:autoSpaceDE/>
              <w:autoSpaceDN/>
              <w:mirrorIndents/>
              <w:rPr>
                <w:rFonts w:ascii="Arial" w:eastAsia="Times New Roman" w:hAnsi="Arial" w:cs="Arial"/>
                <w:color w:val="000000"/>
                <w:lang w:val="es-419" w:eastAsia="es-419"/>
              </w:rPr>
            </w:pPr>
          </w:p>
        </w:tc>
        <w:tc>
          <w:tcPr>
            <w:tcW w:w="1498" w:type="dxa"/>
            <w:vMerge/>
            <w:vAlign w:val="center"/>
            <w:hideMark/>
          </w:tcPr>
          <w:p w14:paraId="3204CEAF" w14:textId="77777777" w:rsidR="00982707" w:rsidRPr="00C40F1E" w:rsidRDefault="00982707" w:rsidP="00982707">
            <w:pPr>
              <w:widowControl/>
              <w:autoSpaceDE/>
              <w:autoSpaceDN/>
              <w:mirrorIndents/>
              <w:rPr>
                <w:rFonts w:ascii="Arial" w:eastAsia="Times New Roman" w:hAnsi="Arial" w:cs="Arial"/>
                <w:color w:val="000000"/>
                <w:lang w:val="es-419" w:eastAsia="es-419"/>
              </w:rPr>
            </w:pPr>
          </w:p>
        </w:tc>
        <w:tc>
          <w:tcPr>
            <w:tcW w:w="3863" w:type="dxa"/>
            <w:vMerge/>
            <w:vAlign w:val="center"/>
            <w:hideMark/>
          </w:tcPr>
          <w:p w14:paraId="7D79E6DD" w14:textId="77777777" w:rsidR="00982707" w:rsidRPr="00C40F1E" w:rsidRDefault="00982707" w:rsidP="00982707">
            <w:pPr>
              <w:widowControl/>
              <w:autoSpaceDE/>
              <w:autoSpaceDN/>
              <w:mirrorIndents/>
              <w:jc w:val="both"/>
              <w:rPr>
                <w:rFonts w:ascii="Arial" w:eastAsia="Times New Roman" w:hAnsi="Arial" w:cs="Arial"/>
                <w:color w:val="000000"/>
                <w:lang w:val="es-419" w:eastAsia="es-419"/>
              </w:rPr>
            </w:pPr>
          </w:p>
        </w:tc>
        <w:tc>
          <w:tcPr>
            <w:tcW w:w="1312" w:type="dxa"/>
            <w:shd w:val="clear" w:color="auto" w:fill="auto"/>
            <w:vAlign w:val="center"/>
            <w:hideMark/>
          </w:tcPr>
          <w:p w14:paraId="489A9D94"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175.68</w:t>
            </w:r>
          </w:p>
        </w:tc>
        <w:tc>
          <w:tcPr>
            <w:tcW w:w="2293" w:type="dxa"/>
            <w:shd w:val="clear" w:color="auto" w:fill="auto"/>
            <w:vAlign w:val="center"/>
            <w:hideMark/>
          </w:tcPr>
          <w:p w14:paraId="6E9C02D1"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Litros Gasolina /Año</w:t>
            </w:r>
          </w:p>
        </w:tc>
        <w:tc>
          <w:tcPr>
            <w:tcW w:w="1216" w:type="dxa"/>
            <w:vMerge/>
            <w:vAlign w:val="center"/>
            <w:hideMark/>
          </w:tcPr>
          <w:p w14:paraId="7224F3C6" w14:textId="77777777" w:rsidR="00982707" w:rsidRPr="00C40F1E" w:rsidRDefault="00982707" w:rsidP="00982707">
            <w:pPr>
              <w:widowControl/>
              <w:autoSpaceDE/>
              <w:autoSpaceDN/>
              <w:mirrorIndents/>
              <w:rPr>
                <w:rFonts w:ascii="Arial" w:eastAsia="Times New Roman" w:hAnsi="Arial" w:cs="Arial"/>
                <w:color w:val="000000"/>
                <w:lang w:val="es-419" w:eastAsia="es-419"/>
              </w:rPr>
            </w:pPr>
          </w:p>
        </w:tc>
      </w:tr>
      <w:tr w:rsidR="00982707" w:rsidRPr="00C40F1E" w14:paraId="0A93EB2F" w14:textId="77777777" w:rsidTr="00574BFE">
        <w:trPr>
          <w:trHeight w:val="2320"/>
        </w:trPr>
        <w:tc>
          <w:tcPr>
            <w:tcW w:w="1890" w:type="dxa"/>
            <w:shd w:val="clear" w:color="auto" w:fill="auto"/>
            <w:vAlign w:val="center"/>
            <w:hideMark/>
          </w:tcPr>
          <w:p w14:paraId="011FC124"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Generación de ruido y vibraciones por actividades antrópicas</w:t>
            </w:r>
          </w:p>
        </w:tc>
        <w:tc>
          <w:tcPr>
            <w:tcW w:w="1608" w:type="dxa"/>
            <w:shd w:val="clear" w:color="auto" w:fill="auto"/>
            <w:vAlign w:val="center"/>
            <w:hideMark/>
          </w:tcPr>
          <w:p w14:paraId="3A412200"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Riesgos a la salud pública</w:t>
            </w:r>
          </w:p>
        </w:tc>
        <w:tc>
          <w:tcPr>
            <w:tcW w:w="1498" w:type="dxa"/>
            <w:shd w:val="clear" w:color="auto" w:fill="auto"/>
            <w:vAlign w:val="center"/>
            <w:hideMark/>
          </w:tcPr>
          <w:p w14:paraId="6FC21C03"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Baja</w:t>
            </w:r>
          </w:p>
        </w:tc>
        <w:tc>
          <w:tcPr>
            <w:tcW w:w="3863" w:type="dxa"/>
            <w:shd w:val="clear" w:color="auto" w:fill="auto"/>
            <w:vAlign w:val="center"/>
            <w:hideMark/>
          </w:tcPr>
          <w:p w14:paraId="04B9855F" w14:textId="77777777" w:rsidR="00982707" w:rsidRPr="00C40F1E" w:rsidRDefault="00982707" w:rsidP="00982707">
            <w:pPr>
              <w:widowControl/>
              <w:autoSpaceDE/>
              <w:autoSpaceDN/>
              <w:mirrorIndents/>
              <w:jc w:val="both"/>
              <w:rPr>
                <w:rFonts w:ascii="Arial" w:eastAsia="Times New Roman" w:hAnsi="Arial" w:cs="Arial"/>
                <w:color w:val="000000"/>
                <w:lang w:val="es-419" w:eastAsia="es-419"/>
              </w:rPr>
            </w:pPr>
            <w:r w:rsidRPr="00C40F1E">
              <w:rPr>
                <w:rFonts w:ascii="Arial" w:eastAsia="Times New Roman" w:hAnsi="Arial" w:cs="Arial"/>
                <w:b/>
                <w:bCs/>
                <w:color w:val="000000"/>
                <w:u w:val="single"/>
                <w:lang w:val="es-419" w:eastAsia="es-419"/>
              </w:rPr>
              <w:t>Fuente de generación</w:t>
            </w:r>
            <w:r w:rsidRPr="00C40F1E">
              <w:rPr>
                <w:rFonts w:ascii="Arial" w:eastAsia="Times New Roman" w:hAnsi="Arial" w:cs="Arial"/>
                <w:color w:val="000000"/>
                <w:lang w:val="es-419" w:eastAsia="es-419"/>
              </w:rPr>
              <w:t xml:space="preserve">: Las emisiones provienen de maquinaria agrícola de uso ocasional y de la planta de diésel, la cual se activa cuando falla el fluido eléctrico y una vez a la semana por 12 minutos de manera programada. </w:t>
            </w:r>
            <w:r w:rsidRPr="00C40F1E">
              <w:rPr>
                <w:rFonts w:ascii="Arial" w:eastAsia="Times New Roman" w:hAnsi="Arial" w:cs="Arial"/>
                <w:b/>
                <w:bCs/>
                <w:color w:val="000000"/>
                <w:u w:val="single"/>
                <w:lang w:val="es-419" w:eastAsia="es-419"/>
              </w:rPr>
              <w:t>Manejo del Consumo</w:t>
            </w:r>
            <w:r w:rsidRPr="00C40F1E">
              <w:rPr>
                <w:rFonts w:ascii="Arial" w:eastAsia="Times New Roman" w:hAnsi="Arial" w:cs="Arial"/>
                <w:color w:val="000000"/>
                <w:u w:val="single"/>
                <w:lang w:val="es-419" w:eastAsia="es-419"/>
              </w:rPr>
              <w:t>:</w:t>
            </w:r>
            <w:r w:rsidRPr="00C40F1E">
              <w:rPr>
                <w:rFonts w:ascii="Arial" w:eastAsia="Times New Roman" w:hAnsi="Arial" w:cs="Arial"/>
                <w:color w:val="000000"/>
                <w:lang w:val="es-419" w:eastAsia="es-419"/>
              </w:rPr>
              <w:t xml:space="preserve"> El consumo es ocasional y responde a la demanda de necesidad, en época de lluvias aumenta el uso de la maquinaria agrícola. Todas las fuentes generan ruidos moderados y tolerables. No se tiene datos del nivel de ruido, por lo que los datos son un estimado a partir de datos teóricos de referencia según cada fuente.</w:t>
            </w:r>
          </w:p>
          <w:p w14:paraId="5C3E3EBD" w14:textId="77777777" w:rsidR="00982707" w:rsidRPr="00C40F1E" w:rsidRDefault="00982707" w:rsidP="00982707">
            <w:pPr>
              <w:widowControl/>
              <w:autoSpaceDE/>
              <w:autoSpaceDN/>
              <w:mirrorIndents/>
              <w:jc w:val="both"/>
              <w:rPr>
                <w:rFonts w:ascii="Arial" w:eastAsia="Times New Roman" w:hAnsi="Arial" w:cs="Arial"/>
                <w:color w:val="000000"/>
                <w:lang w:val="es-419" w:eastAsia="es-419"/>
              </w:rPr>
            </w:pPr>
          </w:p>
        </w:tc>
        <w:tc>
          <w:tcPr>
            <w:tcW w:w="1312" w:type="dxa"/>
            <w:shd w:val="clear" w:color="auto" w:fill="auto"/>
            <w:vAlign w:val="center"/>
            <w:hideMark/>
          </w:tcPr>
          <w:p w14:paraId="5AF9BF76"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82.5</w:t>
            </w:r>
          </w:p>
        </w:tc>
        <w:tc>
          <w:tcPr>
            <w:tcW w:w="2293" w:type="dxa"/>
            <w:shd w:val="clear" w:color="auto" w:fill="auto"/>
            <w:vAlign w:val="center"/>
            <w:hideMark/>
          </w:tcPr>
          <w:p w14:paraId="3A32F3CD"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 xml:space="preserve">decibeles </w:t>
            </w:r>
          </w:p>
        </w:tc>
        <w:tc>
          <w:tcPr>
            <w:tcW w:w="1216" w:type="dxa"/>
            <w:shd w:val="clear" w:color="auto" w:fill="auto"/>
            <w:vAlign w:val="center"/>
            <w:hideMark/>
          </w:tcPr>
          <w:p w14:paraId="4FBFC275"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2021</w:t>
            </w:r>
          </w:p>
        </w:tc>
      </w:tr>
      <w:tr w:rsidR="00982707" w:rsidRPr="00C40F1E" w14:paraId="30ED51C7" w14:textId="77777777" w:rsidTr="00574BFE">
        <w:trPr>
          <w:trHeight w:val="1160"/>
        </w:trPr>
        <w:tc>
          <w:tcPr>
            <w:tcW w:w="1890" w:type="dxa"/>
            <w:shd w:val="clear" w:color="auto" w:fill="auto"/>
            <w:vAlign w:val="center"/>
            <w:hideMark/>
          </w:tcPr>
          <w:p w14:paraId="67B21408"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lastRenderedPageBreak/>
              <w:t>Emisiones de olores</w:t>
            </w:r>
          </w:p>
        </w:tc>
        <w:tc>
          <w:tcPr>
            <w:tcW w:w="1608" w:type="dxa"/>
            <w:shd w:val="clear" w:color="auto" w:fill="auto"/>
            <w:vAlign w:val="center"/>
            <w:hideMark/>
          </w:tcPr>
          <w:p w14:paraId="35B76C52"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Riesgos a la salud pública</w:t>
            </w:r>
          </w:p>
        </w:tc>
        <w:tc>
          <w:tcPr>
            <w:tcW w:w="1498" w:type="dxa"/>
            <w:shd w:val="clear" w:color="auto" w:fill="auto"/>
            <w:vAlign w:val="center"/>
            <w:hideMark/>
          </w:tcPr>
          <w:p w14:paraId="58C35177"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Baja</w:t>
            </w:r>
          </w:p>
        </w:tc>
        <w:tc>
          <w:tcPr>
            <w:tcW w:w="3863" w:type="dxa"/>
            <w:shd w:val="clear" w:color="auto" w:fill="auto"/>
            <w:vAlign w:val="center"/>
            <w:hideMark/>
          </w:tcPr>
          <w:p w14:paraId="58192D9A" w14:textId="77777777" w:rsidR="00982707" w:rsidRPr="00C40F1E" w:rsidRDefault="00982707" w:rsidP="00982707">
            <w:pPr>
              <w:widowControl/>
              <w:autoSpaceDE/>
              <w:autoSpaceDN/>
              <w:mirrorIndents/>
              <w:jc w:val="both"/>
              <w:rPr>
                <w:rFonts w:ascii="Arial" w:eastAsia="Times New Roman" w:hAnsi="Arial" w:cs="Arial"/>
                <w:color w:val="000000"/>
                <w:lang w:val="es-419" w:eastAsia="es-419"/>
              </w:rPr>
            </w:pPr>
            <w:r w:rsidRPr="00C40F1E">
              <w:rPr>
                <w:rFonts w:ascii="Arial" w:eastAsia="Times New Roman" w:hAnsi="Arial" w:cs="Arial"/>
                <w:b/>
                <w:bCs/>
                <w:color w:val="000000"/>
                <w:u w:val="single"/>
                <w:lang w:val="es-419" w:eastAsia="es-419"/>
              </w:rPr>
              <w:t>Fuente de generación</w:t>
            </w:r>
            <w:r w:rsidRPr="00C40F1E">
              <w:rPr>
                <w:rFonts w:ascii="Arial" w:eastAsia="Times New Roman" w:hAnsi="Arial" w:cs="Arial"/>
                <w:color w:val="000000"/>
                <w:lang w:val="es-419" w:eastAsia="es-419"/>
              </w:rPr>
              <w:t xml:space="preserve">: Dada la naturaleza de la institución, no existen emisiones de olores a gran escala. </w:t>
            </w:r>
            <w:r w:rsidRPr="00C40F1E">
              <w:rPr>
                <w:rFonts w:ascii="Arial" w:eastAsia="Times New Roman" w:hAnsi="Arial" w:cs="Arial"/>
                <w:b/>
                <w:bCs/>
                <w:color w:val="000000"/>
                <w:u w:val="single"/>
                <w:lang w:val="es-419" w:eastAsia="es-419"/>
              </w:rPr>
              <w:t>Manejo del Consumo</w:t>
            </w:r>
            <w:r w:rsidRPr="00C40F1E">
              <w:rPr>
                <w:rFonts w:ascii="Arial" w:eastAsia="Times New Roman" w:hAnsi="Arial" w:cs="Arial"/>
                <w:color w:val="000000"/>
                <w:lang w:val="es-419" w:eastAsia="es-419"/>
              </w:rPr>
              <w:t>: Se utilizan productos de limpieza y agrícola amigables con el ambiente y biodegradables, además se separan los desechos entre ellos los orgánicos.</w:t>
            </w:r>
          </w:p>
          <w:p w14:paraId="58F751F3" w14:textId="77777777" w:rsidR="00982707" w:rsidRPr="00C40F1E" w:rsidRDefault="00982707" w:rsidP="00982707">
            <w:pPr>
              <w:widowControl/>
              <w:autoSpaceDE/>
              <w:autoSpaceDN/>
              <w:mirrorIndents/>
              <w:jc w:val="both"/>
              <w:rPr>
                <w:rFonts w:ascii="Arial" w:eastAsia="Times New Roman" w:hAnsi="Arial" w:cs="Arial"/>
                <w:color w:val="000000"/>
                <w:lang w:val="es-419" w:eastAsia="es-419"/>
              </w:rPr>
            </w:pPr>
          </w:p>
        </w:tc>
        <w:tc>
          <w:tcPr>
            <w:tcW w:w="1312" w:type="dxa"/>
            <w:shd w:val="clear" w:color="auto" w:fill="auto"/>
            <w:vAlign w:val="center"/>
            <w:hideMark/>
          </w:tcPr>
          <w:p w14:paraId="230FAB6D"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o</w:t>
            </w:r>
          </w:p>
        </w:tc>
        <w:tc>
          <w:tcPr>
            <w:tcW w:w="2293" w:type="dxa"/>
            <w:shd w:val="clear" w:color="auto" w:fill="auto"/>
            <w:vAlign w:val="center"/>
            <w:hideMark/>
          </w:tcPr>
          <w:p w14:paraId="2B302767"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proofErr w:type="spellStart"/>
            <w:r w:rsidRPr="00C40F1E">
              <w:rPr>
                <w:rFonts w:ascii="Arial" w:eastAsia="Times New Roman" w:hAnsi="Arial" w:cs="Arial"/>
                <w:color w:val="000000"/>
                <w:lang w:val="es-419" w:eastAsia="es-419"/>
              </w:rPr>
              <w:t>ouE</w:t>
            </w:r>
            <w:proofErr w:type="spellEnd"/>
            <w:r w:rsidRPr="00C40F1E">
              <w:rPr>
                <w:rFonts w:ascii="Arial" w:eastAsia="Times New Roman" w:hAnsi="Arial" w:cs="Arial"/>
                <w:color w:val="000000"/>
                <w:lang w:val="es-419" w:eastAsia="es-419"/>
              </w:rPr>
              <w:t>/m3</w:t>
            </w:r>
          </w:p>
        </w:tc>
        <w:tc>
          <w:tcPr>
            <w:tcW w:w="1216" w:type="dxa"/>
            <w:shd w:val="clear" w:color="auto" w:fill="auto"/>
            <w:vAlign w:val="center"/>
            <w:hideMark/>
          </w:tcPr>
          <w:p w14:paraId="716453BC"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2021</w:t>
            </w:r>
          </w:p>
        </w:tc>
      </w:tr>
      <w:tr w:rsidR="00982707" w:rsidRPr="00C40F1E" w14:paraId="7954BB3D" w14:textId="77777777" w:rsidTr="00574BFE">
        <w:trPr>
          <w:trHeight w:val="890"/>
        </w:trPr>
        <w:tc>
          <w:tcPr>
            <w:tcW w:w="1890" w:type="dxa"/>
            <w:vMerge w:val="restart"/>
            <w:shd w:val="clear" w:color="auto" w:fill="auto"/>
            <w:vAlign w:val="center"/>
            <w:hideMark/>
          </w:tcPr>
          <w:p w14:paraId="1B670A26"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Consumo de agua</w:t>
            </w:r>
          </w:p>
        </w:tc>
        <w:tc>
          <w:tcPr>
            <w:tcW w:w="1608" w:type="dxa"/>
            <w:vMerge w:val="restart"/>
            <w:shd w:val="clear" w:color="auto" w:fill="auto"/>
            <w:vAlign w:val="center"/>
            <w:hideMark/>
          </w:tcPr>
          <w:p w14:paraId="5AFD18E3"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Sobreuso de recursos</w:t>
            </w:r>
          </w:p>
        </w:tc>
        <w:tc>
          <w:tcPr>
            <w:tcW w:w="1498" w:type="dxa"/>
            <w:vMerge w:val="restart"/>
            <w:shd w:val="clear" w:color="auto" w:fill="auto"/>
            <w:vAlign w:val="center"/>
            <w:hideMark/>
          </w:tcPr>
          <w:p w14:paraId="3AB0A870"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Media</w:t>
            </w:r>
          </w:p>
        </w:tc>
        <w:tc>
          <w:tcPr>
            <w:tcW w:w="3863" w:type="dxa"/>
            <w:vMerge w:val="restart"/>
            <w:shd w:val="clear" w:color="auto" w:fill="auto"/>
            <w:vAlign w:val="center"/>
            <w:hideMark/>
          </w:tcPr>
          <w:p w14:paraId="263AA0B6" w14:textId="77777777" w:rsidR="00982707" w:rsidRPr="00C40F1E" w:rsidRDefault="00982707" w:rsidP="00982707">
            <w:pPr>
              <w:widowControl/>
              <w:autoSpaceDE/>
              <w:autoSpaceDN/>
              <w:mirrorIndents/>
              <w:jc w:val="both"/>
              <w:rPr>
                <w:rFonts w:ascii="Arial" w:eastAsia="Times New Roman" w:hAnsi="Arial" w:cs="Arial"/>
                <w:color w:val="000000"/>
                <w:lang w:val="es-419" w:eastAsia="es-419"/>
              </w:rPr>
            </w:pPr>
            <w:r w:rsidRPr="00C40F1E">
              <w:rPr>
                <w:rFonts w:ascii="Arial" w:eastAsia="Times New Roman" w:hAnsi="Arial" w:cs="Arial"/>
                <w:b/>
                <w:bCs/>
                <w:color w:val="000000"/>
                <w:u w:val="single"/>
                <w:lang w:val="es-419" w:eastAsia="es-419"/>
              </w:rPr>
              <w:t>Fuente de generación</w:t>
            </w:r>
            <w:r w:rsidRPr="00C40F1E">
              <w:rPr>
                <w:rFonts w:ascii="Arial" w:eastAsia="Times New Roman" w:hAnsi="Arial" w:cs="Arial"/>
                <w:color w:val="000000"/>
                <w:lang w:val="es-419" w:eastAsia="es-419"/>
              </w:rPr>
              <w:t xml:space="preserve">: El consumo de la Institución responde a las siguientes actividades: uso de baños, grifería, lavado de cristalería, labores de limpieza, trabajos de mantenimiento de las instalaciones, consumo humano, entre otras. Se disponen de 7 hidrómetros del ASADAGOL para toda la Sede. </w:t>
            </w:r>
            <w:r w:rsidRPr="00C40F1E">
              <w:rPr>
                <w:rFonts w:ascii="Arial" w:eastAsia="Times New Roman" w:hAnsi="Arial" w:cs="Arial"/>
                <w:b/>
                <w:bCs/>
                <w:color w:val="000000"/>
                <w:u w:val="single"/>
                <w:lang w:val="es-419" w:eastAsia="es-419"/>
              </w:rPr>
              <w:t>Manejo del Consumo</w:t>
            </w:r>
            <w:r w:rsidRPr="00C40F1E">
              <w:rPr>
                <w:rFonts w:ascii="Arial" w:eastAsia="Times New Roman" w:hAnsi="Arial" w:cs="Arial"/>
                <w:color w:val="000000"/>
                <w:lang w:val="es-419" w:eastAsia="es-419"/>
              </w:rPr>
              <w:t>: Como medidas implementadas para el ahorro de agua, se adoptaron las siguientes: uso de grifería de bajo consumo en todas las edificaciones recientes y en las remodelaciones de edificios antiguos (ejemplo: Edificio Administrativo), fiscalización del uso del agua, rotulación para invitar al ahorro.</w:t>
            </w:r>
          </w:p>
          <w:p w14:paraId="32343FA8" w14:textId="77777777" w:rsidR="00982707" w:rsidRPr="00C40F1E" w:rsidRDefault="00982707" w:rsidP="00982707">
            <w:pPr>
              <w:widowControl/>
              <w:autoSpaceDE/>
              <w:autoSpaceDN/>
              <w:mirrorIndents/>
              <w:jc w:val="both"/>
              <w:rPr>
                <w:rFonts w:ascii="Arial" w:eastAsia="Times New Roman" w:hAnsi="Arial" w:cs="Arial"/>
                <w:color w:val="000000"/>
                <w:lang w:val="es-419" w:eastAsia="es-419"/>
              </w:rPr>
            </w:pPr>
          </w:p>
        </w:tc>
        <w:tc>
          <w:tcPr>
            <w:tcW w:w="1312" w:type="dxa"/>
            <w:shd w:val="clear" w:color="auto" w:fill="auto"/>
            <w:vAlign w:val="center"/>
            <w:hideMark/>
          </w:tcPr>
          <w:p w14:paraId="197AEC32"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38.24</w:t>
            </w:r>
          </w:p>
        </w:tc>
        <w:tc>
          <w:tcPr>
            <w:tcW w:w="2293" w:type="dxa"/>
            <w:shd w:val="clear" w:color="auto" w:fill="auto"/>
            <w:vAlign w:val="center"/>
            <w:hideMark/>
          </w:tcPr>
          <w:p w14:paraId="1BC3FDAD"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m3/mes</w:t>
            </w:r>
          </w:p>
        </w:tc>
        <w:tc>
          <w:tcPr>
            <w:tcW w:w="1216" w:type="dxa"/>
            <w:vMerge w:val="restart"/>
            <w:shd w:val="clear" w:color="auto" w:fill="auto"/>
            <w:vAlign w:val="center"/>
            <w:hideMark/>
          </w:tcPr>
          <w:p w14:paraId="48E7A293"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2021</w:t>
            </w:r>
          </w:p>
        </w:tc>
      </w:tr>
      <w:tr w:rsidR="00982707" w:rsidRPr="00C40F1E" w14:paraId="4B0B3699" w14:textId="77777777" w:rsidTr="00574BFE">
        <w:trPr>
          <w:trHeight w:val="943"/>
        </w:trPr>
        <w:tc>
          <w:tcPr>
            <w:tcW w:w="1890" w:type="dxa"/>
            <w:vMerge/>
            <w:vAlign w:val="center"/>
            <w:hideMark/>
          </w:tcPr>
          <w:p w14:paraId="42A00B32" w14:textId="77777777" w:rsidR="00982707" w:rsidRPr="00C40F1E" w:rsidRDefault="00982707" w:rsidP="00982707">
            <w:pPr>
              <w:widowControl/>
              <w:autoSpaceDE/>
              <w:autoSpaceDN/>
              <w:mirrorIndents/>
              <w:rPr>
                <w:rFonts w:ascii="Arial" w:eastAsia="Times New Roman" w:hAnsi="Arial" w:cs="Arial"/>
                <w:color w:val="000000"/>
                <w:lang w:val="es-419" w:eastAsia="es-419"/>
              </w:rPr>
            </w:pPr>
          </w:p>
        </w:tc>
        <w:tc>
          <w:tcPr>
            <w:tcW w:w="1608" w:type="dxa"/>
            <w:vMerge/>
            <w:vAlign w:val="center"/>
            <w:hideMark/>
          </w:tcPr>
          <w:p w14:paraId="10DA56B5" w14:textId="77777777" w:rsidR="00982707" w:rsidRPr="00C40F1E" w:rsidRDefault="00982707" w:rsidP="00982707">
            <w:pPr>
              <w:widowControl/>
              <w:autoSpaceDE/>
              <w:autoSpaceDN/>
              <w:mirrorIndents/>
              <w:rPr>
                <w:rFonts w:ascii="Arial" w:eastAsia="Times New Roman" w:hAnsi="Arial" w:cs="Arial"/>
                <w:color w:val="000000"/>
                <w:lang w:val="es-419" w:eastAsia="es-419"/>
              </w:rPr>
            </w:pPr>
          </w:p>
        </w:tc>
        <w:tc>
          <w:tcPr>
            <w:tcW w:w="1498" w:type="dxa"/>
            <w:vMerge/>
            <w:vAlign w:val="center"/>
            <w:hideMark/>
          </w:tcPr>
          <w:p w14:paraId="233D138E" w14:textId="77777777" w:rsidR="00982707" w:rsidRPr="00C40F1E" w:rsidRDefault="00982707" w:rsidP="00982707">
            <w:pPr>
              <w:widowControl/>
              <w:autoSpaceDE/>
              <w:autoSpaceDN/>
              <w:mirrorIndents/>
              <w:rPr>
                <w:rFonts w:ascii="Arial" w:eastAsia="Times New Roman" w:hAnsi="Arial" w:cs="Arial"/>
                <w:color w:val="000000"/>
                <w:lang w:val="es-419" w:eastAsia="es-419"/>
              </w:rPr>
            </w:pPr>
          </w:p>
        </w:tc>
        <w:tc>
          <w:tcPr>
            <w:tcW w:w="3863" w:type="dxa"/>
            <w:vMerge/>
            <w:vAlign w:val="center"/>
            <w:hideMark/>
          </w:tcPr>
          <w:p w14:paraId="7923F218" w14:textId="77777777" w:rsidR="00982707" w:rsidRPr="00C40F1E" w:rsidRDefault="00982707" w:rsidP="00982707">
            <w:pPr>
              <w:widowControl/>
              <w:autoSpaceDE/>
              <w:autoSpaceDN/>
              <w:mirrorIndents/>
              <w:jc w:val="both"/>
              <w:rPr>
                <w:rFonts w:ascii="Arial" w:eastAsia="Times New Roman" w:hAnsi="Arial" w:cs="Arial"/>
                <w:color w:val="000000"/>
                <w:lang w:val="es-419" w:eastAsia="es-419"/>
              </w:rPr>
            </w:pPr>
          </w:p>
        </w:tc>
        <w:tc>
          <w:tcPr>
            <w:tcW w:w="1312" w:type="dxa"/>
            <w:shd w:val="clear" w:color="auto" w:fill="auto"/>
            <w:vAlign w:val="center"/>
            <w:hideMark/>
          </w:tcPr>
          <w:p w14:paraId="730B75CE"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8.2</w:t>
            </w:r>
          </w:p>
        </w:tc>
        <w:tc>
          <w:tcPr>
            <w:tcW w:w="2293" w:type="dxa"/>
            <w:shd w:val="clear" w:color="auto" w:fill="auto"/>
            <w:vAlign w:val="center"/>
            <w:hideMark/>
          </w:tcPr>
          <w:p w14:paraId="19B3600A"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m3/empleado/mes</w:t>
            </w:r>
          </w:p>
        </w:tc>
        <w:tc>
          <w:tcPr>
            <w:tcW w:w="1216" w:type="dxa"/>
            <w:vMerge/>
            <w:vAlign w:val="center"/>
            <w:hideMark/>
          </w:tcPr>
          <w:p w14:paraId="11783162" w14:textId="77777777" w:rsidR="00982707" w:rsidRPr="00C40F1E" w:rsidRDefault="00982707" w:rsidP="00982707">
            <w:pPr>
              <w:widowControl/>
              <w:autoSpaceDE/>
              <w:autoSpaceDN/>
              <w:mirrorIndents/>
              <w:rPr>
                <w:rFonts w:ascii="Arial" w:eastAsia="Times New Roman" w:hAnsi="Arial" w:cs="Arial"/>
                <w:color w:val="000000"/>
                <w:lang w:val="es-419" w:eastAsia="es-419"/>
              </w:rPr>
            </w:pPr>
          </w:p>
        </w:tc>
      </w:tr>
      <w:tr w:rsidR="00982707" w:rsidRPr="00C40F1E" w14:paraId="7B2AF969" w14:textId="77777777" w:rsidTr="00574BFE">
        <w:trPr>
          <w:trHeight w:val="865"/>
        </w:trPr>
        <w:tc>
          <w:tcPr>
            <w:tcW w:w="1890" w:type="dxa"/>
            <w:vMerge/>
            <w:vAlign w:val="center"/>
            <w:hideMark/>
          </w:tcPr>
          <w:p w14:paraId="083A55B1" w14:textId="77777777" w:rsidR="00982707" w:rsidRPr="00C40F1E" w:rsidRDefault="00982707" w:rsidP="00982707">
            <w:pPr>
              <w:widowControl/>
              <w:autoSpaceDE/>
              <w:autoSpaceDN/>
              <w:mirrorIndents/>
              <w:rPr>
                <w:rFonts w:ascii="Arial" w:eastAsia="Times New Roman" w:hAnsi="Arial" w:cs="Arial"/>
                <w:color w:val="000000"/>
                <w:lang w:val="es-419" w:eastAsia="es-419"/>
              </w:rPr>
            </w:pPr>
          </w:p>
        </w:tc>
        <w:tc>
          <w:tcPr>
            <w:tcW w:w="1608" w:type="dxa"/>
            <w:vMerge/>
            <w:vAlign w:val="center"/>
            <w:hideMark/>
          </w:tcPr>
          <w:p w14:paraId="40F60D11" w14:textId="77777777" w:rsidR="00982707" w:rsidRPr="00C40F1E" w:rsidRDefault="00982707" w:rsidP="00982707">
            <w:pPr>
              <w:widowControl/>
              <w:autoSpaceDE/>
              <w:autoSpaceDN/>
              <w:mirrorIndents/>
              <w:rPr>
                <w:rFonts w:ascii="Arial" w:eastAsia="Times New Roman" w:hAnsi="Arial" w:cs="Arial"/>
                <w:color w:val="000000"/>
                <w:lang w:val="es-419" w:eastAsia="es-419"/>
              </w:rPr>
            </w:pPr>
          </w:p>
        </w:tc>
        <w:tc>
          <w:tcPr>
            <w:tcW w:w="1498" w:type="dxa"/>
            <w:vMerge/>
            <w:vAlign w:val="center"/>
            <w:hideMark/>
          </w:tcPr>
          <w:p w14:paraId="3A600DA2" w14:textId="77777777" w:rsidR="00982707" w:rsidRPr="00C40F1E" w:rsidRDefault="00982707" w:rsidP="00982707">
            <w:pPr>
              <w:widowControl/>
              <w:autoSpaceDE/>
              <w:autoSpaceDN/>
              <w:mirrorIndents/>
              <w:rPr>
                <w:rFonts w:ascii="Arial" w:eastAsia="Times New Roman" w:hAnsi="Arial" w:cs="Arial"/>
                <w:color w:val="000000"/>
                <w:lang w:val="es-419" w:eastAsia="es-419"/>
              </w:rPr>
            </w:pPr>
          </w:p>
        </w:tc>
        <w:tc>
          <w:tcPr>
            <w:tcW w:w="3863" w:type="dxa"/>
            <w:vMerge/>
            <w:vAlign w:val="center"/>
            <w:hideMark/>
          </w:tcPr>
          <w:p w14:paraId="11F7CC22" w14:textId="77777777" w:rsidR="00982707" w:rsidRPr="00C40F1E" w:rsidRDefault="00982707" w:rsidP="00982707">
            <w:pPr>
              <w:widowControl/>
              <w:autoSpaceDE/>
              <w:autoSpaceDN/>
              <w:mirrorIndents/>
              <w:jc w:val="both"/>
              <w:rPr>
                <w:rFonts w:ascii="Arial" w:eastAsia="Times New Roman" w:hAnsi="Arial" w:cs="Arial"/>
                <w:color w:val="000000"/>
                <w:lang w:val="es-419" w:eastAsia="es-419"/>
              </w:rPr>
            </w:pPr>
          </w:p>
        </w:tc>
        <w:tc>
          <w:tcPr>
            <w:tcW w:w="1312" w:type="dxa"/>
            <w:shd w:val="clear" w:color="auto" w:fill="auto"/>
            <w:vAlign w:val="center"/>
            <w:hideMark/>
          </w:tcPr>
          <w:p w14:paraId="6A5EE461"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3212</w:t>
            </w:r>
          </w:p>
        </w:tc>
        <w:tc>
          <w:tcPr>
            <w:tcW w:w="2293" w:type="dxa"/>
            <w:shd w:val="clear" w:color="auto" w:fill="auto"/>
            <w:vAlign w:val="center"/>
            <w:hideMark/>
          </w:tcPr>
          <w:p w14:paraId="556C47A3"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m3/Año</w:t>
            </w:r>
          </w:p>
        </w:tc>
        <w:tc>
          <w:tcPr>
            <w:tcW w:w="1216" w:type="dxa"/>
            <w:vMerge/>
            <w:vAlign w:val="center"/>
            <w:hideMark/>
          </w:tcPr>
          <w:p w14:paraId="36050F5B" w14:textId="77777777" w:rsidR="00982707" w:rsidRPr="00C40F1E" w:rsidRDefault="00982707" w:rsidP="00982707">
            <w:pPr>
              <w:widowControl/>
              <w:autoSpaceDE/>
              <w:autoSpaceDN/>
              <w:mirrorIndents/>
              <w:rPr>
                <w:rFonts w:ascii="Arial" w:eastAsia="Times New Roman" w:hAnsi="Arial" w:cs="Arial"/>
                <w:color w:val="000000"/>
                <w:lang w:val="es-419" w:eastAsia="es-419"/>
              </w:rPr>
            </w:pPr>
          </w:p>
        </w:tc>
      </w:tr>
      <w:tr w:rsidR="00982707" w:rsidRPr="00C40F1E" w14:paraId="73E2C4C0" w14:textId="77777777" w:rsidTr="00574BFE">
        <w:trPr>
          <w:trHeight w:val="653"/>
        </w:trPr>
        <w:tc>
          <w:tcPr>
            <w:tcW w:w="1890" w:type="dxa"/>
            <w:shd w:val="clear" w:color="auto" w:fill="auto"/>
            <w:vAlign w:val="center"/>
            <w:hideMark/>
          </w:tcPr>
          <w:p w14:paraId="3AAF2BCE"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Generación de aguas residuales</w:t>
            </w:r>
          </w:p>
        </w:tc>
        <w:tc>
          <w:tcPr>
            <w:tcW w:w="1608" w:type="dxa"/>
            <w:shd w:val="clear" w:color="auto" w:fill="auto"/>
            <w:vAlign w:val="center"/>
            <w:hideMark/>
          </w:tcPr>
          <w:p w14:paraId="6D303EA5"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 xml:space="preserve">Contaminación mantos acuíferos </w:t>
            </w:r>
          </w:p>
        </w:tc>
        <w:tc>
          <w:tcPr>
            <w:tcW w:w="1498" w:type="dxa"/>
            <w:shd w:val="clear" w:color="auto" w:fill="auto"/>
            <w:vAlign w:val="center"/>
            <w:hideMark/>
          </w:tcPr>
          <w:p w14:paraId="6EE044B6"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Alta</w:t>
            </w:r>
          </w:p>
        </w:tc>
        <w:tc>
          <w:tcPr>
            <w:tcW w:w="3863" w:type="dxa"/>
            <w:shd w:val="clear" w:color="auto" w:fill="auto"/>
            <w:vAlign w:val="center"/>
            <w:hideMark/>
          </w:tcPr>
          <w:p w14:paraId="2CB8F53A" w14:textId="77777777" w:rsidR="00982707" w:rsidRPr="00C40F1E" w:rsidRDefault="00982707" w:rsidP="00982707">
            <w:pPr>
              <w:widowControl/>
              <w:autoSpaceDE/>
              <w:autoSpaceDN/>
              <w:mirrorIndents/>
              <w:jc w:val="both"/>
              <w:rPr>
                <w:rFonts w:ascii="Arial" w:eastAsia="Times New Roman" w:hAnsi="Arial" w:cs="Arial"/>
                <w:color w:val="000000"/>
                <w:lang w:val="es-419" w:eastAsia="es-419"/>
              </w:rPr>
            </w:pPr>
            <w:r w:rsidRPr="00C40F1E">
              <w:rPr>
                <w:rFonts w:ascii="Arial" w:eastAsia="Times New Roman" w:hAnsi="Arial" w:cs="Arial"/>
                <w:b/>
                <w:bCs/>
                <w:color w:val="000000"/>
                <w:u w:val="single"/>
                <w:lang w:val="es-419" w:eastAsia="es-419"/>
              </w:rPr>
              <w:t>Fuente de generación</w:t>
            </w:r>
            <w:r w:rsidRPr="00C40F1E">
              <w:rPr>
                <w:rFonts w:ascii="Arial" w:eastAsia="Times New Roman" w:hAnsi="Arial" w:cs="Arial"/>
                <w:color w:val="000000"/>
                <w:lang w:val="es-419" w:eastAsia="es-419"/>
              </w:rPr>
              <w:t xml:space="preserve">: La Sede cuenta con 14 edificios los cuales generan aguas residuales de canoas, servicios sanitarios, drenajes, no se cuenta con planta de tratamiento de aguas residuales y la Sede se ubica frente al mar, en una zona muy lluviosa, bordeada por canales de desagüe. </w:t>
            </w:r>
            <w:r w:rsidRPr="00C40F1E">
              <w:rPr>
                <w:rFonts w:ascii="Arial" w:eastAsia="Times New Roman" w:hAnsi="Arial" w:cs="Arial"/>
                <w:b/>
                <w:bCs/>
                <w:color w:val="000000"/>
                <w:u w:val="single"/>
                <w:lang w:val="es-419" w:eastAsia="es-419"/>
              </w:rPr>
              <w:t>Manejo del Consumo</w:t>
            </w:r>
            <w:r w:rsidRPr="00C40F1E">
              <w:rPr>
                <w:rFonts w:ascii="Arial" w:eastAsia="Times New Roman" w:hAnsi="Arial" w:cs="Arial"/>
                <w:color w:val="000000"/>
                <w:lang w:val="es-419" w:eastAsia="es-419"/>
              </w:rPr>
              <w:t xml:space="preserve">: No </w:t>
            </w:r>
            <w:r w:rsidRPr="00C40F1E">
              <w:rPr>
                <w:rFonts w:ascii="Arial" w:eastAsia="Times New Roman" w:hAnsi="Arial" w:cs="Arial"/>
                <w:color w:val="000000"/>
                <w:lang w:val="es-419" w:eastAsia="es-419"/>
              </w:rPr>
              <w:lastRenderedPageBreak/>
              <w:t>se tiene un programa de limpieza de tanques de residuales, pues no se ha identificado una necesidad.</w:t>
            </w:r>
          </w:p>
        </w:tc>
        <w:tc>
          <w:tcPr>
            <w:tcW w:w="1312" w:type="dxa"/>
            <w:shd w:val="clear" w:color="auto" w:fill="auto"/>
            <w:vAlign w:val="center"/>
            <w:hideMark/>
          </w:tcPr>
          <w:p w14:paraId="4EA47654"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lastRenderedPageBreak/>
              <w:t>0</w:t>
            </w:r>
          </w:p>
        </w:tc>
        <w:tc>
          <w:tcPr>
            <w:tcW w:w="2293" w:type="dxa"/>
            <w:shd w:val="clear" w:color="auto" w:fill="auto"/>
            <w:vAlign w:val="center"/>
            <w:hideMark/>
          </w:tcPr>
          <w:p w14:paraId="165C6091" w14:textId="77777777" w:rsidR="00982707" w:rsidRPr="00C40F1E" w:rsidRDefault="00982707" w:rsidP="00982707">
            <w:pPr>
              <w:widowControl/>
              <w:autoSpaceDE/>
              <w:autoSpaceDN/>
              <w:mirrorIndents/>
              <w:jc w:val="center"/>
              <w:rPr>
                <w:rFonts w:ascii="Arial" w:eastAsia="Times New Roman" w:hAnsi="Arial" w:cs="Arial"/>
                <w:color w:val="000000"/>
                <w:lang w:val="es-CR" w:eastAsia="es-419"/>
              </w:rPr>
            </w:pPr>
            <w:r w:rsidRPr="00C40F1E">
              <w:rPr>
                <w:rFonts w:ascii="Arial" w:eastAsia="Times New Roman" w:hAnsi="Arial" w:cs="Arial"/>
                <w:color w:val="000000"/>
                <w:lang w:val="es-419" w:eastAsia="es-419"/>
              </w:rPr>
              <w:t>Litros</w:t>
            </w:r>
            <w:r w:rsidRPr="00C40F1E">
              <w:rPr>
                <w:rFonts w:ascii="Arial" w:eastAsia="Times New Roman" w:hAnsi="Arial" w:cs="Arial"/>
                <w:color w:val="000000"/>
                <w:lang w:val="en-US" w:eastAsia="es-419"/>
              </w:rPr>
              <w:t>/a</w:t>
            </w:r>
            <w:proofErr w:type="spellStart"/>
            <w:r w:rsidRPr="00C40F1E">
              <w:rPr>
                <w:rFonts w:ascii="Arial" w:eastAsia="Times New Roman" w:hAnsi="Arial" w:cs="Arial"/>
                <w:color w:val="000000"/>
                <w:lang w:val="es-CR" w:eastAsia="es-419"/>
              </w:rPr>
              <w:t>ño</w:t>
            </w:r>
            <w:proofErr w:type="spellEnd"/>
          </w:p>
        </w:tc>
        <w:tc>
          <w:tcPr>
            <w:tcW w:w="1216" w:type="dxa"/>
            <w:shd w:val="clear" w:color="auto" w:fill="auto"/>
            <w:vAlign w:val="center"/>
            <w:hideMark/>
          </w:tcPr>
          <w:p w14:paraId="70F14B4D"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2021</w:t>
            </w:r>
          </w:p>
        </w:tc>
      </w:tr>
      <w:tr w:rsidR="00982707" w:rsidRPr="00C40F1E" w14:paraId="1F432AB6" w14:textId="77777777" w:rsidTr="00574BFE">
        <w:trPr>
          <w:trHeight w:val="1795"/>
        </w:trPr>
        <w:tc>
          <w:tcPr>
            <w:tcW w:w="1890" w:type="dxa"/>
            <w:shd w:val="clear" w:color="auto" w:fill="auto"/>
            <w:vAlign w:val="center"/>
          </w:tcPr>
          <w:p w14:paraId="5DA2FCA6"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Generación de residuos sólidos ordinarios</w:t>
            </w:r>
          </w:p>
        </w:tc>
        <w:tc>
          <w:tcPr>
            <w:tcW w:w="1608" w:type="dxa"/>
            <w:shd w:val="clear" w:color="auto" w:fill="auto"/>
            <w:vAlign w:val="center"/>
          </w:tcPr>
          <w:p w14:paraId="50C352BB"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Contaminación del suelo</w:t>
            </w:r>
          </w:p>
        </w:tc>
        <w:tc>
          <w:tcPr>
            <w:tcW w:w="1498" w:type="dxa"/>
            <w:shd w:val="clear" w:color="auto" w:fill="auto"/>
            <w:vAlign w:val="center"/>
          </w:tcPr>
          <w:p w14:paraId="7049B562"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Baja</w:t>
            </w:r>
          </w:p>
        </w:tc>
        <w:tc>
          <w:tcPr>
            <w:tcW w:w="3863" w:type="dxa"/>
            <w:shd w:val="clear" w:color="auto" w:fill="auto"/>
            <w:vAlign w:val="center"/>
          </w:tcPr>
          <w:p w14:paraId="56C06E8E" w14:textId="77777777" w:rsidR="00982707" w:rsidRPr="00C40F1E" w:rsidRDefault="00982707" w:rsidP="00982707">
            <w:pPr>
              <w:widowControl/>
              <w:autoSpaceDE/>
              <w:autoSpaceDN/>
              <w:mirrorIndents/>
              <w:jc w:val="both"/>
              <w:rPr>
                <w:rFonts w:ascii="Arial" w:eastAsia="Times New Roman" w:hAnsi="Arial" w:cs="Arial"/>
                <w:color w:val="000000"/>
                <w:lang w:val="es-419" w:eastAsia="es-419"/>
              </w:rPr>
            </w:pPr>
            <w:r w:rsidRPr="00C40F1E">
              <w:rPr>
                <w:rFonts w:ascii="Arial" w:eastAsia="Times New Roman" w:hAnsi="Arial" w:cs="Arial"/>
                <w:b/>
                <w:bCs/>
                <w:color w:val="000000"/>
                <w:u w:val="single"/>
                <w:lang w:val="es-419" w:eastAsia="es-419"/>
              </w:rPr>
              <w:t>Fuente de generación</w:t>
            </w:r>
            <w:r w:rsidRPr="00C40F1E">
              <w:rPr>
                <w:rFonts w:ascii="Arial" w:eastAsia="Times New Roman" w:hAnsi="Arial" w:cs="Arial"/>
                <w:color w:val="000000"/>
                <w:lang w:val="es-419" w:eastAsia="es-419"/>
              </w:rPr>
              <w:t xml:space="preserve">: Las principales fuentes de generación en la Institución son: oficinas, aulas, laboratorios, bibliotecas, espacios comunes de intercambio (plazoletas, pasillos, centros de alimentación), entre otros. La Universidad cuenta con una población de funcionarios, docentes, estudiantes y visitantes, lo cual influye en la alta generación de residuos. </w:t>
            </w:r>
          </w:p>
          <w:p w14:paraId="49A9ABC4" w14:textId="76385570" w:rsidR="00982707" w:rsidRPr="00C40F1E" w:rsidRDefault="00982707" w:rsidP="00982707">
            <w:pPr>
              <w:widowControl/>
              <w:autoSpaceDE/>
              <w:autoSpaceDN/>
              <w:mirrorIndents/>
              <w:jc w:val="both"/>
              <w:rPr>
                <w:rFonts w:ascii="Arial" w:eastAsia="Times New Roman" w:hAnsi="Arial" w:cs="Arial"/>
                <w:color w:val="000000"/>
                <w:lang w:val="es-419" w:eastAsia="es-419"/>
              </w:rPr>
            </w:pPr>
            <w:r w:rsidRPr="00C40F1E">
              <w:rPr>
                <w:rFonts w:ascii="Arial" w:eastAsia="Times New Roman" w:hAnsi="Arial" w:cs="Arial"/>
                <w:b/>
                <w:bCs/>
                <w:color w:val="000000"/>
                <w:u w:val="single"/>
                <w:lang w:val="es-419" w:eastAsia="es-419"/>
              </w:rPr>
              <w:t>Manejo del Consumo</w:t>
            </w:r>
            <w:r w:rsidRPr="00C40F1E">
              <w:rPr>
                <w:rFonts w:ascii="Arial" w:eastAsia="Times New Roman" w:hAnsi="Arial" w:cs="Arial"/>
                <w:color w:val="000000"/>
                <w:lang w:val="es-419" w:eastAsia="es-419"/>
              </w:rPr>
              <w:t>: Para el manejo, se da la separación de residuos ordinarios valorizables en la fuente de generación; para esto se trabaja bajo la Estrategia Nacional de Separación, Recuperación y Valorización de Residuos (ENSRVR) realizada por el Ministerio de Salud en el 2016. Bajo esta estrategia, se trabaja en la Institución con las siguientes categorías:</w:t>
            </w:r>
            <w:r w:rsidRPr="00C40F1E">
              <w:rPr>
                <w:rFonts w:ascii="Arial" w:eastAsia="Times New Roman" w:hAnsi="Arial" w:cs="Arial"/>
                <w:color w:val="000000"/>
                <w:lang w:val="es-419" w:eastAsia="es-419"/>
              </w:rPr>
              <w:br/>
              <w:t xml:space="preserve">1. Envases: en donde se incluyen envases de plástico, </w:t>
            </w:r>
            <w:proofErr w:type="spellStart"/>
            <w:r w:rsidRPr="00C40F1E">
              <w:rPr>
                <w:rFonts w:ascii="Arial" w:eastAsia="Times New Roman" w:hAnsi="Arial" w:cs="Arial"/>
                <w:color w:val="000000"/>
                <w:lang w:val="es-419" w:eastAsia="es-419"/>
              </w:rPr>
              <w:t>polilaminado</w:t>
            </w:r>
            <w:proofErr w:type="spellEnd"/>
            <w:r w:rsidRPr="00C40F1E">
              <w:rPr>
                <w:rFonts w:ascii="Arial" w:eastAsia="Times New Roman" w:hAnsi="Arial" w:cs="Arial"/>
                <w:color w:val="000000"/>
                <w:lang w:val="es-419" w:eastAsia="es-419"/>
              </w:rPr>
              <w:br/>
              <w:t xml:space="preserve">(tetra </w:t>
            </w:r>
            <w:proofErr w:type="spellStart"/>
            <w:r w:rsidRPr="00C40F1E">
              <w:rPr>
                <w:rFonts w:ascii="Arial" w:eastAsia="Times New Roman" w:hAnsi="Arial" w:cs="Arial"/>
                <w:color w:val="000000"/>
                <w:lang w:val="es-419" w:eastAsia="es-419"/>
              </w:rPr>
              <w:t>pak</w:t>
            </w:r>
            <w:proofErr w:type="spellEnd"/>
            <w:r w:rsidRPr="00C40F1E">
              <w:rPr>
                <w:rFonts w:ascii="Arial" w:eastAsia="Times New Roman" w:hAnsi="Arial" w:cs="Arial"/>
                <w:color w:val="000000"/>
                <w:lang w:val="es-419" w:eastAsia="es-419"/>
              </w:rPr>
              <w:t>®), envases metálicos y de vidrio posconsumo.</w:t>
            </w:r>
            <w:r w:rsidRPr="00C40F1E">
              <w:rPr>
                <w:rFonts w:ascii="Arial" w:eastAsia="Times New Roman" w:hAnsi="Arial" w:cs="Arial"/>
                <w:color w:val="000000"/>
                <w:lang w:val="es-419" w:eastAsia="es-419"/>
              </w:rPr>
              <w:br/>
              <w:t xml:space="preserve">2. Papel y cartón: se incluyen residuos de papel y cartón producto de las actividades cotidianas del quehacer institucional. Estos materiales deben de ir limpios y </w:t>
            </w:r>
            <w:r w:rsidR="00574BFE" w:rsidRPr="00C40F1E">
              <w:rPr>
                <w:rFonts w:ascii="Arial" w:eastAsia="Times New Roman" w:hAnsi="Arial" w:cs="Arial"/>
                <w:color w:val="000000"/>
                <w:lang w:val="es-419" w:eastAsia="es-419"/>
              </w:rPr>
              <w:t>secos.</w:t>
            </w:r>
            <w:r w:rsidRPr="00C40F1E">
              <w:rPr>
                <w:rFonts w:ascii="Arial" w:eastAsia="Times New Roman" w:hAnsi="Arial" w:cs="Arial"/>
                <w:color w:val="000000"/>
                <w:lang w:val="es-419" w:eastAsia="es-419"/>
              </w:rPr>
              <w:br/>
              <w:t xml:space="preserve">3. Ordinarios: se incluyen los residuos que no tienen posibilidad de </w:t>
            </w:r>
            <w:r w:rsidRPr="00C40F1E">
              <w:rPr>
                <w:rFonts w:ascii="Arial" w:eastAsia="Times New Roman" w:hAnsi="Arial" w:cs="Arial"/>
                <w:color w:val="000000"/>
                <w:lang w:val="es-419" w:eastAsia="es-419"/>
              </w:rPr>
              <w:lastRenderedPageBreak/>
              <w:t>valorización o alternativas viables de recuperación, que sean no peligrosos. La Oficina de Servicios Generales coloca recipientes categorizados a</w:t>
            </w:r>
            <w:r w:rsidRPr="00C40F1E">
              <w:rPr>
                <w:rFonts w:ascii="Arial" w:eastAsia="Times New Roman" w:hAnsi="Arial" w:cs="Arial"/>
                <w:color w:val="000000"/>
                <w:lang w:val="es-419" w:eastAsia="es-419"/>
              </w:rPr>
              <w:br/>
              <w:t>lo largo de la Universidad.</w:t>
            </w:r>
            <w:r w:rsidRPr="00C40F1E">
              <w:rPr>
                <w:rFonts w:ascii="Arial" w:eastAsia="Times New Roman" w:hAnsi="Arial" w:cs="Arial"/>
                <w:color w:val="000000"/>
                <w:lang w:val="es-419" w:eastAsia="es-419"/>
              </w:rPr>
              <w:br/>
              <w:t>Además, la Comisión de Gestión Ambiental imparte talleres a lo largo del año con respecto a la gestión integral de los residuos sólidos. dirigidas a los funcionarios y estudiantes.</w:t>
            </w:r>
            <w:r w:rsidRPr="00C40F1E">
              <w:rPr>
                <w:rFonts w:ascii="Arial" w:eastAsia="Times New Roman" w:hAnsi="Arial" w:cs="Arial"/>
                <w:color w:val="000000"/>
                <w:lang w:val="es-419" w:eastAsia="es-419"/>
              </w:rPr>
              <w:br/>
              <w:t>La Universidad cuenta con centros de transferencia ubicados en</w:t>
            </w:r>
            <w:r w:rsidRPr="00C40F1E">
              <w:rPr>
                <w:rFonts w:ascii="Arial" w:eastAsia="Times New Roman" w:hAnsi="Arial" w:cs="Arial"/>
                <w:color w:val="000000"/>
                <w:lang w:val="es-419" w:eastAsia="es-419"/>
              </w:rPr>
              <w:br/>
              <w:t>zonas fuera de los edificios, los cuales se encuentran identificados, en donde el camión recolector pasa por este punto. Se trasladan al centro de acopio.</w:t>
            </w:r>
          </w:p>
        </w:tc>
        <w:tc>
          <w:tcPr>
            <w:tcW w:w="1312" w:type="dxa"/>
            <w:shd w:val="clear" w:color="auto" w:fill="auto"/>
            <w:vAlign w:val="center"/>
          </w:tcPr>
          <w:p w14:paraId="0D2F636F"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lastRenderedPageBreak/>
              <w:t>144</w:t>
            </w:r>
          </w:p>
        </w:tc>
        <w:tc>
          <w:tcPr>
            <w:tcW w:w="2293" w:type="dxa"/>
            <w:shd w:val="clear" w:color="auto" w:fill="auto"/>
            <w:vAlign w:val="center"/>
          </w:tcPr>
          <w:p w14:paraId="6E065C02"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Kg/Año</w:t>
            </w:r>
          </w:p>
        </w:tc>
        <w:tc>
          <w:tcPr>
            <w:tcW w:w="1216" w:type="dxa"/>
            <w:shd w:val="clear" w:color="auto" w:fill="auto"/>
            <w:vAlign w:val="center"/>
          </w:tcPr>
          <w:p w14:paraId="0504ABE5"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2021</w:t>
            </w:r>
          </w:p>
        </w:tc>
      </w:tr>
      <w:tr w:rsidR="00982707" w:rsidRPr="00C40F1E" w14:paraId="53C36C4B" w14:textId="77777777" w:rsidTr="00574BFE">
        <w:trPr>
          <w:trHeight w:val="1234"/>
        </w:trPr>
        <w:tc>
          <w:tcPr>
            <w:tcW w:w="1890" w:type="dxa"/>
            <w:shd w:val="clear" w:color="auto" w:fill="auto"/>
            <w:vAlign w:val="center"/>
          </w:tcPr>
          <w:p w14:paraId="6ECA5CA2" w14:textId="77777777" w:rsidR="00982707" w:rsidRPr="00C40F1E" w:rsidRDefault="00982707" w:rsidP="00982707">
            <w:pPr>
              <w:widowControl/>
              <w:autoSpaceDE/>
              <w:autoSpaceDN/>
              <w:mirrorIndents/>
              <w:jc w:val="center"/>
              <w:rPr>
                <w:rFonts w:ascii="Arial" w:hAnsi="Arial" w:cs="Arial"/>
              </w:rPr>
            </w:pPr>
            <w:r w:rsidRPr="00C40F1E">
              <w:rPr>
                <w:rFonts w:ascii="Arial" w:eastAsia="Times New Roman" w:hAnsi="Arial" w:cs="Arial"/>
                <w:color w:val="000000"/>
                <w:lang w:val="es-419" w:eastAsia="es-419"/>
              </w:rPr>
              <w:t>Consumo de papel</w:t>
            </w:r>
          </w:p>
        </w:tc>
        <w:tc>
          <w:tcPr>
            <w:tcW w:w="1608" w:type="dxa"/>
            <w:shd w:val="clear" w:color="auto" w:fill="auto"/>
            <w:vAlign w:val="center"/>
          </w:tcPr>
          <w:p w14:paraId="6450AEDB" w14:textId="77777777" w:rsidR="00982707" w:rsidRPr="00C40F1E" w:rsidRDefault="00982707" w:rsidP="00982707">
            <w:pPr>
              <w:widowControl/>
              <w:autoSpaceDE/>
              <w:autoSpaceDN/>
              <w:mirrorIndents/>
              <w:jc w:val="center"/>
              <w:rPr>
                <w:rFonts w:ascii="Arial" w:hAnsi="Arial" w:cs="Arial"/>
              </w:rPr>
            </w:pPr>
            <w:r w:rsidRPr="00C40F1E">
              <w:rPr>
                <w:rFonts w:ascii="Arial" w:eastAsia="Times New Roman" w:hAnsi="Arial" w:cs="Arial"/>
                <w:color w:val="000000"/>
                <w:lang w:val="es-419" w:eastAsia="es-419"/>
              </w:rPr>
              <w:t>Sobreuso de recursos</w:t>
            </w:r>
          </w:p>
        </w:tc>
        <w:tc>
          <w:tcPr>
            <w:tcW w:w="1498" w:type="dxa"/>
            <w:shd w:val="clear" w:color="auto" w:fill="auto"/>
            <w:vAlign w:val="center"/>
          </w:tcPr>
          <w:p w14:paraId="0650F914" w14:textId="77777777" w:rsidR="00982707" w:rsidRPr="00C40F1E" w:rsidRDefault="00982707" w:rsidP="00982707">
            <w:pPr>
              <w:widowControl/>
              <w:autoSpaceDE/>
              <w:autoSpaceDN/>
              <w:mirrorIndents/>
              <w:jc w:val="center"/>
              <w:rPr>
                <w:rFonts w:ascii="Arial" w:hAnsi="Arial" w:cs="Arial"/>
              </w:rPr>
            </w:pPr>
            <w:r w:rsidRPr="00C40F1E">
              <w:rPr>
                <w:rFonts w:ascii="Arial" w:eastAsia="Times New Roman" w:hAnsi="Arial" w:cs="Arial"/>
                <w:color w:val="000000"/>
                <w:lang w:val="es-419" w:eastAsia="es-419"/>
              </w:rPr>
              <w:t>Baja</w:t>
            </w:r>
          </w:p>
        </w:tc>
        <w:tc>
          <w:tcPr>
            <w:tcW w:w="3863" w:type="dxa"/>
            <w:shd w:val="clear" w:color="auto" w:fill="auto"/>
            <w:vAlign w:val="center"/>
          </w:tcPr>
          <w:p w14:paraId="49C28969" w14:textId="77777777" w:rsidR="00982707" w:rsidRPr="00C40F1E" w:rsidRDefault="00982707" w:rsidP="00982707">
            <w:pPr>
              <w:widowControl/>
              <w:autoSpaceDE/>
              <w:autoSpaceDN/>
              <w:mirrorIndents/>
              <w:jc w:val="both"/>
              <w:rPr>
                <w:rFonts w:ascii="Arial" w:hAnsi="Arial" w:cs="Arial"/>
              </w:rPr>
            </w:pPr>
            <w:r w:rsidRPr="00C40F1E">
              <w:rPr>
                <w:rFonts w:ascii="Arial" w:eastAsia="Times New Roman" w:hAnsi="Arial" w:cs="Arial"/>
                <w:b/>
                <w:bCs/>
                <w:color w:val="000000"/>
                <w:u w:val="single"/>
                <w:lang w:val="es-419" w:eastAsia="es-419"/>
              </w:rPr>
              <w:t>Fuente de generación</w:t>
            </w:r>
            <w:r w:rsidRPr="00C40F1E">
              <w:rPr>
                <w:rFonts w:ascii="Arial" w:eastAsia="Times New Roman" w:hAnsi="Arial" w:cs="Arial"/>
                <w:b/>
                <w:bCs/>
                <w:color w:val="000000"/>
                <w:lang w:val="es-419" w:eastAsia="es-419"/>
              </w:rPr>
              <w:t xml:space="preserve">: </w:t>
            </w:r>
            <w:r w:rsidRPr="00C40F1E">
              <w:rPr>
                <w:rFonts w:ascii="Arial" w:eastAsia="Times New Roman" w:hAnsi="Arial" w:cs="Arial"/>
                <w:color w:val="000000"/>
                <w:lang w:val="es-419" w:eastAsia="es-419"/>
              </w:rPr>
              <w:t>Las gestiones administrativas de la institución y las labores diarias son el origen de consumo. La Oficina de Suministros es la encargada de la adquisición de resmas de papel, el cual incorpora criterios</w:t>
            </w:r>
            <w:r w:rsidRPr="00C40F1E">
              <w:rPr>
                <w:rFonts w:ascii="Arial" w:eastAsia="Times New Roman" w:hAnsi="Arial" w:cs="Arial"/>
                <w:color w:val="000000"/>
                <w:lang w:val="es-419" w:eastAsia="es-419"/>
              </w:rPr>
              <w:br/>
              <w:t>sustentables para su adquisición. Manejo del consumo</w:t>
            </w:r>
            <w:r w:rsidRPr="00C40F1E">
              <w:rPr>
                <w:rFonts w:ascii="Arial" w:eastAsia="Times New Roman" w:hAnsi="Arial" w:cs="Arial"/>
                <w:color w:val="000000"/>
                <w:lang w:val="es-419" w:eastAsia="es-419"/>
              </w:rPr>
              <w:br/>
              <w:t>Entre las acciones que existen para reducir el consumo de papel se</w:t>
            </w:r>
            <w:r w:rsidRPr="00C40F1E">
              <w:rPr>
                <w:rFonts w:ascii="Arial" w:eastAsia="Times New Roman" w:hAnsi="Arial" w:cs="Arial"/>
                <w:color w:val="000000"/>
                <w:lang w:val="es-419" w:eastAsia="es-419"/>
              </w:rPr>
              <w:br/>
              <w:t>pueden mencionar: la matrícula vía web, los presupuestos en línea,</w:t>
            </w:r>
            <w:r w:rsidRPr="00C40F1E">
              <w:rPr>
                <w:rFonts w:ascii="Arial" w:eastAsia="Times New Roman" w:hAnsi="Arial" w:cs="Arial"/>
                <w:color w:val="000000"/>
                <w:lang w:val="es-419" w:eastAsia="es-419"/>
              </w:rPr>
              <w:br/>
              <w:t>los trámites de pagos, los reintegros, las transferencias electrónicas, Además se cuenta con procesos de automatización para que a</w:t>
            </w:r>
            <w:r w:rsidRPr="00C40F1E">
              <w:rPr>
                <w:rFonts w:ascii="Arial" w:eastAsia="Times New Roman" w:hAnsi="Arial" w:cs="Arial"/>
                <w:color w:val="000000"/>
                <w:lang w:val="es-419" w:eastAsia="es-419"/>
              </w:rPr>
              <w:br/>
              <w:t xml:space="preserve">través del portal institucional se </w:t>
            </w:r>
            <w:r w:rsidRPr="00C40F1E">
              <w:rPr>
                <w:rFonts w:ascii="Arial" w:eastAsia="Times New Roman" w:hAnsi="Arial" w:cs="Arial"/>
                <w:color w:val="000000"/>
                <w:lang w:val="es-419" w:eastAsia="es-419"/>
              </w:rPr>
              <w:lastRenderedPageBreak/>
              <w:t>realicen diferentes trámites (acciones de personal, vacaciones, permisos, concursos en propiedad, entro otros), así como se utiliza la página Web para la publicación de los carteles de contratación, trámite de compras de equipos.</w:t>
            </w:r>
            <w:r w:rsidRPr="00C40F1E">
              <w:rPr>
                <w:rFonts w:ascii="Arial" w:eastAsia="Times New Roman" w:hAnsi="Arial" w:cs="Arial"/>
                <w:color w:val="000000"/>
                <w:lang w:val="es-419" w:eastAsia="es-419"/>
              </w:rPr>
              <w:br/>
              <w:t>Desde el 2009 se integran los criterios ambientales en los carteles de adquisición de materiales de oficina Con el objetivo de evitar la impresión de documentos y acelerar varios procesos administrativos, se ha implementado firma digital y</w:t>
            </w:r>
            <w:r w:rsidRPr="00C40F1E">
              <w:rPr>
                <w:rFonts w:ascii="Arial" w:eastAsia="Times New Roman" w:hAnsi="Arial" w:cs="Arial"/>
                <w:color w:val="000000"/>
                <w:lang w:val="es-419" w:eastAsia="es-419"/>
              </w:rPr>
              <w:br/>
              <w:t>uso de SISDOC.</w:t>
            </w:r>
            <w:r w:rsidRPr="00C40F1E">
              <w:rPr>
                <w:rFonts w:ascii="Arial" w:eastAsia="Times New Roman" w:hAnsi="Arial" w:cs="Arial"/>
                <w:color w:val="000000"/>
                <w:lang w:val="es-419" w:eastAsia="es-419"/>
              </w:rPr>
              <w:br/>
              <w:t>La Rectoría y la Vicerrectoría de Docencia han elaborado circulares</w:t>
            </w:r>
            <w:r w:rsidRPr="00C40F1E">
              <w:rPr>
                <w:rFonts w:ascii="Arial" w:eastAsia="Times New Roman" w:hAnsi="Arial" w:cs="Arial"/>
                <w:color w:val="000000"/>
                <w:lang w:val="es-419" w:eastAsia="es-419"/>
              </w:rPr>
              <w:br/>
              <w:t>para la reducción del consumo. (R-2664-2012, CIRCULAR VD-13-</w:t>
            </w:r>
            <w:r w:rsidRPr="00C40F1E">
              <w:rPr>
                <w:rFonts w:ascii="Arial" w:eastAsia="Times New Roman" w:hAnsi="Arial" w:cs="Arial"/>
                <w:color w:val="000000"/>
                <w:lang w:val="es-419" w:eastAsia="es-419"/>
              </w:rPr>
              <w:br/>
              <w:t>2017, CIRCULAR VD-25-2017)</w:t>
            </w:r>
            <w:r w:rsidRPr="00C40F1E">
              <w:rPr>
                <w:rFonts w:ascii="Arial" w:eastAsia="Times New Roman" w:hAnsi="Arial" w:cs="Arial"/>
                <w:color w:val="000000"/>
                <w:lang w:val="es-419" w:eastAsia="es-419"/>
              </w:rPr>
              <w:br/>
              <w:t>Algunas unidades han puesto en práctica varias acciones amigables</w:t>
            </w:r>
            <w:r w:rsidRPr="00C40F1E">
              <w:rPr>
                <w:rFonts w:ascii="Arial" w:eastAsia="Times New Roman" w:hAnsi="Arial" w:cs="Arial"/>
                <w:color w:val="000000"/>
                <w:lang w:val="es-419" w:eastAsia="es-419"/>
              </w:rPr>
              <w:br/>
              <w:t>con el ambiente: uso de la firma digital, uso del correo electrónico como comunicación oficial, restricción en la impresión de programas de curso.</w:t>
            </w:r>
          </w:p>
        </w:tc>
        <w:tc>
          <w:tcPr>
            <w:tcW w:w="1312" w:type="dxa"/>
            <w:shd w:val="clear" w:color="auto" w:fill="auto"/>
            <w:vAlign w:val="center"/>
          </w:tcPr>
          <w:p w14:paraId="471E52BE" w14:textId="77777777" w:rsidR="00982707" w:rsidRPr="00C40F1E" w:rsidRDefault="00982707" w:rsidP="00982707">
            <w:pPr>
              <w:widowControl/>
              <w:autoSpaceDE/>
              <w:autoSpaceDN/>
              <w:mirrorIndents/>
              <w:jc w:val="center"/>
              <w:rPr>
                <w:rFonts w:ascii="Arial" w:hAnsi="Arial" w:cs="Arial"/>
              </w:rPr>
            </w:pPr>
            <w:r w:rsidRPr="00C40F1E">
              <w:rPr>
                <w:rFonts w:ascii="Arial" w:eastAsia="Times New Roman" w:hAnsi="Arial" w:cs="Arial"/>
                <w:color w:val="000000"/>
                <w:lang w:val="es-419" w:eastAsia="es-419"/>
              </w:rPr>
              <w:lastRenderedPageBreak/>
              <w:t>0</w:t>
            </w:r>
          </w:p>
        </w:tc>
        <w:tc>
          <w:tcPr>
            <w:tcW w:w="2293" w:type="dxa"/>
            <w:shd w:val="clear" w:color="auto" w:fill="auto"/>
            <w:vAlign w:val="center"/>
          </w:tcPr>
          <w:p w14:paraId="71591571" w14:textId="77777777" w:rsidR="00982707" w:rsidRPr="00C40F1E" w:rsidRDefault="00982707" w:rsidP="00982707">
            <w:pPr>
              <w:widowControl/>
              <w:autoSpaceDE/>
              <w:autoSpaceDN/>
              <w:mirrorIndents/>
              <w:jc w:val="center"/>
              <w:rPr>
                <w:rFonts w:ascii="Arial" w:hAnsi="Arial" w:cs="Arial"/>
              </w:rPr>
            </w:pPr>
            <w:r w:rsidRPr="00C40F1E">
              <w:rPr>
                <w:rFonts w:ascii="Arial" w:eastAsia="Times New Roman" w:hAnsi="Arial" w:cs="Arial"/>
                <w:color w:val="000000"/>
                <w:lang w:val="es-419" w:eastAsia="es-419"/>
              </w:rPr>
              <w:t>Resmas/Año</w:t>
            </w:r>
          </w:p>
        </w:tc>
        <w:tc>
          <w:tcPr>
            <w:tcW w:w="1216" w:type="dxa"/>
            <w:shd w:val="clear" w:color="auto" w:fill="auto"/>
            <w:vAlign w:val="center"/>
          </w:tcPr>
          <w:p w14:paraId="019888C4" w14:textId="77777777" w:rsidR="00982707" w:rsidRPr="00C40F1E" w:rsidRDefault="00982707" w:rsidP="00982707">
            <w:pPr>
              <w:widowControl/>
              <w:autoSpaceDE/>
              <w:autoSpaceDN/>
              <w:mirrorIndents/>
              <w:jc w:val="center"/>
              <w:rPr>
                <w:rFonts w:ascii="Arial" w:hAnsi="Arial" w:cs="Arial"/>
              </w:rPr>
            </w:pPr>
            <w:r w:rsidRPr="00C40F1E">
              <w:rPr>
                <w:rFonts w:ascii="Arial" w:eastAsia="Times New Roman" w:hAnsi="Arial" w:cs="Arial"/>
                <w:color w:val="000000"/>
                <w:lang w:val="es-419" w:eastAsia="es-419"/>
              </w:rPr>
              <w:t>2021</w:t>
            </w:r>
          </w:p>
        </w:tc>
      </w:tr>
      <w:tr w:rsidR="00982707" w:rsidRPr="00C40F1E" w14:paraId="22E78998" w14:textId="77777777" w:rsidTr="00574BFE">
        <w:trPr>
          <w:trHeight w:val="1659"/>
        </w:trPr>
        <w:tc>
          <w:tcPr>
            <w:tcW w:w="1890" w:type="dxa"/>
            <w:shd w:val="clear" w:color="auto" w:fill="auto"/>
            <w:vAlign w:val="center"/>
          </w:tcPr>
          <w:p w14:paraId="0B1E4FB8" w14:textId="77777777" w:rsidR="00982707" w:rsidRPr="00C40F1E" w:rsidRDefault="00982707" w:rsidP="00982707">
            <w:pPr>
              <w:widowControl/>
              <w:autoSpaceDE/>
              <w:autoSpaceDN/>
              <w:mirrorIndents/>
              <w:jc w:val="center"/>
              <w:rPr>
                <w:rFonts w:ascii="Arial" w:hAnsi="Arial" w:cs="Arial"/>
              </w:rPr>
            </w:pPr>
            <w:r w:rsidRPr="00C40F1E">
              <w:rPr>
                <w:rFonts w:ascii="Arial" w:hAnsi="Arial" w:cs="Arial"/>
              </w:rPr>
              <w:t>Generación de residuos electrónicos</w:t>
            </w:r>
          </w:p>
        </w:tc>
        <w:tc>
          <w:tcPr>
            <w:tcW w:w="1608" w:type="dxa"/>
            <w:shd w:val="clear" w:color="auto" w:fill="auto"/>
            <w:vAlign w:val="center"/>
          </w:tcPr>
          <w:p w14:paraId="24E4F5F3" w14:textId="77777777" w:rsidR="00982707" w:rsidRPr="00C40F1E" w:rsidRDefault="00982707" w:rsidP="00982707">
            <w:pPr>
              <w:widowControl/>
              <w:autoSpaceDE/>
              <w:autoSpaceDN/>
              <w:mirrorIndents/>
              <w:jc w:val="center"/>
              <w:rPr>
                <w:rFonts w:ascii="Arial" w:hAnsi="Arial" w:cs="Arial"/>
              </w:rPr>
            </w:pPr>
            <w:r w:rsidRPr="00C40F1E">
              <w:rPr>
                <w:rFonts w:ascii="Arial" w:hAnsi="Arial" w:cs="Arial"/>
              </w:rPr>
              <w:t>Contaminación del suelo</w:t>
            </w:r>
          </w:p>
        </w:tc>
        <w:tc>
          <w:tcPr>
            <w:tcW w:w="1498" w:type="dxa"/>
            <w:shd w:val="clear" w:color="auto" w:fill="auto"/>
            <w:vAlign w:val="center"/>
          </w:tcPr>
          <w:p w14:paraId="7EBC3647" w14:textId="77777777" w:rsidR="00982707" w:rsidRPr="00C40F1E" w:rsidRDefault="00982707" w:rsidP="00982707">
            <w:pPr>
              <w:widowControl/>
              <w:autoSpaceDE/>
              <w:autoSpaceDN/>
              <w:mirrorIndents/>
              <w:jc w:val="center"/>
              <w:rPr>
                <w:rFonts w:ascii="Arial" w:hAnsi="Arial" w:cs="Arial"/>
              </w:rPr>
            </w:pPr>
            <w:r w:rsidRPr="00C40F1E">
              <w:rPr>
                <w:rFonts w:ascii="Arial" w:hAnsi="Arial" w:cs="Arial"/>
              </w:rPr>
              <w:t>Media</w:t>
            </w:r>
          </w:p>
        </w:tc>
        <w:tc>
          <w:tcPr>
            <w:tcW w:w="3863" w:type="dxa"/>
            <w:shd w:val="clear" w:color="auto" w:fill="auto"/>
            <w:vAlign w:val="center"/>
          </w:tcPr>
          <w:p w14:paraId="339A1114" w14:textId="77777777" w:rsidR="00982707" w:rsidRPr="00C40F1E" w:rsidRDefault="00982707" w:rsidP="00982707">
            <w:pPr>
              <w:widowControl/>
              <w:autoSpaceDE/>
              <w:autoSpaceDN/>
              <w:mirrorIndents/>
              <w:jc w:val="both"/>
              <w:rPr>
                <w:rFonts w:ascii="Arial" w:hAnsi="Arial" w:cs="Arial"/>
              </w:rPr>
            </w:pPr>
            <w:r w:rsidRPr="00C40F1E">
              <w:rPr>
                <w:rFonts w:ascii="Arial" w:eastAsia="Times New Roman" w:hAnsi="Arial" w:cs="Arial"/>
                <w:b/>
                <w:bCs/>
                <w:color w:val="000000"/>
                <w:u w:val="single"/>
                <w:lang w:val="es-419" w:eastAsia="es-419"/>
              </w:rPr>
              <w:t>Fuentes de generación</w:t>
            </w:r>
            <w:r w:rsidRPr="00C40F1E">
              <w:rPr>
                <w:rFonts w:ascii="Arial" w:hAnsi="Arial" w:cs="Arial"/>
              </w:rPr>
              <w:t>: Por la naturaleza de la Universidad y las distintas actividades que realiza, se generan residuos eléctricos y electrónicos. Esto como parte de su quehacer y ejecución de funciones sustantivas: docencia, extensión social e investigación; además de las actividades de gestión</w:t>
            </w:r>
            <w:r w:rsidRPr="00C40F1E">
              <w:rPr>
                <w:rFonts w:ascii="Arial" w:hAnsi="Arial" w:cs="Arial"/>
              </w:rPr>
              <w:br/>
              <w:t xml:space="preserve">necesarias para llevar a cabo su </w:t>
            </w:r>
            <w:r w:rsidRPr="00C40F1E">
              <w:rPr>
                <w:rFonts w:ascii="Arial" w:hAnsi="Arial" w:cs="Arial"/>
              </w:rPr>
              <w:lastRenderedPageBreak/>
              <w:t>misión.</w:t>
            </w:r>
            <w:r w:rsidRPr="00C40F1E">
              <w:rPr>
                <w:rFonts w:ascii="Arial" w:hAnsi="Arial" w:cs="Arial"/>
              </w:rPr>
              <w:br/>
            </w:r>
            <w:r w:rsidRPr="00C40F1E">
              <w:rPr>
                <w:rFonts w:ascii="Arial" w:eastAsia="Times New Roman" w:hAnsi="Arial" w:cs="Arial"/>
                <w:b/>
                <w:bCs/>
                <w:color w:val="000000"/>
                <w:u w:val="single"/>
                <w:lang w:val="es-419" w:eastAsia="es-419"/>
              </w:rPr>
              <w:t xml:space="preserve">Manejo del consumo: </w:t>
            </w:r>
            <w:r w:rsidRPr="00C40F1E">
              <w:rPr>
                <w:rFonts w:ascii="Arial" w:eastAsia="Times New Roman" w:hAnsi="Arial" w:cs="Arial"/>
                <w:color w:val="000000"/>
                <w:lang w:val="es-419" w:eastAsia="es-419"/>
              </w:rPr>
              <w:t>Su gestión debe de realizarse</w:t>
            </w:r>
            <w:r w:rsidRPr="00C40F1E">
              <w:rPr>
                <w:rFonts w:ascii="Arial" w:hAnsi="Arial" w:cs="Arial"/>
              </w:rPr>
              <w:t xml:space="preserve"> según lo establecido en el Decreto 35933 Reglamento para la Gestión Integral de los Residuos</w:t>
            </w:r>
            <w:r w:rsidRPr="00C40F1E">
              <w:rPr>
                <w:rFonts w:ascii="Arial" w:hAnsi="Arial" w:cs="Arial"/>
              </w:rPr>
              <w:br/>
              <w:t>Electrónicos. La Institución los gestiona a través de la Bodega de Activos de Desecho. Este descarte debe de hacerse con la debida autorización, al ser este tipo de equipo activos institucionales. No se cuenta con centros de acopio autorizados en la zona.</w:t>
            </w:r>
          </w:p>
        </w:tc>
        <w:tc>
          <w:tcPr>
            <w:tcW w:w="1312" w:type="dxa"/>
            <w:shd w:val="clear" w:color="auto" w:fill="auto"/>
            <w:vAlign w:val="center"/>
          </w:tcPr>
          <w:p w14:paraId="388DFD0A" w14:textId="77777777" w:rsidR="00982707" w:rsidRPr="00C40F1E" w:rsidRDefault="00982707" w:rsidP="00982707">
            <w:pPr>
              <w:widowControl/>
              <w:autoSpaceDE/>
              <w:autoSpaceDN/>
              <w:mirrorIndents/>
              <w:jc w:val="center"/>
              <w:rPr>
                <w:rFonts w:ascii="Arial" w:hAnsi="Arial" w:cs="Arial"/>
              </w:rPr>
            </w:pPr>
            <w:r w:rsidRPr="00C40F1E">
              <w:rPr>
                <w:rFonts w:ascii="Arial" w:hAnsi="Arial" w:cs="Arial"/>
              </w:rPr>
              <w:lastRenderedPageBreak/>
              <w:t>0</w:t>
            </w:r>
          </w:p>
        </w:tc>
        <w:tc>
          <w:tcPr>
            <w:tcW w:w="2293" w:type="dxa"/>
            <w:shd w:val="clear" w:color="auto" w:fill="auto"/>
            <w:vAlign w:val="center"/>
          </w:tcPr>
          <w:p w14:paraId="3A313B21" w14:textId="77777777" w:rsidR="00982707" w:rsidRPr="00C40F1E" w:rsidRDefault="00982707" w:rsidP="00982707">
            <w:pPr>
              <w:widowControl/>
              <w:autoSpaceDE/>
              <w:autoSpaceDN/>
              <w:mirrorIndents/>
              <w:jc w:val="center"/>
              <w:rPr>
                <w:rFonts w:ascii="Arial" w:hAnsi="Arial" w:cs="Arial"/>
              </w:rPr>
            </w:pPr>
            <w:r w:rsidRPr="00C40F1E">
              <w:rPr>
                <w:rFonts w:ascii="Arial" w:hAnsi="Arial" w:cs="Arial"/>
              </w:rPr>
              <w:t>Kg/Año</w:t>
            </w:r>
          </w:p>
        </w:tc>
        <w:tc>
          <w:tcPr>
            <w:tcW w:w="1216" w:type="dxa"/>
            <w:shd w:val="clear" w:color="auto" w:fill="auto"/>
            <w:vAlign w:val="center"/>
          </w:tcPr>
          <w:p w14:paraId="0DB63A4E" w14:textId="77777777" w:rsidR="00982707" w:rsidRPr="00C40F1E" w:rsidRDefault="00982707" w:rsidP="00982707">
            <w:pPr>
              <w:widowControl/>
              <w:autoSpaceDE/>
              <w:autoSpaceDN/>
              <w:mirrorIndents/>
              <w:jc w:val="center"/>
              <w:rPr>
                <w:rFonts w:ascii="Arial" w:hAnsi="Arial" w:cs="Arial"/>
              </w:rPr>
            </w:pPr>
            <w:r w:rsidRPr="00C40F1E">
              <w:rPr>
                <w:rFonts w:ascii="Arial" w:hAnsi="Arial" w:cs="Arial"/>
              </w:rPr>
              <w:t>2021</w:t>
            </w:r>
          </w:p>
        </w:tc>
      </w:tr>
      <w:tr w:rsidR="00982707" w:rsidRPr="00C40F1E" w14:paraId="5DB138BF" w14:textId="77777777" w:rsidTr="00574BFE">
        <w:trPr>
          <w:trHeight w:val="1659"/>
        </w:trPr>
        <w:tc>
          <w:tcPr>
            <w:tcW w:w="1890" w:type="dxa"/>
            <w:shd w:val="clear" w:color="auto" w:fill="auto"/>
            <w:vAlign w:val="center"/>
            <w:hideMark/>
          </w:tcPr>
          <w:p w14:paraId="27965C18"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Manejo de productos derivados de hidrocarburos</w:t>
            </w:r>
          </w:p>
        </w:tc>
        <w:tc>
          <w:tcPr>
            <w:tcW w:w="1608" w:type="dxa"/>
            <w:shd w:val="clear" w:color="auto" w:fill="auto"/>
            <w:vAlign w:val="center"/>
            <w:hideMark/>
          </w:tcPr>
          <w:p w14:paraId="4E57D052"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Contaminación de mantos acuíferos</w:t>
            </w:r>
          </w:p>
        </w:tc>
        <w:tc>
          <w:tcPr>
            <w:tcW w:w="1498" w:type="dxa"/>
            <w:shd w:val="clear" w:color="auto" w:fill="auto"/>
            <w:vAlign w:val="center"/>
            <w:hideMark/>
          </w:tcPr>
          <w:p w14:paraId="19DFBE32"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Alta</w:t>
            </w:r>
          </w:p>
        </w:tc>
        <w:tc>
          <w:tcPr>
            <w:tcW w:w="3863" w:type="dxa"/>
            <w:shd w:val="clear" w:color="auto" w:fill="auto"/>
            <w:vAlign w:val="center"/>
            <w:hideMark/>
          </w:tcPr>
          <w:p w14:paraId="34FDC5DE" w14:textId="77777777" w:rsidR="00982707" w:rsidRPr="00C40F1E" w:rsidRDefault="00982707" w:rsidP="00982707">
            <w:pPr>
              <w:widowControl/>
              <w:autoSpaceDE/>
              <w:autoSpaceDN/>
              <w:mirrorIndents/>
              <w:jc w:val="both"/>
              <w:rPr>
                <w:rFonts w:ascii="Arial" w:eastAsia="Times New Roman" w:hAnsi="Arial" w:cs="Arial"/>
                <w:color w:val="000000"/>
                <w:lang w:val="es-419" w:eastAsia="es-419"/>
              </w:rPr>
            </w:pPr>
            <w:r w:rsidRPr="00C40F1E">
              <w:rPr>
                <w:rFonts w:ascii="Arial" w:eastAsia="Times New Roman" w:hAnsi="Arial" w:cs="Arial"/>
                <w:b/>
                <w:bCs/>
                <w:color w:val="000000"/>
                <w:u w:val="single"/>
                <w:lang w:val="es-419" w:eastAsia="es-419"/>
              </w:rPr>
              <w:t>Fuente de generación</w:t>
            </w:r>
            <w:r w:rsidRPr="00C40F1E">
              <w:rPr>
                <w:rFonts w:ascii="Arial" w:eastAsia="Times New Roman" w:hAnsi="Arial" w:cs="Arial"/>
                <w:color w:val="000000"/>
                <w:lang w:val="es-419" w:eastAsia="es-419"/>
              </w:rPr>
              <w:t>: Se generan principalmente en la Sección de Transportes y Mantenimiento, por ejemplo: aceites, lubricantes y disolventes utilizados para cambios y mantenimiento de vehículos, mantenimiento de herramientas y equipos de la OSG y al servicio de otras unidades de la Institución.</w:t>
            </w:r>
            <w:r w:rsidRPr="00C40F1E">
              <w:rPr>
                <w:rFonts w:ascii="Arial" w:eastAsia="Times New Roman" w:hAnsi="Arial" w:cs="Arial"/>
                <w:color w:val="000000"/>
                <w:lang w:val="es-419" w:eastAsia="es-419"/>
              </w:rPr>
              <w:br/>
            </w:r>
            <w:r w:rsidRPr="00C40F1E">
              <w:rPr>
                <w:rFonts w:ascii="Arial" w:eastAsia="Times New Roman" w:hAnsi="Arial" w:cs="Arial"/>
                <w:b/>
                <w:bCs/>
                <w:color w:val="000000"/>
                <w:u w:val="single"/>
                <w:lang w:val="es-419" w:eastAsia="es-419"/>
              </w:rPr>
              <w:t>Manejo del consumo</w:t>
            </w:r>
            <w:r w:rsidRPr="00C40F1E">
              <w:rPr>
                <w:rFonts w:ascii="Arial" w:eastAsia="Times New Roman" w:hAnsi="Arial" w:cs="Arial"/>
                <w:color w:val="000000"/>
                <w:lang w:val="es-419" w:eastAsia="es-419"/>
              </w:rPr>
              <w:t xml:space="preserve">: Almacenamiento en zonas no adecuadas y se entregan a un </w:t>
            </w:r>
            <w:proofErr w:type="spellStart"/>
            <w:r w:rsidRPr="00C40F1E">
              <w:rPr>
                <w:rFonts w:ascii="Arial" w:eastAsia="Times New Roman" w:hAnsi="Arial" w:cs="Arial"/>
                <w:color w:val="000000"/>
                <w:lang w:val="es-419" w:eastAsia="es-419"/>
              </w:rPr>
              <w:t>lubricentro</w:t>
            </w:r>
            <w:proofErr w:type="spellEnd"/>
            <w:r w:rsidRPr="00C40F1E">
              <w:rPr>
                <w:rFonts w:ascii="Arial" w:eastAsia="Times New Roman" w:hAnsi="Arial" w:cs="Arial"/>
                <w:color w:val="000000"/>
                <w:lang w:val="es-419" w:eastAsia="es-419"/>
              </w:rPr>
              <w:t>.</w:t>
            </w:r>
          </w:p>
        </w:tc>
        <w:tc>
          <w:tcPr>
            <w:tcW w:w="1312" w:type="dxa"/>
            <w:shd w:val="clear" w:color="auto" w:fill="auto"/>
            <w:vAlign w:val="center"/>
            <w:hideMark/>
          </w:tcPr>
          <w:p w14:paraId="069CB257"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0</w:t>
            </w:r>
          </w:p>
        </w:tc>
        <w:tc>
          <w:tcPr>
            <w:tcW w:w="2293" w:type="dxa"/>
            <w:shd w:val="clear" w:color="auto" w:fill="auto"/>
            <w:vAlign w:val="center"/>
            <w:hideMark/>
          </w:tcPr>
          <w:p w14:paraId="44725B2B"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Litros/Año</w:t>
            </w:r>
          </w:p>
        </w:tc>
        <w:tc>
          <w:tcPr>
            <w:tcW w:w="1216" w:type="dxa"/>
            <w:shd w:val="clear" w:color="auto" w:fill="auto"/>
            <w:vAlign w:val="center"/>
            <w:hideMark/>
          </w:tcPr>
          <w:p w14:paraId="722056DC"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2021</w:t>
            </w:r>
          </w:p>
        </w:tc>
      </w:tr>
      <w:tr w:rsidR="00574BFE" w:rsidRPr="00C40F1E" w14:paraId="0570B13D" w14:textId="77777777" w:rsidTr="00574BFE">
        <w:trPr>
          <w:trHeight w:val="1659"/>
        </w:trPr>
        <w:tc>
          <w:tcPr>
            <w:tcW w:w="1890" w:type="dxa"/>
            <w:shd w:val="clear" w:color="auto" w:fill="auto"/>
            <w:vAlign w:val="center"/>
          </w:tcPr>
          <w:p w14:paraId="6D4C6B92" w14:textId="1C464D17" w:rsidR="00574BFE" w:rsidRPr="00C40F1E" w:rsidRDefault="00574BFE" w:rsidP="00574BFE">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Uso de plaguicidas</w:t>
            </w:r>
          </w:p>
        </w:tc>
        <w:tc>
          <w:tcPr>
            <w:tcW w:w="1608" w:type="dxa"/>
            <w:shd w:val="clear" w:color="auto" w:fill="auto"/>
            <w:vAlign w:val="center"/>
          </w:tcPr>
          <w:p w14:paraId="27C79FCD" w14:textId="50081F81" w:rsidR="00574BFE" w:rsidRPr="00C40F1E" w:rsidRDefault="00574BFE" w:rsidP="00574BFE">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Riesgos a la salud pública</w:t>
            </w:r>
          </w:p>
        </w:tc>
        <w:tc>
          <w:tcPr>
            <w:tcW w:w="1498" w:type="dxa"/>
            <w:shd w:val="clear" w:color="auto" w:fill="auto"/>
            <w:vAlign w:val="center"/>
          </w:tcPr>
          <w:p w14:paraId="304A3458" w14:textId="62AD81E3" w:rsidR="00574BFE" w:rsidRPr="00C40F1E" w:rsidRDefault="00574BFE" w:rsidP="00574BFE">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Baja</w:t>
            </w:r>
          </w:p>
        </w:tc>
        <w:tc>
          <w:tcPr>
            <w:tcW w:w="3863" w:type="dxa"/>
            <w:shd w:val="clear" w:color="auto" w:fill="auto"/>
            <w:vAlign w:val="center"/>
          </w:tcPr>
          <w:p w14:paraId="355CBC21" w14:textId="77777777" w:rsidR="00574BFE" w:rsidRPr="00C40F1E" w:rsidRDefault="00574BFE" w:rsidP="00574BFE">
            <w:pPr>
              <w:widowControl/>
              <w:autoSpaceDE/>
              <w:autoSpaceDN/>
              <w:mirrorIndents/>
              <w:jc w:val="both"/>
              <w:rPr>
                <w:rFonts w:ascii="Arial" w:eastAsia="Times New Roman" w:hAnsi="Arial" w:cs="Arial"/>
                <w:color w:val="000000"/>
                <w:lang w:val="es-419" w:eastAsia="es-419"/>
              </w:rPr>
            </w:pPr>
            <w:r w:rsidRPr="00C40F1E">
              <w:rPr>
                <w:rFonts w:ascii="Arial" w:eastAsia="Times New Roman" w:hAnsi="Arial" w:cs="Arial"/>
                <w:b/>
                <w:bCs/>
                <w:color w:val="000000"/>
                <w:u w:val="single"/>
                <w:lang w:val="es-419" w:eastAsia="es-419"/>
              </w:rPr>
              <w:t>Fuente de generación</w:t>
            </w:r>
            <w:r w:rsidRPr="00C40F1E">
              <w:rPr>
                <w:rFonts w:ascii="Arial" w:eastAsia="Times New Roman" w:hAnsi="Arial" w:cs="Arial"/>
                <w:color w:val="000000"/>
                <w:lang w:val="es-419" w:eastAsia="es-419"/>
              </w:rPr>
              <w:t>: Proviene del mantenimiento de zonas verdes de la Institución.</w:t>
            </w:r>
            <w:r w:rsidRPr="00C40F1E">
              <w:rPr>
                <w:rFonts w:ascii="Arial" w:eastAsia="Times New Roman" w:hAnsi="Arial" w:cs="Arial"/>
                <w:color w:val="000000"/>
                <w:lang w:val="es-419" w:eastAsia="es-419"/>
              </w:rPr>
              <w:br/>
            </w:r>
            <w:r w:rsidRPr="00C40F1E">
              <w:rPr>
                <w:rFonts w:ascii="Arial" w:eastAsia="Times New Roman" w:hAnsi="Arial" w:cs="Arial"/>
                <w:b/>
                <w:bCs/>
                <w:color w:val="000000"/>
                <w:u w:val="single"/>
                <w:lang w:val="es-419" w:eastAsia="es-419"/>
              </w:rPr>
              <w:t>Manejo del consumo</w:t>
            </w:r>
            <w:r w:rsidRPr="00C40F1E">
              <w:rPr>
                <w:rFonts w:ascii="Arial" w:eastAsia="Times New Roman" w:hAnsi="Arial" w:cs="Arial"/>
                <w:b/>
                <w:bCs/>
                <w:color w:val="000000"/>
                <w:lang w:val="es-419" w:eastAsia="es-419"/>
              </w:rPr>
              <w:t xml:space="preserve">: </w:t>
            </w:r>
            <w:r w:rsidRPr="00C40F1E">
              <w:rPr>
                <w:rFonts w:ascii="Arial" w:eastAsia="Times New Roman" w:hAnsi="Arial" w:cs="Arial"/>
                <w:color w:val="000000"/>
                <w:lang w:val="es-419" w:eastAsia="es-419"/>
              </w:rPr>
              <w:t xml:space="preserve">El Consejo Universitario acordó el acta de la sesión ordinaria </w:t>
            </w:r>
            <w:proofErr w:type="spellStart"/>
            <w:r w:rsidRPr="00C40F1E">
              <w:rPr>
                <w:rFonts w:ascii="Arial" w:eastAsia="Times New Roman" w:hAnsi="Arial" w:cs="Arial"/>
                <w:color w:val="000000"/>
                <w:lang w:val="es-419" w:eastAsia="es-419"/>
              </w:rPr>
              <w:t>N.°</w:t>
            </w:r>
            <w:proofErr w:type="spellEnd"/>
            <w:r w:rsidRPr="00C40F1E">
              <w:rPr>
                <w:rFonts w:ascii="Arial" w:eastAsia="Times New Roman" w:hAnsi="Arial" w:cs="Arial"/>
                <w:color w:val="000000"/>
                <w:lang w:val="es-419" w:eastAsia="es-419"/>
              </w:rPr>
              <w:t xml:space="preserve"> 6148, del martes 12 de diciembre de 2017: “Prohibir el uso del herbicida glifosato en las labores de la gestión, solicitar a la </w:t>
            </w:r>
            <w:r w:rsidRPr="00C40F1E">
              <w:rPr>
                <w:rFonts w:ascii="Arial" w:eastAsia="Times New Roman" w:hAnsi="Arial" w:cs="Arial"/>
                <w:color w:val="000000"/>
                <w:lang w:val="es-419" w:eastAsia="es-419"/>
              </w:rPr>
              <w:lastRenderedPageBreak/>
              <w:t>administración implementar el uso de las buenas prácticas agrícolas (BPA) para la aplicación de herbicidas y plaguicidas e instar a la comunidad universitaria a procurar a buscar alternativas no químicas para el control de malezas”.</w:t>
            </w:r>
            <w:r w:rsidRPr="00C40F1E">
              <w:rPr>
                <w:rFonts w:ascii="Arial" w:eastAsia="Times New Roman" w:hAnsi="Arial" w:cs="Arial"/>
                <w:color w:val="000000"/>
                <w:lang w:val="es-419" w:eastAsia="es-419"/>
              </w:rPr>
              <w:br/>
              <w:t>Además, la Unidad de Gestión Ambiental ha construido un procedimiento para establecer los pasos para adquirir y utilizar glifosato dentro de las instalaciones. Se realizan consultas técnicas a la UGA acerca de la compra de productos, no se almacenas plaguicidas, se aplican en horas de poco tránsito de personas.</w:t>
            </w:r>
          </w:p>
          <w:p w14:paraId="29C6E8A4" w14:textId="77777777" w:rsidR="00574BFE" w:rsidRPr="00C40F1E" w:rsidRDefault="00574BFE" w:rsidP="00574BFE">
            <w:pPr>
              <w:widowControl/>
              <w:autoSpaceDE/>
              <w:autoSpaceDN/>
              <w:mirrorIndents/>
              <w:jc w:val="both"/>
              <w:rPr>
                <w:rFonts w:ascii="Arial" w:eastAsia="Times New Roman" w:hAnsi="Arial" w:cs="Arial"/>
                <w:b/>
                <w:bCs/>
                <w:color w:val="000000"/>
                <w:u w:val="single"/>
                <w:lang w:val="es-419" w:eastAsia="es-419"/>
              </w:rPr>
            </w:pPr>
          </w:p>
        </w:tc>
        <w:tc>
          <w:tcPr>
            <w:tcW w:w="1312" w:type="dxa"/>
            <w:shd w:val="clear" w:color="auto" w:fill="auto"/>
            <w:vAlign w:val="center"/>
          </w:tcPr>
          <w:p w14:paraId="4ED798CB" w14:textId="41AA0F96" w:rsidR="00574BFE" w:rsidRPr="00C40F1E" w:rsidRDefault="00574BFE" w:rsidP="00574BFE">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lastRenderedPageBreak/>
              <w:t>0</w:t>
            </w:r>
          </w:p>
        </w:tc>
        <w:tc>
          <w:tcPr>
            <w:tcW w:w="2293" w:type="dxa"/>
            <w:shd w:val="clear" w:color="auto" w:fill="auto"/>
            <w:vAlign w:val="center"/>
          </w:tcPr>
          <w:p w14:paraId="400D8CF2" w14:textId="3424BFEA" w:rsidR="00574BFE" w:rsidRPr="00C40F1E" w:rsidRDefault="00574BFE" w:rsidP="00574BFE">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Litros / Año</w:t>
            </w:r>
          </w:p>
        </w:tc>
        <w:tc>
          <w:tcPr>
            <w:tcW w:w="1216" w:type="dxa"/>
            <w:shd w:val="clear" w:color="auto" w:fill="auto"/>
            <w:vAlign w:val="center"/>
          </w:tcPr>
          <w:p w14:paraId="62E4FAA7" w14:textId="00E3465C" w:rsidR="00574BFE" w:rsidRPr="00C40F1E" w:rsidRDefault="00574BFE" w:rsidP="00574BFE">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2021</w:t>
            </w:r>
          </w:p>
        </w:tc>
      </w:tr>
      <w:tr w:rsidR="00982707" w:rsidRPr="00C40F1E" w14:paraId="24D691F8" w14:textId="77777777" w:rsidTr="00574BFE">
        <w:trPr>
          <w:trHeight w:val="1728"/>
        </w:trPr>
        <w:tc>
          <w:tcPr>
            <w:tcW w:w="1890" w:type="dxa"/>
            <w:vMerge w:val="restart"/>
            <w:shd w:val="clear" w:color="auto" w:fill="auto"/>
            <w:vAlign w:val="center"/>
            <w:hideMark/>
          </w:tcPr>
          <w:p w14:paraId="3D8EFBF9"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Consumo de combustibles fósiles</w:t>
            </w:r>
          </w:p>
        </w:tc>
        <w:tc>
          <w:tcPr>
            <w:tcW w:w="1608" w:type="dxa"/>
            <w:vMerge w:val="restart"/>
            <w:shd w:val="clear" w:color="auto" w:fill="auto"/>
            <w:vAlign w:val="center"/>
            <w:hideMark/>
          </w:tcPr>
          <w:p w14:paraId="316561B0"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Contaminación atmosférica</w:t>
            </w:r>
          </w:p>
        </w:tc>
        <w:tc>
          <w:tcPr>
            <w:tcW w:w="1498" w:type="dxa"/>
            <w:vMerge w:val="restart"/>
            <w:shd w:val="clear" w:color="auto" w:fill="auto"/>
            <w:vAlign w:val="center"/>
            <w:hideMark/>
          </w:tcPr>
          <w:p w14:paraId="19617BCD"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Alta</w:t>
            </w:r>
          </w:p>
        </w:tc>
        <w:tc>
          <w:tcPr>
            <w:tcW w:w="3863" w:type="dxa"/>
            <w:vMerge w:val="restart"/>
            <w:shd w:val="clear" w:color="auto" w:fill="auto"/>
            <w:vAlign w:val="center"/>
            <w:hideMark/>
          </w:tcPr>
          <w:p w14:paraId="4BD7194D" w14:textId="77777777" w:rsidR="00982707" w:rsidRPr="00C40F1E" w:rsidRDefault="00982707" w:rsidP="00982707">
            <w:pPr>
              <w:widowControl/>
              <w:autoSpaceDE/>
              <w:autoSpaceDN/>
              <w:mirrorIndents/>
              <w:jc w:val="both"/>
              <w:rPr>
                <w:rFonts w:ascii="Arial" w:eastAsia="Times New Roman" w:hAnsi="Arial" w:cs="Arial"/>
                <w:color w:val="000000"/>
                <w:lang w:val="es-419" w:eastAsia="es-419"/>
              </w:rPr>
            </w:pPr>
            <w:r w:rsidRPr="00C40F1E">
              <w:rPr>
                <w:rFonts w:ascii="Arial" w:eastAsia="Times New Roman" w:hAnsi="Arial" w:cs="Arial"/>
                <w:b/>
                <w:bCs/>
                <w:color w:val="000000"/>
                <w:u w:val="single"/>
                <w:lang w:val="es-419" w:eastAsia="es-419"/>
              </w:rPr>
              <w:t>Fuente de generación:</w:t>
            </w:r>
            <w:r w:rsidRPr="00C40F1E">
              <w:rPr>
                <w:rFonts w:ascii="Arial" w:eastAsia="Times New Roman" w:hAnsi="Arial" w:cs="Arial"/>
                <w:color w:val="000000"/>
                <w:lang w:val="es-419" w:eastAsia="es-419"/>
              </w:rPr>
              <w:t xml:space="preserve"> Las emisiones provienen de 10 vehículos que posee la Sede del Sur, de los cuales 2 son de gasolina súper y 8 de diésel. </w:t>
            </w:r>
            <w:r w:rsidRPr="00C40F1E">
              <w:rPr>
                <w:rFonts w:ascii="Arial" w:eastAsia="Times New Roman" w:hAnsi="Arial" w:cs="Arial"/>
                <w:b/>
                <w:bCs/>
                <w:color w:val="000000"/>
                <w:u w:val="single"/>
                <w:lang w:val="es-419" w:eastAsia="es-419"/>
              </w:rPr>
              <w:t>Manejo del Consumo:</w:t>
            </w:r>
            <w:r w:rsidRPr="00C40F1E">
              <w:rPr>
                <w:rFonts w:ascii="Arial" w:eastAsia="Times New Roman" w:hAnsi="Arial" w:cs="Arial"/>
                <w:color w:val="000000"/>
                <w:lang w:val="es-419" w:eastAsia="es-419"/>
              </w:rPr>
              <w:t xml:space="preserve"> La Sede a una distancia significativa de la mayoría de los destinos a los que se realizan giras académicas por lo que el consumo es alto, además las condiciones climáticas obligan a la utilización del aire acondicionado. Se tiene un registro de los datos de consumo por vehículo y persona responsable. Existe un control de mantenimiento vehicular adecuado, los vehículos son comprados mediante protocolos institucionales, la flotilla es su mayoría es moderna.</w:t>
            </w:r>
          </w:p>
        </w:tc>
        <w:tc>
          <w:tcPr>
            <w:tcW w:w="1312" w:type="dxa"/>
            <w:shd w:val="clear" w:color="auto" w:fill="auto"/>
            <w:vAlign w:val="center"/>
            <w:hideMark/>
          </w:tcPr>
          <w:p w14:paraId="15F270CC"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8171.65</w:t>
            </w:r>
          </w:p>
        </w:tc>
        <w:tc>
          <w:tcPr>
            <w:tcW w:w="2293" w:type="dxa"/>
            <w:shd w:val="clear" w:color="auto" w:fill="auto"/>
            <w:vAlign w:val="center"/>
            <w:hideMark/>
          </w:tcPr>
          <w:p w14:paraId="10DE0313"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Litros Diesel /Año</w:t>
            </w:r>
          </w:p>
        </w:tc>
        <w:tc>
          <w:tcPr>
            <w:tcW w:w="1216" w:type="dxa"/>
            <w:vMerge w:val="restart"/>
            <w:shd w:val="clear" w:color="auto" w:fill="auto"/>
            <w:vAlign w:val="center"/>
            <w:hideMark/>
          </w:tcPr>
          <w:p w14:paraId="3028B5E3"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2021</w:t>
            </w:r>
          </w:p>
        </w:tc>
      </w:tr>
      <w:tr w:rsidR="00982707" w:rsidRPr="00C40F1E" w14:paraId="12F4FC9E" w14:textId="77777777" w:rsidTr="00574BFE">
        <w:trPr>
          <w:trHeight w:val="908"/>
        </w:trPr>
        <w:tc>
          <w:tcPr>
            <w:tcW w:w="1890" w:type="dxa"/>
            <w:vMerge/>
            <w:vAlign w:val="center"/>
            <w:hideMark/>
          </w:tcPr>
          <w:p w14:paraId="56AA9C07" w14:textId="77777777" w:rsidR="00982707" w:rsidRPr="00C40F1E" w:rsidRDefault="00982707" w:rsidP="00982707">
            <w:pPr>
              <w:widowControl/>
              <w:autoSpaceDE/>
              <w:autoSpaceDN/>
              <w:mirrorIndents/>
              <w:rPr>
                <w:rFonts w:ascii="Arial" w:eastAsia="Times New Roman" w:hAnsi="Arial" w:cs="Arial"/>
                <w:color w:val="000000"/>
                <w:lang w:val="es-419" w:eastAsia="es-419"/>
              </w:rPr>
            </w:pPr>
          </w:p>
        </w:tc>
        <w:tc>
          <w:tcPr>
            <w:tcW w:w="1608" w:type="dxa"/>
            <w:vMerge/>
            <w:vAlign w:val="center"/>
            <w:hideMark/>
          </w:tcPr>
          <w:p w14:paraId="6A309693" w14:textId="77777777" w:rsidR="00982707" w:rsidRPr="00C40F1E" w:rsidRDefault="00982707" w:rsidP="00982707">
            <w:pPr>
              <w:widowControl/>
              <w:autoSpaceDE/>
              <w:autoSpaceDN/>
              <w:mirrorIndents/>
              <w:rPr>
                <w:rFonts w:ascii="Arial" w:eastAsia="Times New Roman" w:hAnsi="Arial" w:cs="Arial"/>
                <w:color w:val="000000"/>
                <w:lang w:val="es-419" w:eastAsia="es-419"/>
              </w:rPr>
            </w:pPr>
          </w:p>
        </w:tc>
        <w:tc>
          <w:tcPr>
            <w:tcW w:w="1498" w:type="dxa"/>
            <w:vMerge/>
            <w:vAlign w:val="center"/>
            <w:hideMark/>
          </w:tcPr>
          <w:p w14:paraId="650D8407" w14:textId="77777777" w:rsidR="00982707" w:rsidRPr="00C40F1E" w:rsidRDefault="00982707" w:rsidP="00982707">
            <w:pPr>
              <w:widowControl/>
              <w:autoSpaceDE/>
              <w:autoSpaceDN/>
              <w:mirrorIndents/>
              <w:rPr>
                <w:rFonts w:ascii="Arial" w:eastAsia="Times New Roman" w:hAnsi="Arial" w:cs="Arial"/>
                <w:color w:val="000000"/>
                <w:lang w:val="es-419" w:eastAsia="es-419"/>
              </w:rPr>
            </w:pPr>
          </w:p>
        </w:tc>
        <w:tc>
          <w:tcPr>
            <w:tcW w:w="3863" w:type="dxa"/>
            <w:vMerge/>
            <w:vAlign w:val="center"/>
            <w:hideMark/>
          </w:tcPr>
          <w:p w14:paraId="528EFFB2" w14:textId="77777777" w:rsidR="00982707" w:rsidRPr="00C40F1E" w:rsidRDefault="00982707" w:rsidP="00982707">
            <w:pPr>
              <w:widowControl/>
              <w:autoSpaceDE/>
              <w:autoSpaceDN/>
              <w:mirrorIndents/>
              <w:jc w:val="both"/>
              <w:rPr>
                <w:rFonts w:ascii="Arial" w:eastAsia="Times New Roman" w:hAnsi="Arial" w:cs="Arial"/>
                <w:color w:val="000000"/>
                <w:lang w:val="es-419" w:eastAsia="es-419"/>
              </w:rPr>
            </w:pPr>
          </w:p>
        </w:tc>
        <w:tc>
          <w:tcPr>
            <w:tcW w:w="1312" w:type="dxa"/>
            <w:shd w:val="clear" w:color="auto" w:fill="auto"/>
            <w:vAlign w:val="center"/>
            <w:hideMark/>
          </w:tcPr>
          <w:p w14:paraId="52F432DE"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175.68</w:t>
            </w:r>
          </w:p>
        </w:tc>
        <w:tc>
          <w:tcPr>
            <w:tcW w:w="2293" w:type="dxa"/>
            <w:shd w:val="clear" w:color="auto" w:fill="auto"/>
            <w:vAlign w:val="center"/>
            <w:hideMark/>
          </w:tcPr>
          <w:p w14:paraId="7D505B5E"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Litros Gasolina /Año</w:t>
            </w:r>
          </w:p>
        </w:tc>
        <w:tc>
          <w:tcPr>
            <w:tcW w:w="1216" w:type="dxa"/>
            <w:vMerge/>
            <w:vAlign w:val="center"/>
            <w:hideMark/>
          </w:tcPr>
          <w:p w14:paraId="0ECE147F" w14:textId="77777777" w:rsidR="00982707" w:rsidRPr="00C40F1E" w:rsidRDefault="00982707" w:rsidP="00982707">
            <w:pPr>
              <w:widowControl/>
              <w:autoSpaceDE/>
              <w:autoSpaceDN/>
              <w:mirrorIndents/>
              <w:rPr>
                <w:rFonts w:ascii="Arial" w:eastAsia="Times New Roman" w:hAnsi="Arial" w:cs="Arial"/>
                <w:color w:val="000000"/>
                <w:lang w:val="es-419" w:eastAsia="es-419"/>
              </w:rPr>
            </w:pPr>
          </w:p>
        </w:tc>
      </w:tr>
      <w:tr w:rsidR="00982707" w:rsidRPr="00C40F1E" w14:paraId="23DD1640" w14:textId="77777777" w:rsidTr="00574BFE">
        <w:trPr>
          <w:trHeight w:val="1740"/>
        </w:trPr>
        <w:tc>
          <w:tcPr>
            <w:tcW w:w="1890" w:type="dxa"/>
            <w:vMerge w:val="restart"/>
            <w:shd w:val="clear" w:color="auto" w:fill="auto"/>
            <w:vAlign w:val="center"/>
            <w:hideMark/>
          </w:tcPr>
          <w:p w14:paraId="5B8C00E1"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lastRenderedPageBreak/>
              <w:t>Consumo de energía eléctrica</w:t>
            </w:r>
          </w:p>
        </w:tc>
        <w:tc>
          <w:tcPr>
            <w:tcW w:w="1608" w:type="dxa"/>
            <w:vMerge w:val="restart"/>
            <w:shd w:val="clear" w:color="auto" w:fill="auto"/>
            <w:vAlign w:val="center"/>
            <w:hideMark/>
          </w:tcPr>
          <w:p w14:paraId="250A9C85"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Sobreuso de recursos</w:t>
            </w:r>
          </w:p>
        </w:tc>
        <w:tc>
          <w:tcPr>
            <w:tcW w:w="1498" w:type="dxa"/>
            <w:vMerge w:val="restart"/>
            <w:shd w:val="clear" w:color="auto" w:fill="auto"/>
            <w:vAlign w:val="center"/>
            <w:hideMark/>
          </w:tcPr>
          <w:p w14:paraId="2323598F"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Media</w:t>
            </w:r>
          </w:p>
        </w:tc>
        <w:tc>
          <w:tcPr>
            <w:tcW w:w="3863" w:type="dxa"/>
            <w:vMerge w:val="restart"/>
            <w:shd w:val="clear" w:color="auto" w:fill="auto"/>
            <w:vAlign w:val="center"/>
            <w:hideMark/>
          </w:tcPr>
          <w:p w14:paraId="1E2F821E" w14:textId="77777777" w:rsidR="00982707" w:rsidRPr="00C40F1E" w:rsidRDefault="00982707" w:rsidP="00982707">
            <w:pPr>
              <w:widowControl/>
              <w:autoSpaceDE/>
              <w:autoSpaceDN/>
              <w:mirrorIndents/>
              <w:jc w:val="both"/>
              <w:rPr>
                <w:rFonts w:ascii="Arial" w:eastAsia="Times New Roman" w:hAnsi="Arial" w:cs="Arial"/>
                <w:color w:val="000000"/>
                <w:lang w:val="es-419" w:eastAsia="es-419"/>
              </w:rPr>
            </w:pPr>
            <w:r w:rsidRPr="00C40F1E">
              <w:rPr>
                <w:rFonts w:ascii="Arial" w:eastAsia="Times New Roman" w:hAnsi="Arial" w:cs="Arial"/>
                <w:b/>
                <w:bCs/>
                <w:color w:val="000000"/>
                <w:u w:val="single"/>
                <w:lang w:val="es-419" w:eastAsia="es-419"/>
              </w:rPr>
              <w:t>Fuente de Generación</w:t>
            </w:r>
            <w:r w:rsidRPr="00C40F1E">
              <w:rPr>
                <w:rFonts w:ascii="Arial" w:eastAsia="Times New Roman" w:hAnsi="Arial" w:cs="Arial"/>
                <w:color w:val="000000"/>
                <w:u w:val="single"/>
                <w:lang w:val="es-419" w:eastAsia="es-419"/>
              </w:rPr>
              <w:t>:</w:t>
            </w:r>
            <w:r w:rsidRPr="00C40F1E">
              <w:rPr>
                <w:rFonts w:ascii="Arial" w:eastAsia="Times New Roman" w:hAnsi="Arial" w:cs="Arial"/>
                <w:color w:val="000000"/>
                <w:lang w:val="es-419" w:eastAsia="es-419"/>
              </w:rPr>
              <w:t xml:space="preserve">  Por la naturaleza de las actividades que se desarrollan en la UCR, el origen de consumo corresponde a: equipo de computación, iluminación, sistema de aire acondicionado, equipos de laboratorio, electrodomésticos, entre otros. </w:t>
            </w:r>
            <w:r w:rsidRPr="00C40F1E">
              <w:rPr>
                <w:rFonts w:ascii="Arial" w:eastAsia="Times New Roman" w:hAnsi="Arial" w:cs="Arial"/>
                <w:color w:val="000000"/>
                <w:lang w:val="es-419" w:eastAsia="es-419"/>
              </w:rPr>
              <w:br/>
              <w:t xml:space="preserve">En el 2015, la UGA inicia un proceso de monitoreo del consumo eléctrico por mes, el cual es tabulado y se estudian los picos de mayor demanda para identificar la razón del mayor consumo e implementar medidas para su disminución. </w:t>
            </w:r>
            <w:r w:rsidRPr="00C40F1E">
              <w:rPr>
                <w:rFonts w:ascii="Arial" w:eastAsia="Times New Roman" w:hAnsi="Arial" w:cs="Arial"/>
                <w:b/>
                <w:bCs/>
                <w:color w:val="000000"/>
                <w:u w:val="single"/>
                <w:lang w:val="es-419" w:eastAsia="es-419"/>
              </w:rPr>
              <w:t>Manejo del consumo</w:t>
            </w:r>
            <w:r w:rsidRPr="00C40F1E">
              <w:rPr>
                <w:rFonts w:ascii="Arial" w:eastAsia="Times New Roman" w:hAnsi="Arial" w:cs="Arial"/>
                <w:color w:val="000000"/>
                <w:u w:val="single"/>
                <w:lang w:val="es-419" w:eastAsia="es-419"/>
              </w:rPr>
              <w:t>:</w:t>
            </w:r>
            <w:r w:rsidRPr="00C40F1E">
              <w:rPr>
                <w:rFonts w:ascii="Arial" w:eastAsia="Times New Roman" w:hAnsi="Arial" w:cs="Arial"/>
                <w:color w:val="000000"/>
                <w:lang w:val="es-419" w:eastAsia="es-419"/>
              </w:rPr>
              <w:t xml:space="preserve"> La Sede cuenta con un monitoreo mensual del consumo, además de la sustitución paulatina de las iluminarias y artefactos por otros de menor consumo, se tiene rótulos que instan al ahorro energético.</w:t>
            </w:r>
          </w:p>
        </w:tc>
        <w:tc>
          <w:tcPr>
            <w:tcW w:w="1312" w:type="dxa"/>
            <w:shd w:val="clear" w:color="auto" w:fill="auto"/>
            <w:vAlign w:val="center"/>
            <w:hideMark/>
          </w:tcPr>
          <w:p w14:paraId="1F9F7119"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728.11</w:t>
            </w:r>
          </w:p>
        </w:tc>
        <w:tc>
          <w:tcPr>
            <w:tcW w:w="2293" w:type="dxa"/>
            <w:shd w:val="clear" w:color="auto" w:fill="auto"/>
            <w:vAlign w:val="center"/>
            <w:hideMark/>
          </w:tcPr>
          <w:p w14:paraId="42C28866"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kWh/mes</w:t>
            </w:r>
          </w:p>
        </w:tc>
        <w:tc>
          <w:tcPr>
            <w:tcW w:w="1216" w:type="dxa"/>
            <w:vMerge w:val="restart"/>
            <w:shd w:val="clear" w:color="auto" w:fill="auto"/>
            <w:vAlign w:val="center"/>
            <w:hideMark/>
          </w:tcPr>
          <w:p w14:paraId="3BF7935C"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2021</w:t>
            </w:r>
          </w:p>
        </w:tc>
      </w:tr>
      <w:tr w:rsidR="00982707" w:rsidRPr="00C40F1E" w14:paraId="2D77A332" w14:textId="77777777" w:rsidTr="00574BFE">
        <w:trPr>
          <w:trHeight w:val="955"/>
        </w:trPr>
        <w:tc>
          <w:tcPr>
            <w:tcW w:w="1890" w:type="dxa"/>
            <w:vMerge/>
            <w:vAlign w:val="center"/>
            <w:hideMark/>
          </w:tcPr>
          <w:p w14:paraId="73AB6951" w14:textId="77777777" w:rsidR="00982707" w:rsidRPr="00C40F1E" w:rsidRDefault="00982707" w:rsidP="00982707">
            <w:pPr>
              <w:widowControl/>
              <w:autoSpaceDE/>
              <w:autoSpaceDN/>
              <w:mirrorIndents/>
              <w:rPr>
                <w:rFonts w:ascii="Arial" w:eastAsia="Times New Roman" w:hAnsi="Arial" w:cs="Arial"/>
                <w:color w:val="000000"/>
                <w:lang w:val="es-419" w:eastAsia="es-419"/>
              </w:rPr>
            </w:pPr>
          </w:p>
        </w:tc>
        <w:tc>
          <w:tcPr>
            <w:tcW w:w="1608" w:type="dxa"/>
            <w:vMerge/>
            <w:vAlign w:val="center"/>
            <w:hideMark/>
          </w:tcPr>
          <w:p w14:paraId="11F440FD" w14:textId="77777777" w:rsidR="00982707" w:rsidRPr="00C40F1E" w:rsidRDefault="00982707" w:rsidP="00982707">
            <w:pPr>
              <w:widowControl/>
              <w:autoSpaceDE/>
              <w:autoSpaceDN/>
              <w:mirrorIndents/>
              <w:rPr>
                <w:rFonts w:ascii="Arial" w:eastAsia="Times New Roman" w:hAnsi="Arial" w:cs="Arial"/>
                <w:color w:val="000000"/>
                <w:lang w:val="es-419" w:eastAsia="es-419"/>
              </w:rPr>
            </w:pPr>
          </w:p>
        </w:tc>
        <w:tc>
          <w:tcPr>
            <w:tcW w:w="1498" w:type="dxa"/>
            <w:vMerge/>
            <w:vAlign w:val="center"/>
            <w:hideMark/>
          </w:tcPr>
          <w:p w14:paraId="626DE76D" w14:textId="77777777" w:rsidR="00982707" w:rsidRPr="00C40F1E" w:rsidRDefault="00982707" w:rsidP="00982707">
            <w:pPr>
              <w:widowControl/>
              <w:autoSpaceDE/>
              <w:autoSpaceDN/>
              <w:mirrorIndents/>
              <w:rPr>
                <w:rFonts w:ascii="Arial" w:eastAsia="Times New Roman" w:hAnsi="Arial" w:cs="Arial"/>
                <w:color w:val="000000"/>
                <w:lang w:val="es-419" w:eastAsia="es-419"/>
              </w:rPr>
            </w:pPr>
          </w:p>
        </w:tc>
        <w:tc>
          <w:tcPr>
            <w:tcW w:w="3863" w:type="dxa"/>
            <w:vMerge/>
            <w:vAlign w:val="center"/>
            <w:hideMark/>
          </w:tcPr>
          <w:p w14:paraId="2D541F4F" w14:textId="77777777" w:rsidR="00982707" w:rsidRPr="00C40F1E" w:rsidRDefault="00982707" w:rsidP="00982707">
            <w:pPr>
              <w:widowControl/>
              <w:autoSpaceDE/>
              <w:autoSpaceDN/>
              <w:mirrorIndents/>
              <w:jc w:val="both"/>
              <w:rPr>
                <w:rFonts w:ascii="Arial" w:eastAsia="Times New Roman" w:hAnsi="Arial" w:cs="Arial"/>
                <w:color w:val="000000"/>
                <w:lang w:val="es-419" w:eastAsia="es-419"/>
              </w:rPr>
            </w:pPr>
          </w:p>
        </w:tc>
        <w:tc>
          <w:tcPr>
            <w:tcW w:w="1312" w:type="dxa"/>
            <w:shd w:val="clear" w:color="auto" w:fill="auto"/>
            <w:vAlign w:val="center"/>
            <w:hideMark/>
          </w:tcPr>
          <w:p w14:paraId="0F41E3F5"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128.34</w:t>
            </w:r>
          </w:p>
        </w:tc>
        <w:tc>
          <w:tcPr>
            <w:tcW w:w="2293" w:type="dxa"/>
            <w:shd w:val="clear" w:color="auto" w:fill="auto"/>
            <w:vAlign w:val="center"/>
            <w:hideMark/>
          </w:tcPr>
          <w:p w14:paraId="6DD2E1B4"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kWh/empleado/Mes</w:t>
            </w:r>
          </w:p>
        </w:tc>
        <w:tc>
          <w:tcPr>
            <w:tcW w:w="1216" w:type="dxa"/>
            <w:vMerge/>
            <w:vAlign w:val="center"/>
            <w:hideMark/>
          </w:tcPr>
          <w:p w14:paraId="4E299CF8" w14:textId="77777777" w:rsidR="00982707" w:rsidRPr="00C40F1E" w:rsidRDefault="00982707" w:rsidP="00982707">
            <w:pPr>
              <w:widowControl/>
              <w:autoSpaceDE/>
              <w:autoSpaceDN/>
              <w:mirrorIndents/>
              <w:rPr>
                <w:rFonts w:ascii="Arial" w:eastAsia="Times New Roman" w:hAnsi="Arial" w:cs="Arial"/>
                <w:color w:val="000000"/>
                <w:lang w:val="es-419" w:eastAsia="es-419"/>
              </w:rPr>
            </w:pPr>
          </w:p>
        </w:tc>
      </w:tr>
      <w:tr w:rsidR="00982707" w:rsidRPr="00C40F1E" w14:paraId="70287840" w14:textId="77777777" w:rsidTr="00574BFE">
        <w:trPr>
          <w:trHeight w:val="580"/>
        </w:trPr>
        <w:tc>
          <w:tcPr>
            <w:tcW w:w="1890" w:type="dxa"/>
            <w:vMerge/>
            <w:vAlign w:val="center"/>
            <w:hideMark/>
          </w:tcPr>
          <w:p w14:paraId="61BC8B7B" w14:textId="77777777" w:rsidR="00982707" w:rsidRPr="00C40F1E" w:rsidRDefault="00982707" w:rsidP="00982707">
            <w:pPr>
              <w:widowControl/>
              <w:autoSpaceDE/>
              <w:autoSpaceDN/>
              <w:mirrorIndents/>
              <w:rPr>
                <w:rFonts w:ascii="Arial" w:eastAsia="Times New Roman" w:hAnsi="Arial" w:cs="Arial"/>
                <w:color w:val="000000"/>
                <w:lang w:val="es-419" w:eastAsia="es-419"/>
              </w:rPr>
            </w:pPr>
          </w:p>
        </w:tc>
        <w:tc>
          <w:tcPr>
            <w:tcW w:w="1608" w:type="dxa"/>
            <w:vMerge/>
            <w:vAlign w:val="center"/>
            <w:hideMark/>
          </w:tcPr>
          <w:p w14:paraId="193FD11E" w14:textId="77777777" w:rsidR="00982707" w:rsidRPr="00C40F1E" w:rsidRDefault="00982707" w:rsidP="00982707">
            <w:pPr>
              <w:widowControl/>
              <w:autoSpaceDE/>
              <w:autoSpaceDN/>
              <w:mirrorIndents/>
              <w:rPr>
                <w:rFonts w:ascii="Arial" w:eastAsia="Times New Roman" w:hAnsi="Arial" w:cs="Arial"/>
                <w:color w:val="000000"/>
                <w:lang w:val="es-419" w:eastAsia="es-419"/>
              </w:rPr>
            </w:pPr>
          </w:p>
        </w:tc>
        <w:tc>
          <w:tcPr>
            <w:tcW w:w="1498" w:type="dxa"/>
            <w:vMerge/>
            <w:vAlign w:val="center"/>
            <w:hideMark/>
          </w:tcPr>
          <w:p w14:paraId="404620CC" w14:textId="77777777" w:rsidR="00982707" w:rsidRPr="00C40F1E" w:rsidRDefault="00982707" w:rsidP="00982707">
            <w:pPr>
              <w:widowControl/>
              <w:autoSpaceDE/>
              <w:autoSpaceDN/>
              <w:mirrorIndents/>
              <w:rPr>
                <w:rFonts w:ascii="Arial" w:eastAsia="Times New Roman" w:hAnsi="Arial" w:cs="Arial"/>
                <w:color w:val="000000"/>
                <w:lang w:val="es-419" w:eastAsia="es-419"/>
              </w:rPr>
            </w:pPr>
          </w:p>
        </w:tc>
        <w:tc>
          <w:tcPr>
            <w:tcW w:w="3863" w:type="dxa"/>
            <w:vMerge/>
            <w:vAlign w:val="center"/>
            <w:hideMark/>
          </w:tcPr>
          <w:p w14:paraId="5D651517" w14:textId="77777777" w:rsidR="00982707" w:rsidRPr="00C40F1E" w:rsidRDefault="00982707" w:rsidP="00982707">
            <w:pPr>
              <w:widowControl/>
              <w:autoSpaceDE/>
              <w:autoSpaceDN/>
              <w:mirrorIndents/>
              <w:jc w:val="both"/>
              <w:rPr>
                <w:rFonts w:ascii="Arial" w:eastAsia="Times New Roman" w:hAnsi="Arial" w:cs="Arial"/>
                <w:color w:val="000000"/>
                <w:lang w:val="es-419" w:eastAsia="es-419"/>
              </w:rPr>
            </w:pPr>
          </w:p>
        </w:tc>
        <w:tc>
          <w:tcPr>
            <w:tcW w:w="1312" w:type="dxa"/>
            <w:shd w:val="clear" w:color="auto" w:fill="auto"/>
            <w:vAlign w:val="center"/>
            <w:hideMark/>
          </w:tcPr>
          <w:p w14:paraId="09E6EB2D"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1.55</w:t>
            </w:r>
          </w:p>
        </w:tc>
        <w:tc>
          <w:tcPr>
            <w:tcW w:w="2293" w:type="dxa"/>
            <w:shd w:val="clear" w:color="auto" w:fill="auto"/>
            <w:vAlign w:val="center"/>
            <w:hideMark/>
          </w:tcPr>
          <w:p w14:paraId="7AD8CC53"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kWh/m2/Mes</w:t>
            </w:r>
          </w:p>
        </w:tc>
        <w:tc>
          <w:tcPr>
            <w:tcW w:w="1216" w:type="dxa"/>
            <w:vMerge/>
            <w:vAlign w:val="center"/>
            <w:hideMark/>
          </w:tcPr>
          <w:p w14:paraId="6A238815" w14:textId="77777777" w:rsidR="00982707" w:rsidRPr="00C40F1E" w:rsidRDefault="00982707" w:rsidP="00982707">
            <w:pPr>
              <w:widowControl/>
              <w:autoSpaceDE/>
              <w:autoSpaceDN/>
              <w:mirrorIndents/>
              <w:rPr>
                <w:rFonts w:ascii="Arial" w:eastAsia="Times New Roman" w:hAnsi="Arial" w:cs="Arial"/>
                <w:color w:val="000000"/>
                <w:lang w:val="es-419" w:eastAsia="es-419"/>
              </w:rPr>
            </w:pPr>
          </w:p>
        </w:tc>
      </w:tr>
      <w:tr w:rsidR="00982707" w:rsidRPr="00C40F1E" w14:paraId="56EBA9EA" w14:textId="77777777" w:rsidTr="00574BFE">
        <w:trPr>
          <w:trHeight w:val="369"/>
        </w:trPr>
        <w:tc>
          <w:tcPr>
            <w:tcW w:w="1890" w:type="dxa"/>
            <w:shd w:val="clear" w:color="auto" w:fill="auto"/>
            <w:vAlign w:val="center"/>
            <w:hideMark/>
          </w:tcPr>
          <w:p w14:paraId="5B9A1B4C"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Seguridad y manejo de desastres naturales</w:t>
            </w:r>
          </w:p>
        </w:tc>
        <w:tc>
          <w:tcPr>
            <w:tcW w:w="1608" w:type="dxa"/>
            <w:shd w:val="clear" w:color="auto" w:fill="auto"/>
            <w:vAlign w:val="center"/>
            <w:hideMark/>
          </w:tcPr>
          <w:p w14:paraId="421609C0"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Riesgos a la salud pública</w:t>
            </w:r>
          </w:p>
        </w:tc>
        <w:tc>
          <w:tcPr>
            <w:tcW w:w="1498" w:type="dxa"/>
            <w:shd w:val="clear" w:color="auto" w:fill="auto"/>
            <w:vAlign w:val="center"/>
            <w:hideMark/>
          </w:tcPr>
          <w:p w14:paraId="6280EE1A"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Baja</w:t>
            </w:r>
          </w:p>
        </w:tc>
        <w:tc>
          <w:tcPr>
            <w:tcW w:w="3863" w:type="dxa"/>
            <w:shd w:val="clear" w:color="auto" w:fill="auto"/>
            <w:vAlign w:val="center"/>
            <w:hideMark/>
          </w:tcPr>
          <w:p w14:paraId="073B561B" w14:textId="77777777" w:rsidR="00982707" w:rsidRPr="00C40F1E" w:rsidRDefault="00982707" w:rsidP="00982707">
            <w:pPr>
              <w:widowControl/>
              <w:autoSpaceDE/>
              <w:autoSpaceDN/>
              <w:mirrorIndents/>
              <w:jc w:val="both"/>
              <w:rPr>
                <w:rFonts w:ascii="Arial" w:eastAsia="Times New Roman" w:hAnsi="Arial" w:cs="Arial"/>
                <w:color w:val="000000"/>
                <w:lang w:val="es-419" w:eastAsia="es-419"/>
              </w:rPr>
            </w:pPr>
            <w:r w:rsidRPr="00C40F1E">
              <w:rPr>
                <w:rFonts w:ascii="Arial" w:eastAsia="Times New Roman" w:hAnsi="Arial" w:cs="Arial"/>
                <w:b/>
                <w:bCs/>
                <w:color w:val="000000"/>
                <w:lang w:val="es-419" w:eastAsia="es-419"/>
              </w:rPr>
              <w:t>Fuente de generación</w:t>
            </w:r>
            <w:r w:rsidRPr="00C40F1E">
              <w:rPr>
                <w:rFonts w:ascii="Arial" w:eastAsia="Times New Roman" w:hAnsi="Arial" w:cs="Arial"/>
                <w:color w:val="000000"/>
                <w:lang w:val="es-419" w:eastAsia="es-419"/>
              </w:rPr>
              <w:t>: Se identificaron riesgos de incendio, deslizamientos, inundaciones, sismos, tsunami Manejo</w:t>
            </w:r>
            <w:r w:rsidRPr="00C40F1E">
              <w:rPr>
                <w:rFonts w:ascii="Arial" w:eastAsia="Times New Roman" w:hAnsi="Arial" w:cs="Arial"/>
                <w:b/>
                <w:bCs/>
                <w:color w:val="000000"/>
                <w:lang w:val="es-419" w:eastAsia="es-419"/>
              </w:rPr>
              <w:t xml:space="preserve"> del consumo</w:t>
            </w:r>
            <w:r w:rsidRPr="00C40F1E">
              <w:rPr>
                <w:rFonts w:ascii="Arial" w:eastAsia="Times New Roman" w:hAnsi="Arial" w:cs="Arial"/>
                <w:color w:val="000000"/>
                <w:lang w:val="es-419" w:eastAsia="es-419"/>
              </w:rPr>
              <w:t>: La Sede tiene un plan de gestión del riesgo donde se identifican riesgos, se construyeron soluciones y se realizan simulacros con cierta periodicidad.</w:t>
            </w:r>
          </w:p>
        </w:tc>
        <w:tc>
          <w:tcPr>
            <w:tcW w:w="1312" w:type="dxa"/>
            <w:shd w:val="clear" w:color="auto" w:fill="auto"/>
            <w:vAlign w:val="center"/>
            <w:hideMark/>
          </w:tcPr>
          <w:p w14:paraId="0A630A8D"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w:t>
            </w:r>
          </w:p>
        </w:tc>
        <w:tc>
          <w:tcPr>
            <w:tcW w:w="2293" w:type="dxa"/>
            <w:shd w:val="clear" w:color="auto" w:fill="auto"/>
            <w:vAlign w:val="center"/>
            <w:hideMark/>
          </w:tcPr>
          <w:p w14:paraId="1498744E"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w:t>
            </w:r>
          </w:p>
        </w:tc>
        <w:tc>
          <w:tcPr>
            <w:tcW w:w="1216" w:type="dxa"/>
            <w:shd w:val="clear" w:color="auto" w:fill="auto"/>
            <w:vAlign w:val="center"/>
            <w:hideMark/>
          </w:tcPr>
          <w:p w14:paraId="37B286D7" w14:textId="77777777" w:rsidR="00982707" w:rsidRPr="00C40F1E" w:rsidRDefault="00982707" w:rsidP="00982707">
            <w:pPr>
              <w:widowControl/>
              <w:autoSpaceDE/>
              <w:autoSpaceDN/>
              <w:mirrorIndents/>
              <w:jc w:val="center"/>
              <w:rPr>
                <w:rFonts w:ascii="Arial" w:eastAsia="Times New Roman" w:hAnsi="Arial" w:cs="Arial"/>
                <w:color w:val="000000"/>
                <w:lang w:val="es-419" w:eastAsia="es-419"/>
              </w:rPr>
            </w:pPr>
            <w:r w:rsidRPr="00C40F1E">
              <w:rPr>
                <w:rFonts w:ascii="Arial" w:eastAsia="Times New Roman" w:hAnsi="Arial" w:cs="Arial"/>
                <w:color w:val="000000"/>
                <w:lang w:val="es-419" w:eastAsia="es-419"/>
              </w:rPr>
              <w:t>2021</w:t>
            </w:r>
          </w:p>
        </w:tc>
      </w:tr>
    </w:tbl>
    <w:p w14:paraId="29E25E9C" w14:textId="77777777" w:rsidR="00982707" w:rsidRPr="00C40F1E" w:rsidRDefault="00982707" w:rsidP="00982707">
      <w:pPr>
        <w:pStyle w:val="Ttulo1"/>
        <w:tabs>
          <w:tab w:val="left" w:pos="461"/>
        </w:tabs>
        <w:spacing w:before="273" w:line="259" w:lineRule="auto"/>
        <w:mirrorIndents/>
        <w:rPr>
          <w:rFonts w:ascii="Arial" w:hAnsi="Arial" w:cs="Arial"/>
        </w:rPr>
        <w:sectPr w:rsidR="00982707" w:rsidRPr="00C40F1E" w:rsidSect="00982707">
          <w:headerReference w:type="default" r:id="rId26"/>
          <w:footerReference w:type="default" r:id="rId27"/>
          <w:pgSz w:w="15840" w:h="12240" w:orient="landscape"/>
          <w:pgMar w:top="1540" w:right="960" w:bottom="520" w:left="1340" w:header="708" w:footer="337" w:gutter="0"/>
          <w:cols w:space="720"/>
        </w:sectPr>
      </w:pPr>
    </w:p>
    <w:p w14:paraId="6C545006" w14:textId="77777777" w:rsidR="00982707" w:rsidRPr="00C40F1E" w:rsidRDefault="00982707" w:rsidP="00982707">
      <w:pPr>
        <w:pStyle w:val="Ttulo1"/>
        <w:tabs>
          <w:tab w:val="left" w:pos="461"/>
        </w:tabs>
        <w:spacing w:before="273" w:line="259" w:lineRule="auto"/>
        <w:mirrorIndents/>
        <w:rPr>
          <w:rFonts w:ascii="Arial" w:hAnsi="Arial" w:cs="Arial"/>
        </w:rPr>
      </w:pPr>
    </w:p>
    <w:p w14:paraId="798EEFB6" w14:textId="77777777" w:rsidR="00982707" w:rsidRPr="00C40F1E" w:rsidRDefault="00982707" w:rsidP="00574BFE">
      <w:pPr>
        <w:pStyle w:val="Ttulo1"/>
        <w:numPr>
          <w:ilvl w:val="0"/>
          <w:numId w:val="12"/>
        </w:numPr>
        <w:rPr>
          <w:rFonts w:ascii="Arial" w:hAnsi="Arial" w:cs="Arial"/>
        </w:rPr>
      </w:pPr>
      <w:bookmarkStart w:id="10" w:name="_Toc171580526"/>
      <w:r w:rsidRPr="00C40F1E">
        <w:rPr>
          <w:rFonts w:ascii="Arial" w:hAnsi="Arial" w:cs="Arial"/>
        </w:rPr>
        <w:t>Alcance del PGAI</w:t>
      </w:r>
      <w:bookmarkEnd w:id="10"/>
    </w:p>
    <w:p w14:paraId="7B8F0AEE" w14:textId="77777777" w:rsidR="00982707" w:rsidRPr="00C40F1E" w:rsidRDefault="00982707" w:rsidP="00574BFE">
      <w:pPr>
        <w:pStyle w:val="Textoindependiente"/>
        <w:spacing w:before="273" w:line="259" w:lineRule="auto"/>
        <w:mirrorIndents/>
        <w:jc w:val="both"/>
        <w:rPr>
          <w:rFonts w:ascii="Arial" w:hAnsi="Arial" w:cs="Arial"/>
        </w:rPr>
      </w:pPr>
      <w:r w:rsidRPr="00C40F1E">
        <w:rPr>
          <w:rFonts w:ascii="Arial" w:hAnsi="Arial" w:cs="Arial"/>
        </w:rPr>
        <w:t xml:space="preserve">A continuación, se detalla el alcance de la Sede Regional del Sur en el PGAI para el año 2023, el cual contempla la infraestructura existente en el campus central, tales como edificios y terrenos, para ello se propone un avance progresivo para lograr en el lapso de 5 años y alcanzar su alcance total.  </w:t>
      </w:r>
    </w:p>
    <w:p w14:paraId="1306C2E5" w14:textId="7AB9E200" w:rsidR="00E6381A" w:rsidRDefault="00982707" w:rsidP="00574BFE">
      <w:pPr>
        <w:pStyle w:val="Textoindependiente"/>
        <w:spacing w:before="273" w:line="259" w:lineRule="auto"/>
        <w:mirrorIndents/>
        <w:jc w:val="both"/>
        <w:rPr>
          <w:rFonts w:ascii="Arial" w:hAnsi="Arial" w:cs="Arial"/>
        </w:rPr>
      </w:pPr>
      <w:r w:rsidRPr="00C40F1E">
        <w:rPr>
          <w:rFonts w:ascii="Arial" w:hAnsi="Arial" w:cs="Arial"/>
        </w:rPr>
        <w:t xml:space="preserve">La institución cuenta con varios recintos, entre los que se mencionan el edificio Administrativo (4000), </w:t>
      </w:r>
      <w:proofErr w:type="spellStart"/>
      <w:r w:rsidRPr="00C40F1E">
        <w:rPr>
          <w:rFonts w:ascii="Arial" w:hAnsi="Arial" w:cs="Arial"/>
        </w:rPr>
        <w:t>Merchandise</w:t>
      </w:r>
      <w:proofErr w:type="spellEnd"/>
      <w:r w:rsidRPr="00C40F1E">
        <w:rPr>
          <w:rFonts w:ascii="Arial" w:hAnsi="Arial" w:cs="Arial"/>
        </w:rPr>
        <w:t xml:space="preserve"> (4001), Seguridad (4085), Club Centro (4600), Edificios de Residencias Estudiantiles (4605, 4606, 4607, 4654), Oficinas de Profesores (4624, 4625), Centro de Acopio (4657), Acción Social (4663), </w:t>
      </w:r>
      <w:proofErr w:type="spellStart"/>
      <w:r w:rsidRPr="00C40F1E">
        <w:rPr>
          <w:rFonts w:ascii="Arial" w:hAnsi="Arial" w:cs="Arial"/>
        </w:rPr>
        <w:t>Ebais</w:t>
      </w:r>
      <w:proofErr w:type="spellEnd"/>
      <w:r w:rsidRPr="00C40F1E">
        <w:rPr>
          <w:rFonts w:ascii="Arial" w:hAnsi="Arial" w:cs="Arial"/>
        </w:rPr>
        <w:t xml:space="preserve"> (4677), Lavandería (4680) y Comedor (4683). De los edificios mencionados, solamente 6 de estos cuentan con un segundo piso, que serían los recintos 4000, 4001, 4600, 4624, 4625 y 4658. </w:t>
      </w:r>
      <w:r w:rsidR="00C53C27">
        <w:rPr>
          <w:rFonts w:ascii="Arial" w:hAnsi="Arial" w:cs="Arial"/>
        </w:rPr>
        <w:t xml:space="preserve">Sus áreas se definen en el siguiente cuadro actualizado por </w:t>
      </w:r>
      <w:r w:rsidR="00BD64FD">
        <w:rPr>
          <w:rFonts w:ascii="Arial" w:hAnsi="Arial" w:cs="Arial"/>
        </w:rPr>
        <w:t>la Oficina Ejecutora del Plan de Inversiones de la Universidad de Costa Rica para el año 2024:</w:t>
      </w:r>
    </w:p>
    <w:p w14:paraId="1143FDF5" w14:textId="03503F25" w:rsidR="007C6BA8" w:rsidRDefault="007C6BA8" w:rsidP="00574BFE">
      <w:pPr>
        <w:pStyle w:val="Textoindependiente"/>
        <w:spacing w:before="273" w:line="259" w:lineRule="auto"/>
        <w:mirrorIndents/>
        <w:jc w:val="both"/>
        <w:rPr>
          <w:rFonts w:ascii="Arial" w:hAnsi="Arial" w:cs="Arial"/>
        </w:rPr>
      </w:pPr>
    </w:p>
    <w:tbl>
      <w:tblPr>
        <w:tblStyle w:val="Tablaconcuadrcula1clara-nfasis4"/>
        <w:tblW w:w="5000" w:type="pct"/>
        <w:tblLook w:val="04A0" w:firstRow="1" w:lastRow="0" w:firstColumn="1" w:lastColumn="0" w:noHBand="0" w:noVBand="1"/>
      </w:tblPr>
      <w:tblGrid>
        <w:gridCol w:w="3965"/>
        <w:gridCol w:w="3118"/>
        <w:gridCol w:w="3707"/>
      </w:tblGrid>
      <w:tr w:rsidR="00E6381A" w:rsidRPr="007C6BA8" w14:paraId="6F934711" w14:textId="77777777" w:rsidTr="007C6BA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noWrap/>
          </w:tcPr>
          <w:p w14:paraId="4017E404" w14:textId="37676A6B" w:rsidR="00E6381A" w:rsidRPr="005974A0" w:rsidRDefault="005974A0" w:rsidP="00E6381A">
            <w:pPr>
              <w:widowControl/>
              <w:autoSpaceDE/>
              <w:autoSpaceDN/>
              <w:jc w:val="center"/>
              <w:rPr>
                <w:rFonts w:ascii="Arial" w:eastAsia="Times New Roman" w:hAnsi="Arial" w:cs="Arial"/>
                <w:color w:val="000000"/>
                <w:lang w:val="es-CR" w:eastAsia="es-CR"/>
              </w:rPr>
            </w:pPr>
            <w:r w:rsidRPr="005974A0">
              <w:rPr>
                <w:rFonts w:ascii="Arial" w:eastAsia="Arial" w:hAnsi="Arial" w:cs="Arial"/>
              </w:rPr>
              <w:t xml:space="preserve">Cuadro N°4. </w:t>
            </w:r>
            <w:r w:rsidR="00E6381A" w:rsidRPr="005974A0">
              <w:rPr>
                <w:rFonts w:ascii="Arial" w:eastAsia="Times New Roman" w:hAnsi="Arial" w:cs="Arial"/>
                <w:color w:val="000000"/>
                <w:lang w:val="es-CR" w:eastAsia="es-CR"/>
              </w:rPr>
              <w:t xml:space="preserve">EDIFICIOS </w:t>
            </w:r>
            <w:r w:rsidR="007C6BA8" w:rsidRPr="005974A0">
              <w:rPr>
                <w:rFonts w:ascii="Arial" w:eastAsia="Times New Roman" w:hAnsi="Arial" w:cs="Arial"/>
                <w:color w:val="000000"/>
                <w:lang w:val="es-CR" w:eastAsia="es-CR"/>
              </w:rPr>
              <w:t>DE LA SEDE DEL SUR CAMPUS CENTRAL</w:t>
            </w:r>
          </w:p>
        </w:tc>
      </w:tr>
      <w:tr w:rsidR="007C6BA8" w:rsidRPr="00E6381A" w14:paraId="15AB1057" w14:textId="77777777" w:rsidTr="007C6BA8">
        <w:trPr>
          <w:trHeight w:val="300"/>
        </w:trPr>
        <w:tc>
          <w:tcPr>
            <w:cnfStyle w:val="001000000000" w:firstRow="0" w:lastRow="0" w:firstColumn="1" w:lastColumn="0" w:oddVBand="0" w:evenVBand="0" w:oddHBand="0" w:evenHBand="0" w:firstRowFirstColumn="0" w:firstRowLastColumn="0" w:lastRowFirstColumn="0" w:lastRowLastColumn="0"/>
            <w:tcW w:w="1837" w:type="pct"/>
            <w:noWrap/>
          </w:tcPr>
          <w:p w14:paraId="4F75F407" w14:textId="1CA0856C" w:rsidR="007C6BA8" w:rsidRPr="00E6381A" w:rsidRDefault="007C6BA8" w:rsidP="007C6BA8">
            <w:pPr>
              <w:widowControl/>
              <w:autoSpaceDE/>
              <w:autoSpaceDN/>
              <w:jc w:val="center"/>
              <w:rPr>
                <w:rFonts w:ascii="Arial" w:eastAsia="Times New Roman" w:hAnsi="Arial" w:cs="Arial"/>
                <w:lang w:val="es-CR" w:eastAsia="es-CR"/>
              </w:rPr>
            </w:pPr>
            <w:r>
              <w:rPr>
                <w:rFonts w:ascii="Arial" w:eastAsia="Times New Roman" w:hAnsi="Arial" w:cs="Arial"/>
                <w:lang w:val="es-CR" w:eastAsia="es-CR"/>
              </w:rPr>
              <w:t>EDIFICIO</w:t>
            </w:r>
          </w:p>
        </w:tc>
        <w:tc>
          <w:tcPr>
            <w:tcW w:w="1445" w:type="pct"/>
            <w:noWrap/>
          </w:tcPr>
          <w:p w14:paraId="7B1F7DCA" w14:textId="6BC02FCB" w:rsidR="007C6BA8" w:rsidRPr="007C6BA8" w:rsidRDefault="007C6BA8" w:rsidP="007C6BA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val="es-CR" w:eastAsia="es-CR"/>
              </w:rPr>
            </w:pPr>
            <w:r w:rsidRPr="007C6BA8">
              <w:rPr>
                <w:rFonts w:ascii="Arial" w:eastAsia="Times New Roman" w:hAnsi="Arial" w:cs="Arial"/>
                <w:b/>
                <w:bCs/>
                <w:lang w:val="es-CR" w:eastAsia="es-CR"/>
              </w:rPr>
              <w:t>ÁREA</w:t>
            </w:r>
          </w:p>
        </w:tc>
        <w:tc>
          <w:tcPr>
            <w:tcW w:w="1718" w:type="pct"/>
            <w:noWrap/>
          </w:tcPr>
          <w:p w14:paraId="0229B901" w14:textId="488F347D" w:rsidR="007C6BA8" w:rsidRPr="007C6BA8" w:rsidRDefault="007C6BA8" w:rsidP="007C6BA8">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val="es-CR" w:eastAsia="es-CR"/>
              </w:rPr>
            </w:pPr>
            <w:r w:rsidRPr="007C6BA8">
              <w:rPr>
                <w:rFonts w:ascii="Arial" w:eastAsia="Times New Roman" w:hAnsi="Arial" w:cs="Arial"/>
                <w:b/>
                <w:bCs/>
                <w:lang w:val="es-CR" w:eastAsia="es-CR"/>
              </w:rPr>
              <w:t>USO</w:t>
            </w:r>
          </w:p>
        </w:tc>
      </w:tr>
      <w:tr w:rsidR="00E6381A" w:rsidRPr="00E6381A" w14:paraId="0211A9BE" w14:textId="77777777" w:rsidTr="007C6BA8">
        <w:trPr>
          <w:trHeight w:val="300"/>
        </w:trPr>
        <w:tc>
          <w:tcPr>
            <w:cnfStyle w:val="001000000000" w:firstRow="0" w:lastRow="0" w:firstColumn="1" w:lastColumn="0" w:oddVBand="0" w:evenVBand="0" w:oddHBand="0" w:evenHBand="0" w:firstRowFirstColumn="0" w:firstRowLastColumn="0" w:lastRowFirstColumn="0" w:lastRowLastColumn="0"/>
            <w:tcW w:w="1837" w:type="pct"/>
            <w:noWrap/>
            <w:hideMark/>
          </w:tcPr>
          <w:p w14:paraId="2508E49E" w14:textId="77777777" w:rsidR="00E6381A" w:rsidRPr="00E6381A" w:rsidRDefault="00E6381A" w:rsidP="00E6381A">
            <w:pPr>
              <w:widowControl/>
              <w:autoSpaceDE/>
              <w:autoSpaceDN/>
              <w:rPr>
                <w:rFonts w:ascii="Arial" w:eastAsia="Times New Roman" w:hAnsi="Arial" w:cs="Arial"/>
                <w:b w:val="0"/>
                <w:bCs w:val="0"/>
                <w:lang w:val="es-CR" w:eastAsia="es-CR"/>
              </w:rPr>
            </w:pPr>
            <w:r w:rsidRPr="00E6381A">
              <w:rPr>
                <w:rFonts w:ascii="Arial" w:eastAsia="Times New Roman" w:hAnsi="Arial" w:cs="Arial"/>
                <w:b w:val="0"/>
                <w:bCs w:val="0"/>
                <w:lang w:val="es-CR" w:eastAsia="es-CR"/>
              </w:rPr>
              <w:t>Aulas</w:t>
            </w:r>
          </w:p>
        </w:tc>
        <w:tc>
          <w:tcPr>
            <w:tcW w:w="1445" w:type="pct"/>
            <w:noWrap/>
            <w:hideMark/>
          </w:tcPr>
          <w:p w14:paraId="61373DCA"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CR" w:eastAsia="es-CR"/>
              </w:rPr>
            </w:pPr>
            <w:r w:rsidRPr="00E6381A">
              <w:rPr>
                <w:rFonts w:ascii="Arial" w:eastAsia="Times New Roman" w:hAnsi="Arial" w:cs="Arial"/>
                <w:lang w:val="es-CR" w:eastAsia="es-CR"/>
              </w:rPr>
              <w:t>205,61</w:t>
            </w:r>
          </w:p>
        </w:tc>
        <w:tc>
          <w:tcPr>
            <w:tcW w:w="1718" w:type="pct"/>
            <w:noWrap/>
            <w:hideMark/>
          </w:tcPr>
          <w:p w14:paraId="1F4A57A9"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s-CR"/>
              </w:rPr>
            </w:pPr>
            <w:r w:rsidRPr="00E6381A">
              <w:rPr>
                <w:rFonts w:ascii="Arial" w:eastAsia="Times New Roman" w:hAnsi="Arial" w:cs="Arial"/>
                <w:color w:val="000000"/>
                <w:lang w:val="es-CR" w:eastAsia="es-CR"/>
              </w:rPr>
              <w:t>Docencia</w:t>
            </w:r>
          </w:p>
        </w:tc>
      </w:tr>
      <w:tr w:rsidR="00E6381A" w:rsidRPr="00E6381A" w14:paraId="37A7DCAB" w14:textId="77777777" w:rsidTr="007C6BA8">
        <w:trPr>
          <w:trHeight w:val="288"/>
        </w:trPr>
        <w:tc>
          <w:tcPr>
            <w:cnfStyle w:val="001000000000" w:firstRow="0" w:lastRow="0" w:firstColumn="1" w:lastColumn="0" w:oddVBand="0" w:evenVBand="0" w:oddHBand="0" w:evenHBand="0" w:firstRowFirstColumn="0" w:firstRowLastColumn="0" w:lastRowFirstColumn="0" w:lastRowLastColumn="0"/>
            <w:tcW w:w="1837" w:type="pct"/>
            <w:noWrap/>
            <w:hideMark/>
          </w:tcPr>
          <w:p w14:paraId="7AA98C1A" w14:textId="77777777" w:rsidR="00E6381A" w:rsidRPr="00E6381A" w:rsidRDefault="00E6381A" w:rsidP="00E6381A">
            <w:pPr>
              <w:widowControl/>
              <w:autoSpaceDE/>
              <w:autoSpaceDN/>
              <w:rPr>
                <w:rFonts w:ascii="Arial" w:eastAsia="Times New Roman" w:hAnsi="Arial" w:cs="Arial"/>
                <w:b w:val="0"/>
                <w:bCs w:val="0"/>
                <w:lang w:val="es-CR" w:eastAsia="es-CR"/>
              </w:rPr>
            </w:pPr>
            <w:r w:rsidRPr="00E6381A">
              <w:rPr>
                <w:rFonts w:ascii="Arial" w:eastAsia="Times New Roman" w:hAnsi="Arial" w:cs="Arial"/>
                <w:b w:val="0"/>
                <w:bCs w:val="0"/>
                <w:lang w:val="es-CR" w:eastAsia="es-CR"/>
              </w:rPr>
              <w:t>Residencias</w:t>
            </w:r>
          </w:p>
        </w:tc>
        <w:tc>
          <w:tcPr>
            <w:tcW w:w="1445" w:type="pct"/>
            <w:noWrap/>
            <w:hideMark/>
          </w:tcPr>
          <w:p w14:paraId="5570B67C"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CR" w:eastAsia="es-CR"/>
              </w:rPr>
            </w:pPr>
            <w:r w:rsidRPr="00E6381A">
              <w:rPr>
                <w:rFonts w:ascii="Arial" w:eastAsia="Times New Roman" w:hAnsi="Arial" w:cs="Arial"/>
                <w:lang w:val="es-CR" w:eastAsia="es-CR"/>
              </w:rPr>
              <w:t>257,34</w:t>
            </w:r>
          </w:p>
        </w:tc>
        <w:tc>
          <w:tcPr>
            <w:tcW w:w="1718" w:type="pct"/>
            <w:noWrap/>
            <w:hideMark/>
          </w:tcPr>
          <w:p w14:paraId="60159953"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s-CR"/>
              </w:rPr>
            </w:pPr>
            <w:r w:rsidRPr="00E6381A">
              <w:rPr>
                <w:rFonts w:ascii="Arial" w:eastAsia="Times New Roman" w:hAnsi="Arial" w:cs="Arial"/>
                <w:color w:val="000000"/>
                <w:lang w:val="es-CR" w:eastAsia="es-CR"/>
              </w:rPr>
              <w:t>Vida Estudiantil</w:t>
            </w:r>
          </w:p>
        </w:tc>
      </w:tr>
      <w:tr w:rsidR="00E6381A" w:rsidRPr="00E6381A" w14:paraId="7C5F79B3" w14:textId="77777777" w:rsidTr="007C6BA8">
        <w:trPr>
          <w:trHeight w:val="288"/>
        </w:trPr>
        <w:tc>
          <w:tcPr>
            <w:cnfStyle w:val="001000000000" w:firstRow="0" w:lastRow="0" w:firstColumn="1" w:lastColumn="0" w:oddVBand="0" w:evenVBand="0" w:oddHBand="0" w:evenHBand="0" w:firstRowFirstColumn="0" w:firstRowLastColumn="0" w:lastRowFirstColumn="0" w:lastRowLastColumn="0"/>
            <w:tcW w:w="1837" w:type="pct"/>
            <w:noWrap/>
            <w:hideMark/>
          </w:tcPr>
          <w:p w14:paraId="3DC96BF4" w14:textId="77777777" w:rsidR="00E6381A" w:rsidRPr="00E6381A" w:rsidRDefault="00E6381A" w:rsidP="00E6381A">
            <w:pPr>
              <w:widowControl/>
              <w:autoSpaceDE/>
              <w:autoSpaceDN/>
              <w:rPr>
                <w:rFonts w:ascii="Arial" w:eastAsia="Times New Roman" w:hAnsi="Arial" w:cs="Arial"/>
                <w:b w:val="0"/>
                <w:bCs w:val="0"/>
                <w:lang w:val="es-CR" w:eastAsia="es-CR"/>
              </w:rPr>
            </w:pPr>
            <w:r w:rsidRPr="00E6381A">
              <w:rPr>
                <w:rFonts w:ascii="Arial" w:eastAsia="Times New Roman" w:hAnsi="Arial" w:cs="Arial"/>
                <w:b w:val="0"/>
                <w:bCs w:val="0"/>
                <w:lang w:val="es-CR" w:eastAsia="es-CR"/>
              </w:rPr>
              <w:t>Aulas</w:t>
            </w:r>
          </w:p>
        </w:tc>
        <w:tc>
          <w:tcPr>
            <w:tcW w:w="1445" w:type="pct"/>
            <w:noWrap/>
            <w:hideMark/>
          </w:tcPr>
          <w:p w14:paraId="733F55B1"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CR" w:eastAsia="es-CR"/>
              </w:rPr>
            </w:pPr>
            <w:r w:rsidRPr="00E6381A">
              <w:rPr>
                <w:rFonts w:ascii="Arial" w:eastAsia="Times New Roman" w:hAnsi="Arial" w:cs="Arial"/>
                <w:lang w:val="es-CR" w:eastAsia="es-CR"/>
              </w:rPr>
              <w:t>163,17</w:t>
            </w:r>
          </w:p>
        </w:tc>
        <w:tc>
          <w:tcPr>
            <w:tcW w:w="1718" w:type="pct"/>
            <w:noWrap/>
            <w:hideMark/>
          </w:tcPr>
          <w:p w14:paraId="5FC75046"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s-CR"/>
              </w:rPr>
            </w:pPr>
            <w:r w:rsidRPr="00E6381A">
              <w:rPr>
                <w:rFonts w:ascii="Arial" w:eastAsia="Times New Roman" w:hAnsi="Arial" w:cs="Arial"/>
                <w:color w:val="000000"/>
                <w:lang w:val="es-CR" w:eastAsia="es-CR"/>
              </w:rPr>
              <w:t>Docencia</w:t>
            </w:r>
          </w:p>
        </w:tc>
      </w:tr>
      <w:tr w:rsidR="00E6381A" w:rsidRPr="00E6381A" w14:paraId="6E7635AC" w14:textId="77777777" w:rsidTr="007C6BA8">
        <w:trPr>
          <w:trHeight w:val="288"/>
        </w:trPr>
        <w:tc>
          <w:tcPr>
            <w:cnfStyle w:val="001000000000" w:firstRow="0" w:lastRow="0" w:firstColumn="1" w:lastColumn="0" w:oddVBand="0" w:evenVBand="0" w:oddHBand="0" w:evenHBand="0" w:firstRowFirstColumn="0" w:firstRowLastColumn="0" w:lastRowFirstColumn="0" w:lastRowLastColumn="0"/>
            <w:tcW w:w="1837" w:type="pct"/>
            <w:noWrap/>
            <w:hideMark/>
          </w:tcPr>
          <w:p w14:paraId="75CCB3EC" w14:textId="77777777" w:rsidR="00E6381A" w:rsidRPr="00E6381A" w:rsidRDefault="00E6381A" w:rsidP="00E6381A">
            <w:pPr>
              <w:widowControl/>
              <w:autoSpaceDE/>
              <w:autoSpaceDN/>
              <w:rPr>
                <w:rFonts w:ascii="Arial" w:eastAsia="Times New Roman" w:hAnsi="Arial" w:cs="Arial"/>
                <w:b w:val="0"/>
                <w:bCs w:val="0"/>
                <w:lang w:val="es-CR" w:eastAsia="es-CR"/>
              </w:rPr>
            </w:pPr>
            <w:r w:rsidRPr="00E6381A">
              <w:rPr>
                <w:rFonts w:ascii="Arial" w:eastAsia="Times New Roman" w:hAnsi="Arial" w:cs="Arial"/>
                <w:b w:val="0"/>
                <w:bCs w:val="0"/>
                <w:lang w:val="es-CR" w:eastAsia="es-CR"/>
              </w:rPr>
              <w:t>Residencias</w:t>
            </w:r>
          </w:p>
        </w:tc>
        <w:tc>
          <w:tcPr>
            <w:tcW w:w="1445" w:type="pct"/>
            <w:noWrap/>
            <w:hideMark/>
          </w:tcPr>
          <w:p w14:paraId="491F5427"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CR" w:eastAsia="es-CR"/>
              </w:rPr>
            </w:pPr>
            <w:r w:rsidRPr="00E6381A">
              <w:rPr>
                <w:rFonts w:ascii="Arial" w:eastAsia="Times New Roman" w:hAnsi="Arial" w:cs="Arial"/>
                <w:lang w:val="es-CR" w:eastAsia="es-CR"/>
              </w:rPr>
              <w:t>155,75</w:t>
            </w:r>
          </w:p>
        </w:tc>
        <w:tc>
          <w:tcPr>
            <w:tcW w:w="1718" w:type="pct"/>
            <w:noWrap/>
            <w:hideMark/>
          </w:tcPr>
          <w:p w14:paraId="51EC39E7"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s-CR"/>
              </w:rPr>
            </w:pPr>
            <w:r w:rsidRPr="00E6381A">
              <w:rPr>
                <w:rFonts w:ascii="Arial" w:eastAsia="Times New Roman" w:hAnsi="Arial" w:cs="Arial"/>
                <w:color w:val="000000"/>
                <w:lang w:val="es-CR" w:eastAsia="es-CR"/>
              </w:rPr>
              <w:t>Vida Estudiantil</w:t>
            </w:r>
          </w:p>
        </w:tc>
      </w:tr>
      <w:tr w:rsidR="00E6381A" w:rsidRPr="00E6381A" w14:paraId="071B6DE3" w14:textId="77777777" w:rsidTr="007C6BA8">
        <w:trPr>
          <w:trHeight w:val="288"/>
        </w:trPr>
        <w:tc>
          <w:tcPr>
            <w:cnfStyle w:val="001000000000" w:firstRow="0" w:lastRow="0" w:firstColumn="1" w:lastColumn="0" w:oddVBand="0" w:evenVBand="0" w:oddHBand="0" w:evenHBand="0" w:firstRowFirstColumn="0" w:firstRowLastColumn="0" w:lastRowFirstColumn="0" w:lastRowLastColumn="0"/>
            <w:tcW w:w="1837" w:type="pct"/>
            <w:noWrap/>
            <w:hideMark/>
          </w:tcPr>
          <w:p w14:paraId="47F5F0C2" w14:textId="77777777" w:rsidR="00E6381A" w:rsidRPr="00E6381A" w:rsidRDefault="00E6381A" w:rsidP="00E6381A">
            <w:pPr>
              <w:widowControl/>
              <w:autoSpaceDE/>
              <w:autoSpaceDN/>
              <w:rPr>
                <w:rFonts w:ascii="Arial" w:eastAsia="Times New Roman" w:hAnsi="Arial" w:cs="Arial"/>
                <w:b w:val="0"/>
                <w:bCs w:val="0"/>
                <w:lang w:val="es-CR" w:eastAsia="es-CR"/>
              </w:rPr>
            </w:pPr>
            <w:r w:rsidRPr="00E6381A">
              <w:rPr>
                <w:rFonts w:ascii="Arial" w:eastAsia="Times New Roman" w:hAnsi="Arial" w:cs="Arial"/>
                <w:b w:val="0"/>
                <w:bCs w:val="0"/>
                <w:lang w:val="es-CR" w:eastAsia="es-CR"/>
              </w:rPr>
              <w:t>Bodega</w:t>
            </w:r>
          </w:p>
        </w:tc>
        <w:tc>
          <w:tcPr>
            <w:tcW w:w="1445" w:type="pct"/>
            <w:noWrap/>
            <w:hideMark/>
          </w:tcPr>
          <w:p w14:paraId="41222442"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CR" w:eastAsia="es-CR"/>
              </w:rPr>
            </w:pPr>
            <w:r w:rsidRPr="00E6381A">
              <w:rPr>
                <w:rFonts w:ascii="Arial" w:eastAsia="Times New Roman" w:hAnsi="Arial" w:cs="Arial"/>
                <w:lang w:val="es-CR" w:eastAsia="es-CR"/>
              </w:rPr>
              <w:t>29,42</w:t>
            </w:r>
          </w:p>
        </w:tc>
        <w:tc>
          <w:tcPr>
            <w:tcW w:w="1718" w:type="pct"/>
            <w:noWrap/>
            <w:hideMark/>
          </w:tcPr>
          <w:p w14:paraId="55D5D363"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s-CR"/>
              </w:rPr>
            </w:pPr>
            <w:r w:rsidRPr="00E6381A">
              <w:rPr>
                <w:rFonts w:ascii="Arial" w:eastAsia="Times New Roman" w:hAnsi="Arial" w:cs="Arial"/>
                <w:color w:val="000000"/>
                <w:lang w:val="es-CR" w:eastAsia="es-CR"/>
              </w:rPr>
              <w:t>Administrativo</w:t>
            </w:r>
          </w:p>
        </w:tc>
      </w:tr>
      <w:tr w:rsidR="00E6381A" w:rsidRPr="00E6381A" w14:paraId="77D62C86" w14:textId="77777777" w:rsidTr="007C6BA8">
        <w:trPr>
          <w:trHeight w:val="288"/>
        </w:trPr>
        <w:tc>
          <w:tcPr>
            <w:cnfStyle w:val="001000000000" w:firstRow="0" w:lastRow="0" w:firstColumn="1" w:lastColumn="0" w:oddVBand="0" w:evenVBand="0" w:oddHBand="0" w:evenHBand="0" w:firstRowFirstColumn="0" w:firstRowLastColumn="0" w:lastRowFirstColumn="0" w:lastRowLastColumn="0"/>
            <w:tcW w:w="1837" w:type="pct"/>
            <w:noWrap/>
            <w:hideMark/>
          </w:tcPr>
          <w:p w14:paraId="425346AD" w14:textId="77777777" w:rsidR="00E6381A" w:rsidRPr="00E6381A" w:rsidRDefault="00E6381A" w:rsidP="00E6381A">
            <w:pPr>
              <w:widowControl/>
              <w:autoSpaceDE/>
              <w:autoSpaceDN/>
              <w:rPr>
                <w:rFonts w:ascii="Arial" w:eastAsia="Times New Roman" w:hAnsi="Arial" w:cs="Arial"/>
                <w:b w:val="0"/>
                <w:bCs w:val="0"/>
                <w:lang w:val="es-CR" w:eastAsia="es-CR"/>
              </w:rPr>
            </w:pPr>
            <w:r w:rsidRPr="00E6381A">
              <w:rPr>
                <w:rFonts w:ascii="Arial" w:eastAsia="Times New Roman" w:hAnsi="Arial" w:cs="Arial"/>
                <w:b w:val="0"/>
                <w:bCs w:val="0"/>
                <w:lang w:val="es-CR" w:eastAsia="es-CR"/>
              </w:rPr>
              <w:t>Residencias</w:t>
            </w:r>
          </w:p>
        </w:tc>
        <w:tc>
          <w:tcPr>
            <w:tcW w:w="1445" w:type="pct"/>
            <w:noWrap/>
            <w:hideMark/>
          </w:tcPr>
          <w:p w14:paraId="0FCB30F2"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CR" w:eastAsia="es-CR"/>
              </w:rPr>
            </w:pPr>
            <w:r w:rsidRPr="00E6381A">
              <w:rPr>
                <w:rFonts w:ascii="Arial" w:eastAsia="Times New Roman" w:hAnsi="Arial" w:cs="Arial"/>
                <w:lang w:val="es-CR" w:eastAsia="es-CR"/>
              </w:rPr>
              <w:t>257,47</w:t>
            </w:r>
          </w:p>
        </w:tc>
        <w:tc>
          <w:tcPr>
            <w:tcW w:w="1718" w:type="pct"/>
            <w:noWrap/>
            <w:hideMark/>
          </w:tcPr>
          <w:p w14:paraId="01215C14"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s-CR"/>
              </w:rPr>
            </w:pPr>
            <w:r w:rsidRPr="00E6381A">
              <w:rPr>
                <w:rFonts w:ascii="Arial" w:eastAsia="Times New Roman" w:hAnsi="Arial" w:cs="Arial"/>
                <w:color w:val="000000"/>
                <w:lang w:val="es-CR" w:eastAsia="es-CR"/>
              </w:rPr>
              <w:t>Vida Estudiantil</w:t>
            </w:r>
          </w:p>
        </w:tc>
      </w:tr>
      <w:tr w:rsidR="00E6381A" w:rsidRPr="00E6381A" w14:paraId="3D3B38BE" w14:textId="77777777" w:rsidTr="007C6BA8">
        <w:trPr>
          <w:trHeight w:val="288"/>
        </w:trPr>
        <w:tc>
          <w:tcPr>
            <w:cnfStyle w:val="001000000000" w:firstRow="0" w:lastRow="0" w:firstColumn="1" w:lastColumn="0" w:oddVBand="0" w:evenVBand="0" w:oddHBand="0" w:evenHBand="0" w:firstRowFirstColumn="0" w:firstRowLastColumn="0" w:lastRowFirstColumn="0" w:lastRowLastColumn="0"/>
            <w:tcW w:w="1837" w:type="pct"/>
            <w:noWrap/>
            <w:hideMark/>
          </w:tcPr>
          <w:p w14:paraId="6E7718E6" w14:textId="77777777" w:rsidR="00E6381A" w:rsidRPr="00E6381A" w:rsidRDefault="00E6381A" w:rsidP="00E6381A">
            <w:pPr>
              <w:widowControl/>
              <w:autoSpaceDE/>
              <w:autoSpaceDN/>
              <w:rPr>
                <w:rFonts w:ascii="Arial" w:eastAsia="Times New Roman" w:hAnsi="Arial" w:cs="Arial"/>
                <w:b w:val="0"/>
                <w:bCs w:val="0"/>
                <w:lang w:val="es-CR" w:eastAsia="es-CR"/>
              </w:rPr>
            </w:pPr>
            <w:r w:rsidRPr="00E6381A">
              <w:rPr>
                <w:rFonts w:ascii="Arial" w:eastAsia="Times New Roman" w:hAnsi="Arial" w:cs="Arial"/>
                <w:b w:val="0"/>
                <w:bCs w:val="0"/>
                <w:lang w:val="es-CR" w:eastAsia="es-CR"/>
              </w:rPr>
              <w:t>Residencias</w:t>
            </w:r>
          </w:p>
        </w:tc>
        <w:tc>
          <w:tcPr>
            <w:tcW w:w="1445" w:type="pct"/>
            <w:noWrap/>
            <w:hideMark/>
          </w:tcPr>
          <w:p w14:paraId="6A031D79"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CR" w:eastAsia="es-CR"/>
              </w:rPr>
            </w:pPr>
            <w:r w:rsidRPr="00E6381A">
              <w:rPr>
                <w:rFonts w:ascii="Arial" w:eastAsia="Times New Roman" w:hAnsi="Arial" w:cs="Arial"/>
                <w:lang w:val="es-CR" w:eastAsia="es-CR"/>
              </w:rPr>
              <w:t>257,47</w:t>
            </w:r>
          </w:p>
        </w:tc>
        <w:tc>
          <w:tcPr>
            <w:tcW w:w="1718" w:type="pct"/>
            <w:noWrap/>
            <w:hideMark/>
          </w:tcPr>
          <w:p w14:paraId="148E96C8"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s-CR"/>
              </w:rPr>
            </w:pPr>
            <w:r w:rsidRPr="00E6381A">
              <w:rPr>
                <w:rFonts w:ascii="Arial" w:eastAsia="Times New Roman" w:hAnsi="Arial" w:cs="Arial"/>
                <w:color w:val="000000"/>
                <w:lang w:val="es-CR" w:eastAsia="es-CR"/>
              </w:rPr>
              <w:t>Vida Estudiantil</w:t>
            </w:r>
          </w:p>
        </w:tc>
      </w:tr>
      <w:tr w:rsidR="00E6381A" w:rsidRPr="00E6381A" w14:paraId="7D596F68" w14:textId="77777777" w:rsidTr="007C6BA8">
        <w:trPr>
          <w:trHeight w:val="288"/>
        </w:trPr>
        <w:tc>
          <w:tcPr>
            <w:cnfStyle w:val="001000000000" w:firstRow="0" w:lastRow="0" w:firstColumn="1" w:lastColumn="0" w:oddVBand="0" w:evenVBand="0" w:oddHBand="0" w:evenHBand="0" w:firstRowFirstColumn="0" w:firstRowLastColumn="0" w:lastRowFirstColumn="0" w:lastRowLastColumn="0"/>
            <w:tcW w:w="1837" w:type="pct"/>
            <w:noWrap/>
            <w:hideMark/>
          </w:tcPr>
          <w:p w14:paraId="23FCB2CF" w14:textId="77777777" w:rsidR="00E6381A" w:rsidRPr="00E6381A" w:rsidRDefault="00E6381A" w:rsidP="00E6381A">
            <w:pPr>
              <w:widowControl/>
              <w:autoSpaceDE/>
              <w:autoSpaceDN/>
              <w:rPr>
                <w:rFonts w:ascii="Arial" w:eastAsia="Times New Roman" w:hAnsi="Arial" w:cs="Arial"/>
                <w:b w:val="0"/>
                <w:bCs w:val="0"/>
                <w:lang w:val="es-CR" w:eastAsia="es-CR"/>
              </w:rPr>
            </w:pPr>
            <w:r w:rsidRPr="00E6381A">
              <w:rPr>
                <w:rFonts w:ascii="Arial" w:eastAsia="Times New Roman" w:hAnsi="Arial" w:cs="Arial"/>
                <w:b w:val="0"/>
                <w:bCs w:val="0"/>
                <w:lang w:val="es-CR" w:eastAsia="es-CR"/>
              </w:rPr>
              <w:t>Residencia Profesores</w:t>
            </w:r>
          </w:p>
        </w:tc>
        <w:tc>
          <w:tcPr>
            <w:tcW w:w="1445" w:type="pct"/>
            <w:noWrap/>
            <w:hideMark/>
          </w:tcPr>
          <w:p w14:paraId="30646440"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CR" w:eastAsia="es-CR"/>
              </w:rPr>
            </w:pPr>
            <w:r w:rsidRPr="00E6381A">
              <w:rPr>
                <w:rFonts w:ascii="Arial" w:eastAsia="Times New Roman" w:hAnsi="Arial" w:cs="Arial"/>
                <w:lang w:val="es-CR" w:eastAsia="es-CR"/>
              </w:rPr>
              <w:t>91,83</w:t>
            </w:r>
          </w:p>
        </w:tc>
        <w:tc>
          <w:tcPr>
            <w:tcW w:w="1718" w:type="pct"/>
            <w:noWrap/>
            <w:hideMark/>
          </w:tcPr>
          <w:p w14:paraId="1666B5CE"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s-CR"/>
              </w:rPr>
            </w:pPr>
            <w:r w:rsidRPr="00E6381A">
              <w:rPr>
                <w:rFonts w:ascii="Arial" w:eastAsia="Times New Roman" w:hAnsi="Arial" w:cs="Arial"/>
                <w:color w:val="000000"/>
                <w:lang w:val="es-CR" w:eastAsia="es-CR"/>
              </w:rPr>
              <w:t>Administrativo</w:t>
            </w:r>
          </w:p>
        </w:tc>
      </w:tr>
      <w:tr w:rsidR="00E6381A" w:rsidRPr="00E6381A" w14:paraId="1CAB4839" w14:textId="77777777" w:rsidTr="007C6BA8">
        <w:trPr>
          <w:trHeight w:val="288"/>
        </w:trPr>
        <w:tc>
          <w:tcPr>
            <w:cnfStyle w:val="001000000000" w:firstRow="0" w:lastRow="0" w:firstColumn="1" w:lastColumn="0" w:oddVBand="0" w:evenVBand="0" w:oddHBand="0" w:evenHBand="0" w:firstRowFirstColumn="0" w:firstRowLastColumn="0" w:lastRowFirstColumn="0" w:lastRowLastColumn="0"/>
            <w:tcW w:w="1837" w:type="pct"/>
            <w:noWrap/>
            <w:hideMark/>
          </w:tcPr>
          <w:p w14:paraId="6B13E53C" w14:textId="77777777" w:rsidR="00E6381A" w:rsidRPr="00E6381A" w:rsidRDefault="00E6381A" w:rsidP="00E6381A">
            <w:pPr>
              <w:widowControl/>
              <w:autoSpaceDE/>
              <w:autoSpaceDN/>
              <w:rPr>
                <w:rFonts w:ascii="Arial" w:eastAsia="Times New Roman" w:hAnsi="Arial" w:cs="Arial"/>
                <w:b w:val="0"/>
                <w:bCs w:val="0"/>
                <w:lang w:val="es-CR" w:eastAsia="es-CR"/>
              </w:rPr>
            </w:pPr>
            <w:r w:rsidRPr="00E6381A">
              <w:rPr>
                <w:rFonts w:ascii="Arial" w:eastAsia="Times New Roman" w:hAnsi="Arial" w:cs="Arial"/>
                <w:b w:val="0"/>
                <w:bCs w:val="0"/>
                <w:lang w:val="es-CR" w:eastAsia="es-CR"/>
              </w:rPr>
              <w:t>Residencias</w:t>
            </w:r>
          </w:p>
        </w:tc>
        <w:tc>
          <w:tcPr>
            <w:tcW w:w="1445" w:type="pct"/>
            <w:noWrap/>
            <w:hideMark/>
          </w:tcPr>
          <w:p w14:paraId="754E23C2"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CR" w:eastAsia="es-CR"/>
              </w:rPr>
            </w:pPr>
            <w:r w:rsidRPr="00E6381A">
              <w:rPr>
                <w:rFonts w:ascii="Arial" w:eastAsia="Times New Roman" w:hAnsi="Arial" w:cs="Arial"/>
                <w:lang w:val="es-CR" w:eastAsia="es-CR"/>
              </w:rPr>
              <w:t>206,68</w:t>
            </w:r>
          </w:p>
        </w:tc>
        <w:tc>
          <w:tcPr>
            <w:tcW w:w="1718" w:type="pct"/>
            <w:noWrap/>
            <w:hideMark/>
          </w:tcPr>
          <w:p w14:paraId="51BEB825"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s-CR"/>
              </w:rPr>
            </w:pPr>
            <w:r w:rsidRPr="00E6381A">
              <w:rPr>
                <w:rFonts w:ascii="Arial" w:eastAsia="Times New Roman" w:hAnsi="Arial" w:cs="Arial"/>
                <w:color w:val="000000"/>
                <w:lang w:val="es-CR" w:eastAsia="es-CR"/>
              </w:rPr>
              <w:t>Vida Estudiantil</w:t>
            </w:r>
          </w:p>
        </w:tc>
      </w:tr>
      <w:tr w:rsidR="00E6381A" w:rsidRPr="00E6381A" w14:paraId="42870239" w14:textId="77777777" w:rsidTr="007C6BA8">
        <w:trPr>
          <w:trHeight w:val="288"/>
        </w:trPr>
        <w:tc>
          <w:tcPr>
            <w:cnfStyle w:val="001000000000" w:firstRow="0" w:lastRow="0" w:firstColumn="1" w:lastColumn="0" w:oddVBand="0" w:evenVBand="0" w:oddHBand="0" w:evenHBand="0" w:firstRowFirstColumn="0" w:firstRowLastColumn="0" w:lastRowFirstColumn="0" w:lastRowLastColumn="0"/>
            <w:tcW w:w="1837" w:type="pct"/>
            <w:noWrap/>
            <w:hideMark/>
          </w:tcPr>
          <w:p w14:paraId="71FE71F2" w14:textId="77777777" w:rsidR="00E6381A" w:rsidRPr="00E6381A" w:rsidRDefault="00E6381A" w:rsidP="00E6381A">
            <w:pPr>
              <w:widowControl/>
              <w:autoSpaceDE/>
              <w:autoSpaceDN/>
              <w:rPr>
                <w:rFonts w:ascii="Arial" w:eastAsia="Times New Roman" w:hAnsi="Arial" w:cs="Arial"/>
                <w:b w:val="0"/>
                <w:bCs w:val="0"/>
                <w:lang w:val="es-CR" w:eastAsia="es-CR"/>
              </w:rPr>
            </w:pPr>
            <w:r w:rsidRPr="00E6381A">
              <w:rPr>
                <w:rFonts w:ascii="Arial" w:eastAsia="Times New Roman" w:hAnsi="Arial" w:cs="Arial"/>
                <w:b w:val="0"/>
                <w:bCs w:val="0"/>
                <w:lang w:val="es-CR" w:eastAsia="es-CR"/>
              </w:rPr>
              <w:t>Residencia Profesores</w:t>
            </w:r>
          </w:p>
        </w:tc>
        <w:tc>
          <w:tcPr>
            <w:tcW w:w="1445" w:type="pct"/>
            <w:noWrap/>
            <w:hideMark/>
          </w:tcPr>
          <w:p w14:paraId="49663671"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CR" w:eastAsia="es-CR"/>
              </w:rPr>
            </w:pPr>
            <w:r w:rsidRPr="00E6381A">
              <w:rPr>
                <w:rFonts w:ascii="Arial" w:eastAsia="Times New Roman" w:hAnsi="Arial" w:cs="Arial"/>
                <w:lang w:val="es-CR" w:eastAsia="es-CR"/>
              </w:rPr>
              <w:t>92,46</w:t>
            </w:r>
          </w:p>
        </w:tc>
        <w:tc>
          <w:tcPr>
            <w:tcW w:w="1718" w:type="pct"/>
            <w:noWrap/>
            <w:hideMark/>
          </w:tcPr>
          <w:p w14:paraId="71436BAF"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s-CR"/>
              </w:rPr>
            </w:pPr>
            <w:r w:rsidRPr="00E6381A">
              <w:rPr>
                <w:rFonts w:ascii="Arial" w:eastAsia="Times New Roman" w:hAnsi="Arial" w:cs="Arial"/>
                <w:color w:val="000000"/>
                <w:lang w:val="es-CR" w:eastAsia="es-CR"/>
              </w:rPr>
              <w:t>Administrativo</w:t>
            </w:r>
          </w:p>
        </w:tc>
      </w:tr>
      <w:tr w:rsidR="00E6381A" w:rsidRPr="00E6381A" w14:paraId="2B730081" w14:textId="77777777" w:rsidTr="007C6BA8">
        <w:trPr>
          <w:trHeight w:val="288"/>
        </w:trPr>
        <w:tc>
          <w:tcPr>
            <w:cnfStyle w:val="001000000000" w:firstRow="0" w:lastRow="0" w:firstColumn="1" w:lastColumn="0" w:oddVBand="0" w:evenVBand="0" w:oddHBand="0" w:evenHBand="0" w:firstRowFirstColumn="0" w:firstRowLastColumn="0" w:lastRowFirstColumn="0" w:lastRowLastColumn="0"/>
            <w:tcW w:w="1837" w:type="pct"/>
            <w:noWrap/>
            <w:hideMark/>
          </w:tcPr>
          <w:p w14:paraId="506D230B" w14:textId="77777777" w:rsidR="00E6381A" w:rsidRPr="00E6381A" w:rsidRDefault="00E6381A" w:rsidP="00E6381A">
            <w:pPr>
              <w:widowControl/>
              <w:autoSpaceDE/>
              <w:autoSpaceDN/>
              <w:rPr>
                <w:rFonts w:ascii="Arial" w:eastAsia="Times New Roman" w:hAnsi="Arial" w:cs="Arial"/>
                <w:b w:val="0"/>
                <w:bCs w:val="0"/>
                <w:lang w:val="es-CR" w:eastAsia="es-CR"/>
              </w:rPr>
            </w:pPr>
            <w:r w:rsidRPr="00E6381A">
              <w:rPr>
                <w:rFonts w:ascii="Arial" w:eastAsia="Times New Roman" w:hAnsi="Arial" w:cs="Arial"/>
                <w:b w:val="0"/>
                <w:bCs w:val="0"/>
                <w:lang w:val="es-CR" w:eastAsia="es-CR"/>
              </w:rPr>
              <w:t>Residencias</w:t>
            </w:r>
          </w:p>
        </w:tc>
        <w:tc>
          <w:tcPr>
            <w:tcW w:w="1445" w:type="pct"/>
            <w:noWrap/>
            <w:hideMark/>
          </w:tcPr>
          <w:p w14:paraId="05E62AC7"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CR" w:eastAsia="es-CR"/>
              </w:rPr>
            </w:pPr>
            <w:r w:rsidRPr="00E6381A">
              <w:rPr>
                <w:rFonts w:ascii="Arial" w:eastAsia="Times New Roman" w:hAnsi="Arial" w:cs="Arial"/>
                <w:lang w:val="es-CR" w:eastAsia="es-CR"/>
              </w:rPr>
              <w:t>198,17</w:t>
            </w:r>
          </w:p>
        </w:tc>
        <w:tc>
          <w:tcPr>
            <w:tcW w:w="1718" w:type="pct"/>
            <w:noWrap/>
            <w:hideMark/>
          </w:tcPr>
          <w:p w14:paraId="6A03B63C"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s-CR"/>
              </w:rPr>
            </w:pPr>
            <w:r w:rsidRPr="00E6381A">
              <w:rPr>
                <w:rFonts w:ascii="Arial" w:eastAsia="Times New Roman" w:hAnsi="Arial" w:cs="Arial"/>
                <w:color w:val="000000"/>
                <w:lang w:val="es-CR" w:eastAsia="es-CR"/>
              </w:rPr>
              <w:t>Vida Estudiantil</w:t>
            </w:r>
          </w:p>
        </w:tc>
      </w:tr>
      <w:tr w:rsidR="00E6381A" w:rsidRPr="00E6381A" w14:paraId="69032A04" w14:textId="77777777" w:rsidTr="007C6BA8">
        <w:trPr>
          <w:trHeight w:val="288"/>
        </w:trPr>
        <w:tc>
          <w:tcPr>
            <w:cnfStyle w:val="001000000000" w:firstRow="0" w:lastRow="0" w:firstColumn="1" w:lastColumn="0" w:oddVBand="0" w:evenVBand="0" w:oddHBand="0" w:evenHBand="0" w:firstRowFirstColumn="0" w:firstRowLastColumn="0" w:lastRowFirstColumn="0" w:lastRowLastColumn="0"/>
            <w:tcW w:w="1837" w:type="pct"/>
            <w:noWrap/>
            <w:hideMark/>
          </w:tcPr>
          <w:p w14:paraId="75E70D22" w14:textId="77777777" w:rsidR="00E6381A" w:rsidRPr="00E6381A" w:rsidRDefault="00E6381A" w:rsidP="00E6381A">
            <w:pPr>
              <w:widowControl/>
              <w:autoSpaceDE/>
              <w:autoSpaceDN/>
              <w:rPr>
                <w:rFonts w:ascii="Arial" w:eastAsia="Times New Roman" w:hAnsi="Arial" w:cs="Arial"/>
                <w:b w:val="0"/>
                <w:bCs w:val="0"/>
                <w:lang w:val="es-CR" w:eastAsia="es-CR"/>
              </w:rPr>
            </w:pPr>
            <w:proofErr w:type="spellStart"/>
            <w:r w:rsidRPr="00E6381A">
              <w:rPr>
                <w:rFonts w:ascii="Arial" w:eastAsia="Times New Roman" w:hAnsi="Arial" w:cs="Arial"/>
                <w:b w:val="0"/>
                <w:bCs w:val="0"/>
                <w:lang w:val="es-CR" w:eastAsia="es-CR"/>
              </w:rPr>
              <w:t>Salon</w:t>
            </w:r>
            <w:proofErr w:type="spellEnd"/>
            <w:r w:rsidRPr="00E6381A">
              <w:rPr>
                <w:rFonts w:ascii="Arial" w:eastAsia="Times New Roman" w:hAnsi="Arial" w:cs="Arial"/>
                <w:b w:val="0"/>
                <w:bCs w:val="0"/>
                <w:lang w:val="es-CR" w:eastAsia="es-CR"/>
              </w:rPr>
              <w:t xml:space="preserve"> Multiusos - Comedor</w:t>
            </w:r>
          </w:p>
        </w:tc>
        <w:tc>
          <w:tcPr>
            <w:tcW w:w="1445" w:type="pct"/>
            <w:noWrap/>
            <w:hideMark/>
          </w:tcPr>
          <w:p w14:paraId="3BEFBB00"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CR" w:eastAsia="es-CR"/>
              </w:rPr>
            </w:pPr>
            <w:r w:rsidRPr="00E6381A">
              <w:rPr>
                <w:rFonts w:ascii="Arial" w:eastAsia="Times New Roman" w:hAnsi="Arial" w:cs="Arial"/>
                <w:lang w:val="es-CR" w:eastAsia="es-CR"/>
              </w:rPr>
              <w:t>1 627,20</w:t>
            </w:r>
          </w:p>
        </w:tc>
        <w:tc>
          <w:tcPr>
            <w:tcW w:w="1718" w:type="pct"/>
            <w:noWrap/>
            <w:hideMark/>
          </w:tcPr>
          <w:p w14:paraId="76E5CD55"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s-CR"/>
              </w:rPr>
            </w:pPr>
            <w:r w:rsidRPr="00E6381A">
              <w:rPr>
                <w:rFonts w:ascii="Arial" w:eastAsia="Times New Roman" w:hAnsi="Arial" w:cs="Arial"/>
                <w:color w:val="000000"/>
                <w:lang w:val="es-CR" w:eastAsia="es-CR"/>
              </w:rPr>
              <w:t>Administrativo</w:t>
            </w:r>
          </w:p>
        </w:tc>
      </w:tr>
      <w:tr w:rsidR="00E6381A" w:rsidRPr="00E6381A" w14:paraId="474716D7" w14:textId="77777777" w:rsidTr="007C6BA8">
        <w:trPr>
          <w:trHeight w:val="288"/>
        </w:trPr>
        <w:tc>
          <w:tcPr>
            <w:cnfStyle w:val="001000000000" w:firstRow="0" w:lastRow="0" w:firstColumn="1" w:lastColumn="0" w:oddVBand="0" w:evenVBand="0" w:oddHBand="0" w:evenHBand="0" w:firstRowFirstColumn="0" w:firstRowLastColumn="0" w:lastRowFirstColumn="0" w:lastRowLastColumn="0"/>
            <w:tcW w:w="1837" w:type="pct"/>
            <w:noWrap/>
            <w:hideMark/>
          </w:tcPr>
          <w:p w14:paraId="396FCA46" w14:textId="77777777" w:rsidR="00E6381A" w:rsidRPr="00E6381A" w:rsidRDefault="00E6381A" w:rsidP="00E6381A">
            <w:pPr>
              <w:widowControl/>
              <w:autoSpaceDE/>
              <w:autoSpaceDN/>
              <w:rPr>
                <w:rFonts w:ascii="Arial" w:eastAsia="Times New Roman" w:hAnsi="Arial" w:cs="Arial"/>
                <w:b w:val="0"/>
                <w:bCs w:val="0"/>
                <w:lang w:val="es-CR" w:eastAsia="es-CR"/>
              </w:rPr>
            </w:pPr>
            <w:r w:rsidRPr="00E6381A">
              <w:rPr>
                <w:rFonts w:ascii="Arial" w:eastAsia="Times New Roman" w:hAnsi="Arial" w:cs="Arial"/>
                <w:b w:val="0"/>
                <w:bCs w:val="0"/>
                <w:lang w:val="es-CR" w:eastAsia="es-CR"/>
              </w:rPr>
              <w:t>Residencias</w:t>
            </w:r>
          </w:p>
        </w:tc>
        <w:tc>
          <w:tcPr>
            <w:tcW w:w="1445" w:type="pct"/>
            <w:noWrap/>
            <w:hideMark/>
          </w:tcPr>
          <w:p w14:paraId="10AFABB6"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CR" w:eastAsia="es-CR"/>
              </w:rPr>
            </w:pPr>
            <w:r w:rsidRPr="00E6381A">
              <w:rPr>
                <w:rFonts w:ascii="Arial" w:eastAsia="Times New Roman" w:hAnsi="Arial" w:cs="Arial"/>
                <w:lang w:val="es-CR" w:eastAsia="es-CR"/>
              </w:rPr>
              <w:t>257,38</w:t>
            </w:r>
          </w:p>
        </w:tc>
        <w:tc>
          <w:tcPr>
            <w:tcW w:w="1718" w:type="pct"/>
            <w:noWrap/>
            <w:hideMark/>
          </w:tcPr>
          <w:p w14:paraId="3E5B1526"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s-CR"/>
              </w:rPr>
            </w:pPr>
            <w:r w:rsidRPr="00E6381A">
              <w:rPr>
                <w:rFonts w:ascii="Arial" w:eastAsia="Times New Roman" w:hAnsi="Arial" w:cs="Arial"/>
                <w:color w:val="000000"/>
                <w:lang w:val="es-CR" w:eastAsia="es-CR"/>
              </w:rPr>
              <w:t>Vida Estudiantil</w:t>
            </w:r>
          </w:p>
        </w:tc>
      </w:tr>
      <w:tr w:rsidR="00E6381A" w:rsidRPr="00E6381A" w14:paraId="4AB15407" w14:textId="77777777" w:rsidTr="007C6BA8">
        <w:trPr>
          <w:trHeight w:val="288"/>
        </w:trPr>
        <w:tc>
          <w:tcPr>
            <w:cnfStyle w:val="001000000000" w:firstRow="0" w:lastRow="0" w:firstColumn="1" w:lastColumn="0" w:oddVBand="0" w:evenVBand="0" w:oddHBand="0" w:evenHBand="0" w:firstRowFirstColumn="0" w:firstRowLastColumn="0" w:lastRowFirstColumn="0" w:lastRowLastColumn="0"/>
            <w:tcW w:w="1837" w:type="pct"/>
            <w:noWrap/>
            <w:hideMark/>
          </w:tcPr>
          <w:p w14:paraId="0D440D40" w14:textId="77777777" w:rsidR="00E6381A" w:rsidRPr="00E6381A" w:rsidRDefault="00E6381A" w:rsidP="00E6381A">
            <w:pPr>
              <w:widowControl/>
              <w:autoSpaceDE/>
              <w:autoSpaceDN/>
              <w:rPr>
                <w:rFonts w:ascii="Arial" w:eastAsia="Times New Roman" w:hAnsi="Arial" w:cs="Arial"/>
                <w:b w:val="0"/>
                <w:bCs w:val="0"/>
                <w:lang w:val="es-CR" w:eastAsia="es-CR"/>
              </w:rPr>
            </w:pPr>
            <w:r w:rsidRPr="00E6381A">
              <w:rPr>
                <w:rFonts w:ascii="Arial" w:eastAsia="Times New Roman" w:hAnsi="Arial" w:cs="Arial"/>
                <w:b w:val="0"/>
                <w:bCs w:val="0"/>
                <w:lang w:val="es-CR" w:eastAsia="es-CR"/>
              </w:rPr>
              <w:t>Talleres</w:t>
            </w:r>
          </w:p>
        </w:tc>
        <w:tc>
          <w:tcPr>
            <w:tcW w:w="1445" w:type="pct"/>
            <w:noWrap/>
            <w:hideMark/>
          </w:tcPr>
          <w:p w14:paraId="06BD0D3F"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CR" w:eastAsia="es-CR"/>
              </w:rPr>
            </w:pPr>
            <w:r w:rsidRPr="00E6381A">
              <w:rPr>
                <w:rFonts w:ascii="Arial" w:eastAsia="Times New Roman" w:hAnsi="Arial" w:cs="Arial"/>
                <w:lang w:val="es-CR" w:eastAsia="es-CR"/>
              </w:rPr>
              <w:t>1 697,58</w:t>
            </w:r>
          </w:p>
        </w:tc>
        <w:tc>
          <w:tcPr>
            <w:tcW w:w="1718" w:type="pct"/>
            <w:noWrap/>
            <w:hideMark/>
          </w:tcPr>
          <w:p w14:paraId="1DB1D7D2"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s-CR"/>
              </w:rPr>
            </w:pPr>
            <w:r w:rsidRPr="00E6381A">
              <w:rPr>
                <w:rFonts w:ascii="Arial" w:eastAsia="Times New Roman" w:hAnsi="Arial" w:cs="Arial"/>
                <w:color w:val="000000"/>
                <w:lang w:val="es-CR" w:eastAsia="es-CR"/>
              </w:rPr>
              <w:t>Administrativo</w:t>
            </w:r>
          </w:p>
        </w:tc>
      </w:tr>
      <w:tr w:rsidR="00E6381A" w:rsidRPr="00E6381A" w14:paraId="1E3CD907" w14:textId="77777777" w:rsidTr="007C6BA8">
        <w:trPr>
          <w:trHeight w:val="288"/>
        </w:trPr>
        <w:tc>
          <w:tcPr>
            <w:cnfStyle w:val="001000000000" w:firstRow="0" w:lastRow="0" w:firstColumn="1" w:lastColumn="0" w:oddVBand="0" w:evenVBand="0" w:oddHBand="0" w:evenHBand="0" w:firstRowFirstColumn="0" w:firstRowLastColumn="0" w:lastRowFirstColumn="0" w:lastRowLastColumn="0"/>
            <w:tcW w:w="1837" w:type="pct"/>
            <w:noWrap/>
            <w:hideMark/>
          </w:tcPr>
          <w:p w14:paraId="0FF167FD" w14:textId="77777777" w:rsidR="00E6381A" w:rsidRPr="00E6381A" w:rsidRDefault="00E6381A" w:rsidP="00E6381A">
            <w:pPr>
              <w:widowControl/>
              <w:autoSpaceDE/>
              <w:autoSpaceDN/>
              <w:rPr>
                <w:rFonts w:ascii="Arial" w:eastAsia="Times New Roman" w:hAnsi="Arial" w:cs="Arial"/>
                <w:b w:val="0"/>
                <w:bCs w:val="0"/>
                <w:lang w:val="es-CR" w:eastAsia="es-CR"/>
              </w:rPr>
            </w:pPr>
            <w:r w:rsidRPr="00E6381A">
              <w:rPr>
                <w:rFonts w:ascii="Arial" w:eastAsia="Times New Roman" w:hAnsi="Arial" w:cs="Arial"/>
                <w:b w:val="0"/>
                <w:bCs w:val="0"/>
                <w:lang w:val="es-CR" w:eastAsia="es-CR"/>
              </w:rPr>
              <w:t>Administrativo y Seguridad</w:t>
            </w:r>
          </w:p>
        </w:tc>
        <w:tc>
          <w:tcPr>
            <w:tcW w:w="1445" w:type="pct"/>
            <w:noWrap/>
            <w:hideMark/>
          </w:tcPr>
          <w:p w14:paraId="3B2F076A"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CR" w:eastAsia="es-CR"/>
              </w:rPr>
            </w:pPr>
            <w:r w:rsidRPr="00E6381A">
              <w:rPr>
                <w:rFonts w:ascii="Arial" w:eastAsia="Times New Roman" w:hAnsi="Arial" w:cs="Arial"/>
                <w:lang w:val="es-CR" w:eastAsia="es-CR"/>
              </w:rPr>
              <w:t>1 351,59</w:t>
            </w:r>
          </w:p>
        </w:tc>
        <w:tc>
          <w:tcPr>
            <w:tcW w:w="1718" w:type="pct"/>
            <w:noWrap/>
            <w:hideMark/>
          </w:tcPr>
          <w:p w14:paraId="163C3152"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s-CR"/>
              </w:rPr>
            </w:pPr>
            <w:r w:rsidRPr="00E6381A">
              <w:rPr>
                <w:rFonts w:ascii="Arial" w:eastAsia="Times New Roman" w:hAnsi="Arial" w:cs="Arial"/>
                <w:color w:val="000000"/>
                <w:lang w:val="es-CR" w:eastAsia="es-CR"/>
              </w:rPr>
              <w:t>Administrativo</w:t>
            </w:r>
          </w:p>
        </w:tc>
      </w:tr>
      <w:tr w:rsidR="00E6381A" w:rsidRPr="00E6381A" w14:paraId="299C87E8" w14:textId="77777777" w:rsidTr="007C6BA8">
        <w:trPr>
          <w:trHeight w:val="288"/>
        </w:trPr>
        <w:tc>
          <w:tcPr>
            <w:cnfStyle w:val="001000000000" w:firstRow="0" w:lastRow="0" w:firstColumn="1" w:lastColumn="0" w:oddVBand="0" w:evenVBand="0" w:oddHBand="0" w:evenHBand="0" w:firstRowFirstColumn="0" w:firstRowLastColumn="0" w:lastRowFirstColumn="0" w:lastRowLastColumn="0"/>
            <w:tcW w:w="1837" w:type="pct"/>
            <w:noWrap/>
            <w:hideMark/>
          </w:tcPr>
          <w:p w14:paraId="1F5EAAE6" w14:textId="77777777" w:rsidR="00E6381A" w:rsidRPr="00E6381A" w:rsidRDefault="00E6381A" w:rsidP="00E6381A">
            <w:pPr>
              <w:widowControl/>
              <w:autoSpaceDE/>
              <w:autoSpaceDN/>
              <w:rPr>
                <w:rFonts w:ascii="Arial" w:eastAsia="Times New Roman" w:hAnsi="Arial" w:cs="Arial"/>
                <w:b w:val="0"/>
                <w:bCs w:val="0"/>
                <w:lang w:val="es-CR" w:eastAsia="es-CR"/>
              </w:rPr>
            </w:pPr>
            <w:r w:rsidRPr="00E6381A">
              <w:rPr>
                <w:rFonts w:ascii="Arial" w:eastAsia="Times New Roman" w:hAnsi="Arial" w:cs="Arial"/>
                <w:b w:val="0"/>
                <w:bCs w:val="0"/>
                <w:lang w:val="es-CR" w:eastAsia="es-CR"/>
              </w:rPr>
              <w:t>Casa Administrador</w:t>
            </w:r>
          </w:p>
        </w:tc>
        <w:tc>
          <w:tcPr>
            <w:tcW w:w="1445" w:type="pct"/>
            <w:noWrap/>
            <w:hideMark/>
          </w:tcPr>
          <w:p w14:paraId="0DCF0CBA"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CR" w:eastAsia="es-CR"/>
              </w:rPr>
            </w:pPr>
            <w:r w:rsidRPr="00E6381A">
              <w:rPr>
                <w:rFonts w:ascii="Arial" w:eastAsia="Times New Roman" w:hAnsi="Arial" w:cs="Arial"/>
                <w:lang w:val="es-CR" w:eastAsia="es-CR"/>
              </w:rPr>
              <w:t>53,01</w:t>
            </w:r>
          </w:p>
        </w:tc>
        <w:tc>
          <w:tcPr>
            <w:tcW w:w="1718" w:type="pct"/>
            <w:noWrap/>
            <w:hideMark/>
          </w:tcPr>
          <w:p w14:paraId="5B2806DF"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s-CR"/>
              </w:rPr>
            </w:pPr>
            <w:r w:rsidRPr="00E6381A">
              <w:rPr>
                <w:rFonts w:ascii="Arial" w:eastAsia="Times New Roman" w:hAnsi="Arial" w:cs="Arial"/>
                <w:color w:val="000000"/>
                <w:lang w:val="es-CR" w:eastAsia="es-CR"/>
              </w:rPr>
              <w:t>Administrativo</w:t>
            </w:r>
          </w:p>
        </w:tc>
      </w:tr>
      <w:tr w:rsidR="00E6381A" w:rsidRPr="00E6381A" w14:paraId="0A15EF1C" w14:textId="77777777" w:rsidTr="007C6BA8">
        <w:trPr>
          <w:trHeight w:val="300"/>
        </w:trPr>
        <w:tc>
          <w:tcPr>
            <w:cnfStyle w:val="001000000000" w:firstRow="0" w:lastRow="0" w:firstColumn="1" w:lastColumn="0" w:oddVBand="0" w:evenVBand="0" w:oddHBand="0" w:evenHBand="0" w:firstRowFirstColumn="0" w:firstRowLastColumn="0" w:lastRowFirstColumn="0" w:lastRowLastColumn="0"/>
            <w:tcW w:w="1837" w:type="pct"/>
            <w:noWrap/>
            <w:hideMark/>
          </w:tcPr>
          <w:p w14:paraId="7516A286" w14:textId="77777777" w:rsidR="00E6381A" w:rsidRPr="00E6381A" w:rsidRDefault="00E6381A" w:rsidP="00E6381A">
            <w:pPr>
              <w:widowControl/>
              <w:autoSpaceDE/>
              <w:autoSpaceDN/>
              <w:rPr>
                <w:rFonts w:ascii="Arial" w:eastAsia="Times New Roman" w:hAnsi="Arial" w:cs="Arial"/>
                <w:b w:val="0"/>
                <w:bCs w:val="0"/>
                <w:lang w:val="es-CR" w:eastAsia="es-CR"/>
              </w:rPr>
            </w:pPr>
            <w:r w:rsidRPr="00E6381A">
              <w:rPr>
                <w:rFonts w:ascii="Arial" w:eastAsia="Times New Roman" w:hAnsi="Arial" w:cs="Arial"/>
                <w:b w:val="0"/>
                <w:bCs w:val="0"/>
                <w:lang w:val="es-CR" w:eastAsia="es-CR"/>
              </w:rPr>
              <w:t>Administración</w:t>
            </w:r>
          </w:p>
        </w:tc>
        <w:tc>
          <w:tcPr>
            <w:tcW w:w="1445" w:type="pct"/>
            <w:noWrap/>
            <w:hideMark/>
          </w:tcPr>
          <w:p w14:paraId="0065E752"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CR" w:eastAsia="es-CR"/>
              </w:rPr>
            </w:pPr>
            <w:r w:rsidRPr="00E6381A">
              <w:rPr>
                <w:rFonts w:ascii="Arial" w:eastAsia="Times New Roman" w:hAnsi="Arial" w:cs="Arial"/>
                <w:lang w:val="es-CR" w:eastAsia="es-CR"/>
              </w:rPr>
              <w:t>56,55</w:t>
            </w:r>
          </w:p>
        </w:tc>
        <w:tc>
          <w:tcPr>
            <w:tcW w:w="1718" w:type="pct"/>
            <w:noWrap/>
            <w:hideMark/>
          </w:tcPr>
          <w:p w14:paraId="6067D2FC"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s-CR"/>
              </w:rPr>
            </w:pPr>
            <w:r w:rsidRPr="00E6381A">
              <w:rPr>
                <w:rFonts w:ascii="Arial" w:eastAsia="Times New Roman" w:hAnsi="Arial" w:cs="Arial"/>
                <w:color w:val="000000"/>
                <w:lang w:val="es-CR" w:eastAsia="es-CR"/>
              </w:rPr>
              <w:t>Administrativo</w:t>
            </w:r>
          </w:p>
        </w:tc>
      </w:tr>
      <w:tr w:rsidR="00E6381A" w:rsidRPr="00E6381A" w14:paraId="3621D976" w14:textId="77777777" w:rsidTr="007C6BA8">
        <w:trPr>
          <w:trHeight w:val="312"/>
        </w:trPr>
        <w:tc>
          <w:tcPr>
            <w:cnfStyle w:val="001000000000" w:firstRow="0" w:lastRow="0" w:firstColumn="1" w:lastColumn="0" w:oddVBand="0" w:evenVBand="0" w:oddHBand="0" w:evenHBand="0" w:firstRowFirstColumn="0" w:firstRowLastColumn="0" w:lastRowFirstColumn="0" w:lastRowLastColumn="0"/>
            <w:tcW w:w="1837" w:type="pct"/>
            <w:noWrap/>
            <w:hideMark/>
          </w:tcPr>
          <w:p w14:paraId="0682B3B5" w14:textId="77777777" w:rsidR="00E6381A" w:rsidRPr="00E6381A" w:rsidRDefault="00E6381A" w:rsidP="00E6381A">
            <w:pPr>
              <w:widowControl/>
              <w:autoSpaceDE/>
              <w:autoSpaceDN/>
              <w:jc w:val="center"/>
              <w:rPr>
                <w:rFonts w:ascii="Arial" w:eastAsia="Times New Roman" w:hAnsi="Arial" w:cs="Arial"/>
                <w:lang w:val="es-CR" w:eastAsia="es-CR"/>
              </w:rPr>
            </w:pPr>
            <w:r w:rsidRPr="00E6381A">
              <w:rPr>
                <w:rFonts w:ascii="Arial" w:eastAsia="Times New Roman" w:hAnsi="Arial" w:cs="Arial"/>
                <w:lang w:val="es-CR" w:eastAsia="es-CR"/>
              </w:rPr>
              <w:t>Área total de Edificios</w:t>
            </w:r>
          </w:p>
        </w:tc>
        <w:tc>
          <w:tcPr>
            <w:tcW w:w="1445" w:type="pct"/>
            <w:noWrap/>
            <w:hideMark/>
          </w:tcPr>
          <w:p w14:paraId="5F34D283"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lang w:val="es-CR" w:eastAsia="es-CR"/>
              </w:rPr>
            </w:pPr>
            <w:r w:rsidRPr="00E6381A">
              <w:rPr>
                <w:rFonts w:ascii="Arial" w:eastAsia="Times New Roman" w:hAnsi="Arial" w:cs="Arial"/>
                <w:b/>
                <w:bCs/>
                <w:color w:val="000000"/>
                <w:lang w:val="es-CR" w:eastAsia="es-CR"/>
              </w:rPr>
              <w:t>6 958,68</w:t>
            </w:r>
          </w:p>
        </w:tc>
        <w:tc>
          <w:tcPr>
            <w:tcW w:w="1718" w:type="pct"/>
            <w:noWrap/>
            <w:hideMark/>
          </w:tcPr>
          <w:p w14:paraId="087CC86E" w14:textId="77777777" w:rsidR="00E6381A" w:rsidRPr="00E6381A" w:rsidRDefault="00E6381A" w:rsidP="00E6381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val="es-CR" w:eastAsia="es-CR"/>
              </w:rPr>
            </w:pPr>
          </w:p>
        </w:tc>
      </w:tr>
    </w:tbl>
    <w:p w14:paraId="48426D32" w14:textId="314A70A2" w:rsidR="00982707" w:rsidRDefault="00982707" w:rsidP="00574BFE">
      <w:pPr>
        <w:pStyle w:val="Textoindependiente"/>
        <w:spacing w:before="273" w:line="259" w:lineRule="auto"/>
        <w:mirrorIndents/>
        <w:jc w:val="both"/>
        <w:rPr>
          <w:rFonts w:ascii="Arial" w:hAnsi="Arial" w:cs="Arial"/>
        </w:rPr>
      </w:pPr>
      <w:r w:rsidRPr="00C40F1E">
        <w:rPr>
          <w:rFonts w:ascii="Arial" w:hAnsi="Arial" w:cs="Arial"/>
        </w:rPr>
        <w:t>Las actividades principalmente son las que competen a educación superior, sin embargo, también se tienen sectores destinados a trabajos de oficina entre la que se encuentran áreas de dirección, unidades de administración, capacitación, gestión de proyectos. Así como zonas comunes, comedor, salas de reuniones, bodegas, entre otros.</w:t>
      </w:r>
      <w:r w:rsidR="007C6BA8">
        <w:rPr>
          <w:rFonts w:ascii="Arial" w:hAnsi="Arial" w:cs="Arial"/>
        </w:rPr>
        <w:t xml:space="preserve"> Todas ellas tendrán alcance para el presente PGAI, según se detalla en el Cuadro </w:t>
      </w:r>
      <w:proofErr w:type="spellStart"/>
      <w:r w:rsidR="007C6BA8">
        <w:rPr>
          <w:rFonts w:ascii="Arial" w:hAnsi="Arial" w:cs="Arial"/>
        </w:rPr>
        <w:t>N°</w:t>
      </w:r>
      <w:proofErr w:type="spellEnd"/>
      <w:r w:rsidR="007C6BA8">
        <w:rPr>
          <w:rFonts w:ascii="Arial" w:hAnsi="Arial" w:cs="Arial"/>
        </w:rPr>
        <w:t xml:space="preserve"> </w:t>
      </w:r>
      <w:proofErr w:type="gramStart"/>
      <w:r w:rsidR="005974A0">
        <w:rPr>
          <w:rFonts w:ascii="Arial" w:hAnsi="Arial" w:cs="Arial"/>
        </w:rPr>
        <w:t xml:space="preserve">5, </w:t>
      </w:r>
      <w:r w:rsidR="001D2CB6">
        <w:rPr>
          <w:rFonts w:ascii="Arial" w:hAnsi="Arial" w:cs="Arial"/>
        </w:rPr>
        <w:t xml:space="preserve"> a</w:t>
      </w:r>
      <w:proofErr w:type="gramEnd"/>
      <w:r w:rsidR="001D2CB6">
        <w:rPr>
          <w:rFonts w:ascii="Arial" w:hAnsi="Arial" w:cs="Arial"/>
        </w:rPr>
        <w:t xml:space="preserve"> continuación:</w:t>
      </w:r>
    </w:p>
    <w:p w14:paraId="39226321" w14:textId="77777777" w:rsidR="001D2CB6" w:rsidRDefault="001D2CB6" w:rsidP="00574BFE">
      <w:pPr>
        <w:pStyle w:val="Textoindependiente"/>
        <w:spacing w:before="273" w:line="259" w:lineRule="auto"/>
        <w:mirrorIndents/>
        <w:jc w:val="both"/>
        <w:rPr>
          <w:rFonts w:ascii="Arial" w:hAnsi="Arial" w:cs="Arial"/>
        </w:rPr>
      </w:pPr>
    </w:p>
    <w:p w14:paraId="31494BC6" w14:textId="77777777" w:rsidR="001D2CB6" w:rsidRPr="00C40F1E" w:rsidRDefault="001D2CB6" w:rsidP="00574BFE">
      <w:pPr>
        <w:pStyle w:val="Textoindependiente"/>
        <w:spacing w:before="273" w:line="259" w:lineRule="auto"/>
        <w:mirrorIndents/>
        <w:jc w:val="both"/>
        <w:rPr>
          <w:rFonts w:ascii="Arial" w:hAnsi="Arial" w:cs="Arial"/>
        </w:rPr>
      </w:pPr>
    </w:p>
    <w:p w14:paraId="0CBB9173" w14:textId="77777777" w:rsidR="001D2CB6" w:rsidRDefault="001D2CB6" w:rsidP="00982707">
      <w:pPr>
        <w:pStyle w:val="Textoindependiente"/>
        <w:spacing w:before="273" w:line="259" w:lineRule="auto"/>
        <w:ind w:firstLine="708"/>
        <w:mirrorIndents/>
        <w:jc w:val="center"/>
        <w:rPr>
          <w:rFonts w:ascii="Arial" w:eastAsia="Arial" w:hAnsi="Arial" w:cs="Arial"/>
          <w:b/>
          <w:bCs/>
        </w:rPr>
      </w:pPr>
    </w:p>
    <w:p w14:paraId="6FC83FDF" w14:textId="77777777" w:rsidR="001D2CB6" w:rsidRDefault="001D2CB6" w:rsidP="00982707">
      <w:pPr>
        <w:pStyle w:val="Textoindependiente"/>
        <w:spacing w:before="273" w:line="259" w:lineRule="auto"/>
        <w:ind w:firstLine="708"/>
        <w:mirrorIndents/>
        <w:jc w:val="center"/>
        <w:rPr>
          <w:rFonts w:ascii="Arial" w:eastAsia="Arial" w:hAnsi="Arial" w:cs="Arial"/>
          <w:b/>
          <w:bCs/>
        </w:rPr>
      </w:pPr>
    </w:p>
    <w:p w14:paraId="3763ED08" w14:textId="2E3BE511" w:rsidR="00982707" w:rsidRPr="00C40F1E" w:rsidRDefault="00982707" w:rsidP="00982707">
      <w:pPr>
        <w:pStyle w:val="Textoindependiente"/>
        <w:spacing w:before="273" w:line="259" w:lineRule="auto"/>
        <w:ind w:firstLine="708"/>
        <w:mirrorIndents/>
        <w:jc w:val="center"/>
        <w:rPr>
          <w:rFonts w:ascii="Arial" w:eastAsia="Arial" w:hAnsi="Arial" w:cs="Arial"/>
          <w:b/>
          <w:bCs/>
        </w:rPr>
      </w:pPr>
      <w:r w:rsidRPr="00C40F1E">
        <w:rPr>
          <w:rFonts w:ascii="Arial" w:eastAsia="Arial" w:hAnsi="Arial" w:cs="Arial"/>
          <w:b/>
          <w:bCs/>
        </w:rPr>
        <w:t>Cuadro N°</w:t>
      </w:r>
      <w:r w:rsidR="005974A0">
        <w:rPr>
          <w:rFonts w:ascii="Arial" w:eastAsia="Arial" w:hAnsi="Arial" w:cs="Arial"/>
          <w:b/>
          <w:bCs/>
        </w:rPr>
        <w:t>5</w:t>
      </w:r>
      <w:r w:rsidRPr="00C40F1E">
        <w:rPr>
          <w:rFonts w:ascii="Arial" w:eastAsia="Arial" w:hAnsi="Arial" w:cs="Arial"/>
          <w:b/>
          <w:bCs/>
        </w:rPr>
        <w:t xml:space="preserve"> Inventario de organizaciones de la Sede del Sur</w:t>
      </w:r>
    </w:p>
    <w:tbl>
      <w:tblPr>
        <w:tblStyle w:val="NormalTable0"/>
        <w:tblpPr w:leftFromText="141" w:rightFromText="141" w:vertAnchor="text" w:horzAnchor="margin" w:tblpY="23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0"/>
        <w:gridCol w:w="1518"/>
        <w:gridCol w:w="1576"/>
        <w:gridCol w:w="906"/>
        <w:gridCol w:w="1609"/>
        <w:gridCol w:w="1872"/>
        <w:gridCol w:w="525"/>
        <w:gridCol w:w="375"/>
        <w:gridCol w:w="466"/>
        <w:gridCol w:w="466"/>
        <w:gridCol w:w="477"/>
      </w:tblGrid>
      <w:tr w:rsidR="00A21C99" w:rsidRPr="0094108F" w14:paraId="0666FF45" w14:textId="77777777" w:rsidTr="00083B1A">
        <w:trPr>
          <w:trHeight w:val="505"/>
        </w:trPr>
        <w:tc>
          <w:tcPr>
            <w:tcW w:w="475" w:type="pct"/>
            <w:vMerge w:val="restart"/>
            <w:shd w:val="clear" w:color="auto" w:fill="5B9BD5"/>
            <w:vAlign w:val="center"/>
          </w:tcPr>
          <w:p w14:paraId="7FE1DA9F" w14:textId="77777777" w:rsidR="00A21C99" w:rsidRPr="0094108F" w:rsidRDefault="00A21C99" w:rsidP="00083B1A">
            <w:pPr>
              <w:pStyle w:val="TableParagraph"/>
              <w:spacing w:before="1"/>
              <w:jc w:val="center"/>
              <w:rPr>
                <w:rFonts w:ascii="Arial" w:eastAsia="Arial" w:hAnsi="Arial" w:cs="Arial"/>
                <w:b/>
                <w:bCs/>
                <w:color w:val="FFFFFF" w:themeColor="background1"/>
              </w:rPr>
            </w:pPr>
          </w:p>
          <w:p w14:paraId="168CF7E1" w14:textId="77777777" w:rsidR="00A21C99" w:rsidRPr="0094108F" w:rsidRDefault="00A21C99" w:rsidP="00083B1A">
            <w:pPr>
              <w:pStyle w:val="TableParagraph"/>
              <w:jc w:val="center"/>
              <w:rPr>
                <w:rFonts w:ascii="Arial" w:eastAsia="Arial" w:hAnsi="Arial" w:cs="Arial"/>
                <w:b/>
                <w:bCs/>
                <w:color w:val="FFFFFF" w:themeColor="background1"/>
              </w:rPr>
            </w:pPr>
            <w:r w:rsidRPr="0094108F">
              <w:rPr>
                <w:rFonts w:ascii="Arial" w:eastAsia="Arial" w:hAnsi="Arial" w:cs="Arial"/>
                <w:b/>
                <w:bCs/>
                <w:color w:val="FFFFFF" w:themeColor="background1"/>
              </w:rPr>
              <w:t>Nombre de Sede</w:t>
            </w:r>
          </w:p>
        </w:tc>
        <w:tc>
          <w:tcPr>
            <w:tcW w:w="715" w:type="pct"/>
            <w:vMerge w:val="restart"/>
            <w:shd w:val="clear" w:color="auto" w:fill="5B9BD5"/>
            <w:vAlign w:val="center"/>
          </w:tcPr>
          <w:p w14:paraId="390E3ECB" w14:textId="77777777" w:rsidR="00A21C99" w:rsidRPr="0094108F" w:rsidRDefault="00A21C99" w:rsidP="00083B1A">
            <w:pPr>
              <w:pStyle w:val="TableParagraph"/>
              <w:spacing w:before="14"/>
              <w:ind w:right="96" w:hanging="3"/>
              <w:jc w:val="center"/>
              <w:rPr>
                <w:rFonts w:ascii="Arial" w:eastAsia="Arial" w:hAnsi="Arial" w:cs="Arial"/>
                <w:b/>
                <w:bCs/>
                <w:color w:val="FFFFFF" w:themeColor="background1"/>
              </w:rPr>
            </w:pPr>
            <w:r w:rsidRPr="0094108F">
              <w:rPr>
                <w:rFonts w:ascii="Arial" w:eastAsia="Arial" w:hAnsi="Arial" w:cs="Arial"/>
                <w:b/>
                <w:bCs/>
                <w:color w:val="FFFFFF" w:themeColor="background1"/>
              </w:rPr>
              <w:t>Número de funcionarios totales*</w:t>
            </w:r>
          </w:p>
        </w:tc>
        <w:tc>
          <w:tcPr>
            <w:tcW w:w="742" w:type="pct"/>
            <w:vMerge w:val="restart"/>
            <w:shd w:val="clear" w:color="auto" w:fill="5B9BD5"/>
            <w:vAlign w:val="center"/>
          </w:tcPr>
          <w:p w14:paraId="728BB33B" w14:textId="77777777" w:rsidR="00A21C99" w:rsidRPr="0094108F" w:rsidRDefault="00A21C99" w:rsidP="00083B1A">
            <w:pPr>
              <w:pStyle w:val="TableParagraph"/>
              <w:spacing w:before="141"/>
              <w:ind w:right="120" w:firstLine="79"/>
              <w:jc w:val="center"/>
              <w:rPr>
                <w:rFonts w:ascii="Arial" w:eastAsia="Arial" w:hAnsi="Arial" w:cs="Arial"/>
                <w:b/>
                <w:bCs/>
                <w:color w:val="FFFFFF" w:themeColor="background1"/>
              </w:rPr>
            </w:pPr>
            <w:r w:rsidRPr="0094108F">
              <w:rPr>
                <w:rFonts w:ascii="Arial" w:eastAsia="Arial" w:hAnsi="Arial" w:cs="Arial"/>
                <w:b/>
                <w:bCs/>
                <w:color w:val="FFFFFF" w:themeColor="background1"/>
              </w:rPr>
              <w:t>Número de estudiantes*</w:t>
            </w:r>
          </w:p>
        </w:tc>
        <w:tc>
          <w:tcPr>
            <w:tcW w:w="306" w:type="pct"/>
            <w:vMerge w:val="restart"/>
            <w:shd w:val="clear" w:color="auto" w:fill="5B9BD5"/>
            <w:vAlign w:val="center"/>
          </w:tcPr>
          <w:p w14:paraId="7467D531" w14:textId="77777777" w:rsidR="00A21C99" w:rsidRPr="0094108F" w:rsidRDefault="00A21C99" w:rsidP="00083B1A">
            <w:pPr>
              <w:pStyle w:val="TableParagraph"/>
              <w:spacing w:before="141"/>
              <w:ind w:right="-18" w:firstLine="68"/>
              <w:jc w:val="center"/>
              <w:rPr>
                <w:rFonts w:ascii="Arial" w:eastAsia="Arial" w:hAnsi="Arial" w:cs="Arial"/>
                <w:b/>
                <w:bCs/>
                <w:color w:val="FFFFFF" w:themeColor="background1"/>
              </w:rPr>
            </w:pPr>
            <w:r w:rsidRPr="0094108F">
              <w:rPr>
                <w:rFonts w:ascii="Arial" w:eastAsia="Arial" w:hAnsi="Arial" w:cs="Arial"/>
                <w:b/>
                <w:bCs/>
                <w:color w:val="FFFFFF" w:themeColor="background1"/>
              </w:rPr>
              <w:t>Área física total (m</w:t>
            </w:r>
            <w:r w:rsidRPr="00A21C99">
              <w:rPr>
                <w:rFonts w:ascii="Arial" w:eastAsia="Arial" w:hAnsi="Arial" w:cs="Arial"/>
                <w:b/>
                <w:bCs/>
                <w:color w:val="FFFFFF" w:themeColor="background1"/>
                <w:vertAlign w:val="superscript"/>
              </w:rPr>
              <w:t>2</w:t>
            </w:r>
            <w:r w:rsidRPr="0094108F">
              <w:rPr>
                <w:rFonts w:ascii="Arial" w:eastAsia="Arial" w:hAnsi="Arial" w:cs="Arial"/>
                <w:b/>
                <w:bCs/>
                <w:color w:val="FFFFFF" w:themeColor="background1"/>
              </w:rPr>
              <w:t>)</w:t>
            </w:r>
          </w:p>
        </w:tc>
        <w:tc>
          <w:tcPr>
            <w:tcW w:w="757" w:type="pct"/>
            <w:vMerge w:val="restart"/>
            <w:shd w:val="clear" w:color="auto" w:fill="5B9BD5"/>
            <w:vAlign w:val="center"/>
          </w:tcPr>
          <w:p w14:paraId="4E6AB542" w14:textId="77777777" w:rsidR="00A21C99" w:rsidRPr="0094108F" w:rsidRDefault="00A21C99" w:rsidP="00083B1A">
            <w:pPr>
              <w:pStyle w:val="TableParagraph"/>
              <w:spacing w:before="141"/>
              <w:ind w:right="235" w:hanging="56"/>
              <w:jc w:val="center"/>
              <w:rPr>
                <w:rFonts w:ascii="Arial" w:eastAsia="Arial" w:hAnsi="Arial" w:cs="Arial"/>
                <w:b/>
                <w:bCs/>
                <w:color w:val="FFFFFF" w:themeColor="background1"/>
              </w:rPr>
            </w:pPr>
            <w:r w:rsidRPr="0094108F">
              <w:rPr>
                <w:rFonts w:ascii="Arial" w:eastAsia="Arial" w:hAnsi="Arial" w:cs="Arial"/>
                <w:b/>
                <w:bCs/>
                <w:color w:val="FFFFFF" w:themeColor="background1"/>
              </w:rPr>
              <w:t>Ubicación/ Dirección</w:t>
            </w:r>
          </w:p>
        </w:tc>
        <w:tc>
          <w:tcPr>
            <w:tcW w:w="873" w:type="pct"/>
            <w:vMerge w:val="restart"/>
            <w:shd w:val="clear" w:color="auto" w:fill="5B9BD5"/>
            <w:vAlign w:val="center"/>
          </w:tcPr>
          <w:p w14:paraId="6EB87393" w14:textId="77777777" w:rsidR="00A21C99" w:rsidRPr="0094108F" w:rsidRDefault="00A21C99" w:rsidP="00083B1A">
            <w:pPr>
              <w:pStyle w:val="TableParagraph"/>
              <w:spacing w:before="1"/>
              <w:jc w:val="center"/>
              <w:rPr>
                <w:rFonts w:ascii="Arial" w:eastAsia="Arial" w:hAnsi="Arial" w:cs="Arial"/>
                <w:b/>
                <w:bCs/>
                <w:color w:val="FFFFFF" w:themeColor="background1"/>
              </w:rPr>
            </w:pPr>
          </w:p>
          <w:p w14:paraId="3536BCFF" w14:textId="77777777" w:rsidR="00A21C99" w:rsidRPr="0094108F" w:rsidRDefault="00A21C99" w:rsidP="00083B1A">
            <w:pPr>
              <w:pStyle w:val="TableParagraph"/>
              <w:jc w:val="center"/>
              <w:rPr>
                <w:rFonts w:ascii="Arial" w:eastAsia="Arial" w:hAnsi="Arial" w:cs="Arial"/>
                <w:b/>
                <w:bCs/>
                <w:color w:val="FFFFFF" w:themeColor="background1"/>
              </w:rPr>
            </w:pPr>
            <w:r w:rsidRPr="0094108F">
              <w:rPr>
                <w:rFonts w:ascii="Arial" w:eastAsia="Arial" w:hAnsi="Arial" w:cs="Arial"/>
                <w:b/>
                <w:bCs/>
                <w:color w:val="FFFFFF" w:themeColor="background1"/>
              </w:rPr>
              <w:t>Actividades</w:t>
            </w:r>
          </w:p>
        </w:tc>
        <w:tc>
          <w:tcPr>
            <w:tcW w:w="1132" w:type="pct"/>
            <w:gridSpan w:val="5"/>
            <w:shd w:val="clear" w:color="auto" w:fill="5B9BD5"/>
            <w:vAlign w:val="center"/>
          </w:tcPr>
          <w:p w14:paraId="0FFD6060" w14:textId="77777777" w:rsidR="00A21C99" w:rsidRPr="0094108F" w:rsidRDefault="00A21C99" w:rsidP="00A21C99">
            <w:pPr>
              <w:pStyle w:val="TableParagraph"/>
              <w:spacing w:line="252" w:lineRule="exact"/>
              <w:ind w:right="352" w:firstLine="463"/>
              <w:jc w:val="center"/>
              <w:rPr>
                <w:rFonts w:ascii="Arial" w:eastAsia="Arial" w:hAnsi="Arial" w:cs="Arial"/>
                <w:b/>
                <w:bCs/>
                <w:color w:val="FFFFFF" w:themeColor="background1"/>
              </w:rPr>
            </w:pPr>
            <w:r w:rsidRPr="0094108F">
              <w:rPr>
                <w:rFonts w:ascii="Arial" w:eastAsia="Arial" w:hAnsi="Arial" w:cs="Arial"/>
                <w:b/>
                <w:bCs/>
                <w:color w:val="FFFFFF" w:themeColor="background1"/>
              </w:rPr>
              <w:t>Año de implementación</w:t>
            </w:r>
          </w:p>
        </w:tc>
      </w:tr>
      <w:tr w:rsidR="00E6381A" w:rsidRPr="000E4876" w14:paraId="7EB478CB" w14:textId="77777777" w:rsidTr="00083B1A">
        <w:trPr>
          <w:trHeight w:val="282"/>
        </w:trPr>
        <w:tc>
          <w:tcPr>
            <w:tcW w:w="475" w:type="pct"/>
            <w:vMerge/>
            <w:tcBorders>
              <w:top w:val="nil"/>
            </w:tcBorders>
            <w:shd w:val="clear" w:color="auto" w:fill="5B9BD5"/>
            <w:vAlign w:val="center"/>
          </w:tcPr>
          <w:p w14:paraId="385BBCFA" w14:textId="77777777" w:rsidR="00A21C99" w:rsidRPr="000E4876" w:rsidRDefault="00A21C99" w:rsidP="00083B1A">
            <w:pPr>
              <w:jc w:val="center"/>
              <w:rPr>
                <w:rFonts w:ascii="Arial" w:hAnsi="Arial" w:cs="Arial"/>
                <w:sz w:val="18"/>
                <w:szCs w:val="18"/>
              </w:rPr>
            </w:pPr>
          </w:p>
        </w:tc>
        <w:tc>
          <w:tcPr>
            <w:tcW w:w="715" w:type="pct"/>
            <w:vMerge/>
            <w:tcBorders>
              <w:top w:val="nil"/>
            </w:tcBorders>
            <w:shd w:val="clear" w:color="auto" w:fill="5B9BD5"/>
            <w:vAlign w:val="center"/>
          </w:tcPr>
          <w:p w14:paraId="326DA487" w14:textId="77777777" w:rsidR="00A21C99" w:rsidRPr="000E4876" w:rsidRDefault="00A21C99" w:rsidP="00083B1A">
            <w:pPr>
              <w:jc w:val="center"/>
              <w:rPr>
                <w:rFonts w:ascii="Arial" w:hAnsi="Arial" w:cs="Arial"/>
                <w:sz w:val="18"/>
                <w:szCs w:val="18"/>
              </w:rPr>
            </w:pPr>
          </w:p>
        </w:tc>
        <w:tc>
          <w:tcPr>
            <w:tcW w:w="742" w:type="pct"/>
            <w:vMerge/>
            <w:tcBorders>
              <w:top w:val="nil"/>
            </w:tcBorders>
            <w:shd w:val="clear" w:color="auto" w:fill="5B9BD5"/>
            <w:vAlign w:val="center"/>
          </w:tcPr>
          <w:p w14:paraId="334DA37D" w14:textId="77777777" w:rsidR="00A21C99" w:rsidRPr="000E4876" w:rsidRDefault="00A21C99" w:rsidP="00083B1A">
            <w:pPr>
              <w:jc w:val="center"/>
              <w:rPr>
                <w:rFonts w:ascii="Arial" w:hAnsi="Arial" w:cs="Arial"/>
                <w:sz w:val="18"/>
                <w:szCs w:val="18"/>
              </w:rPr>
            </w:pPr>
          </w:p>
        </w:tc>
        <w:tc>
          <w:tcPr>
            <w:tcW w:w="306" w:type="pct"/>
            <w:vMerge/>
            <w:tcBorders>
              <w:top w:val="nil"/>
            </w:tcBorders>
            <w:shd w:val="clear" w:color="auto" w:fill="5B9BD5"/>
            <w:vAlign w:val="center"/>
          </w:tcPr>
          <w:p w14:paraId="4485C116" w14:textId="77777777" w:rsidR="00A21C99" w:rsidRPr="000E4876" w:rsidRDefault="00A21C99" w:rsidP="00083B1A">
            <w:pPr>
              <w:jc w:val="center"/>
              <w:rPr>
                <w:rFonts w:ascii="Arial" w:hAnsi="Arial" w:cs="Arial"/>
                <w:sz w:val="18"/>
                <w:szCs w:val="18"/>
              </w:rPr>
            </w:pPr>
          </w:p>
        </w:tc>
        <w:tc>
          <w:tcPr>
            <w:tcW w:w="757" w:type="pct"/>
            <w:vMerge/>
            <w:tcBorders>
              <w:top w:val="nil"/>
            </w:tcBorders>
            <w:shd w:val="clear" w:color="auto" w:fill="5B9BD5"/>
            <w:vAlign w:val="center"/>
          </w:tcPr>
          <w:p w14:paraId="5A4D3831" w14:textId="77777777" w:rsidR="00A21C99" w:rsidRPr="000E4876" w:rsidRDefault="00A21C99" w:rsidP="00083B1A">
            <w:pPr>
              <w:jc w:val="center"/>
              <w:rPr>
                <w:rFonts w:ascii="Arial" w:hAnsi="Arial" w:cs="Arial"/>
                <w:sz w:val="18"/>
                <w:szCs w:val="18"/>
              </w:rPr>
            </w:pPr>
          </w:p>
        </w:tc>
        <w:tc>
          <w:tcPr>
            <w:tcW w:w="873" w:type="pct"/>
            <w:vMerge/>
            <w:tcBorders>
              <w:top w:val="nil"/>
            </w:tcBorders>
            <w:shd w:val="clear" w:color="auto" w:fill="5B9BD5"/>
            <w:vAlign w:val="center"/>
          </w:tcPr>
          <w:p w14:paraId="5F71896A" w14:textId="77777777" w:rsidR="00A21C99" w:rsidRPr="000E4876" w:rsidRDefault="00A21C99" w:rsidP="00083B1A">
            <w:pPr>
              <w:jc w:val="center"/>
              <w:rPr>
                <w:rFonts w:ascii="Arial" w:hAnsi="Arial" w:cs="Arial"/>
                <w:sz w:val="18"/>
                <w:szCs w:val="18"/>
              </w:rPr>
            </w:pPr>
          </w:p>
        </w:tc>
        <w:tc>
          <w:tcPr>
            <w:tcW w:w="261" w:type="pct"/>
            <w:shd w:val="clear" w:color="auto" w:fill="5B9BD5"/>
            <w:vAlign w:val="center"/>
          </w:tcPr>
          <w:p w14:paraId="21B18AA4" w14:textId="77777777" w:rsidR="00A21C99" w:rsidRPr="00A21C99" w:rsidRDefault="00A21C99" w:rsidP="00083B1A">
            <w:pPr>
              <w:pStyle w:val="TableParagraph"/>
              <w:spacing w:before="16" w:line="246" w:lineRule="exact"/>
              <w:ind w:right="152"/>
              <w:jc w:val="center"/>
              <w:rPr>
                <w:rFonts w:ascii="Arial" w:hAnsi="Arial" w:cs="Arial"/>
                <w:b/>
                <w:sz w:val="18"/>
                <w:szCs w:val="18"/>
              </w:rPr>
            </w:pPr>
            <w:r w:rsidRPr="00A21C99">
              <w:rPr>
                <w:rFonts w:ascii="Arial" w:hAnsi="Arial" w:cs="Arial"/>
                <w:b/>
                <w:color w:val="FFFFFF"/>
                <w:sz w:val="18"/>
                <w:szCs w:val="18"/>
              </w:rPr>
              <w:t>1</w:t>
            </w:r>
          </w:p>
        </w:tc>
        <w:tc>
          <w:tcPr>
            <w:tcW w:w="185" w:type="pct"/>
            <w:shd w:val="clear" w:color="auto" w:fill="5B9BD5"/>
            <w:vAlign w:val="center"/>
          </w:tcPr>
          <w:p w14:paraId="332074F8" w14:textId="77777777" w:rsidR="00A21C99" w:rsidRPr="00A21C99" w:rsidRDefault="00A21C99" w:rsidP="00083B1A">
            <w:pPr>
              <w:pStyle w:val="TableParagraph"/>
              <w:spacing w:before="16" w:line="246" w:lineRule="exact"/>
              <w:ind w:left="7"/>
              <w:jc w:val="center"/>
              <w:rPr>
                <w:rFonts w:ascii="Arial" w:hAnsi="Arial" w:cs="Arial"/>
                <w:b/>
                <w:sz w:val="18"/>
                <w:szCs w:val="18"/>
              </w:rPr>
            </w:pPr>
            <w:r w:rsidRPr="00A21C99">
              <w:rPr>
                <w:rFonts w:ascii="Arial" w:hAnsi="Arial" w:cs="Arial"/>
                <w:b/>
                <w:color w:val="FFFFFF"/>
                <w:sz w:val="18"/>
                <w:szCs w:val="18"/>
              </w:rPr>
              <w:t>2</w:t>
            </w:r>
          </w:p>
        </w:tc>
        <w:tc>
          <w:tcPr>
            <w:tcW w:w="227" w:type="pct"/>
            <w:shd w:val="clear" w:color="auto" w:fill="5B9BD5"/>
            <w:vAlign w:val="center"/>
          </w:tcPr>
          <w:p w14:paraId="7F341B31" w14:textId="77777777" w:rsidR="00A21C99" w:rsidRPr="00A21C99" w:rsidRDefault="00A21C99" w:rsidP="00083B1A">
            <w:pPr>
              <w:pStyle w:val="TableParagraph"/>
              <w:spacing w:before="16" w:line="246" w:lineRule="exact"/>
              <w:ind w:left="12"/>
              <w:jc w:val="center"/>
              <w:rPr>
                <w:rFonts w:ascii="Arial" w:hAnsi="Arial" w:cs="Arial"/>
                <w:b/>
                <w:sz w:val="18"/>
                <w:szCs w:val="18"/>
              </w:rPr>
            </w:pPr>
            <w:r w:rsidRPr="00A21C99">
              <w:rPr>
                <w:rFonts w:ascii="Arial" w:hAnsi="Arial" w:cs="Arial"/>
                <w:b/>
                <w:color w:val="FFFFFF"/>
                <w:sz w:val="18"/>
                <w:szCs w:val="18"/>
              </w:rPr>
              <w:t>3</w:t>
            </w:r>
          </w:p>
        </w:tc>
        <w:tc>
          <w:tcPr>
            <w:tcW w:w="227" w:type="pct"/>
            <w:shd w:val="clear" w:color="auto" w:fill="5B9BD5"/>
            <w:vAlign w:val="center"/>
          </w:tcPr>
          <w:p w14:paraId="0D04237C" w14:textId="77777777" w:rsidR="00A21C99" w:rsidRPr="00A21C99" w:rsidRDefault="00A21C99" w:rsidP="00083B1A">
            <w:pPr>
              <w:pStyle w:val="TableParagraph"/>
              <w:spacing w:before="16" w:line="246" w:lineRule="exact"/>
              <w:ind w:left="13"/>
              <w:jc w:val="center"/>
              <w:rPr>
                <w:rFonts w:ascii="Arial" w:hAnsi="Arial" w:cs="Arial"/>
                <w:b/>
                <w:sz w:val="18"/>
                <w:szCs w:val="18"/>
              </w:rPr>
            </w:pPr>
            <w:r w:rsidRPr="00A21C99">
              <w:rPr>
                <w:rFonts w:ascii="Arial" w:hAnsi="Arial" w:cs="Arial"/>
                <w:b/>
                <w:color w:val="FFFFFF"/>
                <w:sz w:val="18"/>
                <w:szCs w:val="18"/>
              </w:rPr>
              <w:t>4</w:t>
            </w:r>
          </w:p>
        </w:tc>
        <w:tc>
          <w:tcPr>
            <w:tcW w:w="232" w:type="pct"/>
            <w:shd w:val="clear" w:color="auto" w:fill="5B9BD5"/>
            <w:vAlign w:val="center"/>
          </w:tcPr>
          <w:p w14:paraId="72D2091C" w14:textId="77777777" w:rsidR="00A21C99" w:rsidRPr="00A21C99" w:rsidRDefault="00A21C99" w:rsidP="00083B1A">
            <w:pPr>
              <w:pStyle w:val="TableParagraph"/>
              <w:spacing w:before="16" w:line="246" w:lineRule="exact"/>
              <w:ind w:left="14"/>
              <w:jc w:val="center"/>
              <w:rPr>
                <w:rFonts w:ascii="Arial" w:hAnsi="Arial" w:cs="Arial"/>
                <w:b/>
                <w:sz w:val="18"/>
                <w:szCs w:val="18"/>
              </w:rPr>
            </w:pPr>
            <w:r w:rsidRPr="00A21C99">
              <w:rPr>
                <w:rFonts w:ascii="Arial" w:hAnsi="Arial" w:cs="Arial"/>
                <w:b/>
                <w:color w:val="FFFFFF"/>
                <w:sz w:val="18"/>
                <w:szCs w:val="18"/>
              </w:rPr>
              <w:t>5</w:t>
            </w:r>
          </w:p>
        </w:tc>
      </w:tr>
      <w:tr w:rsidR="00A21C99" w:rsidRPr="000E4876" w14:paraId="27375192" w14:textId="77777777" w:rsidTr="00083B1A">
        <w:trPr>
          <w:trHeight w:val="1149"/>
        </w:trPr>
        <w:tc>
          <w:tcPr>
            <w:tcW w:w="475" w:type="pct"/>
            <w:vAlign w:val="center"/>
          </w:tcPr>
          <w:p w14:paraId="6C8B0D3D" w14:textId="77777777" w:rsidR="00A21C99" w:rsidRPr="000E4876" w:rsidRDefault="00A21C99" w:rsidP="00083B1A">
            <w:pPr>
              <w:pStyle w:val="TableParagraph"/>
              <w:spacing w:before="11"/>
              <w:jc w:val="center"/>
              <w:rPr>
                <w:rFonts w:ascii="Arial" w:hAnsi="Arial" w:cs="Arial"/>
                <w:b/>
                <w:sz w:val="18"/>
                <w:szCs w:val="18"/>
              </w:rPr>
            </w:pPr>
          </w:p>
          <w:p w14:paraId="2D87C2FD" w14:textId="77777777" w:rsidR="00A21C99" w:rsidRPr="000E4876" w:rsidRDefault="00A21C99" w:rsidP="00083B1A">
            <w:pPr>
              <w:pStyle w:val="TableParagraph"/>
              <w:ind w:left="124" w:right="112"/>
              <w:jc w:val="center"/>
              <w:rPr>
                <w:rFonts w:ascii="Arial" w:hAnsi="Arial" w:cs="Arial"/>
                <w:sz w:val="18"/>
                <w:szCs w:val="18"/>
              </w:rPr>
            </w:pPr>
            <w:r w:rsidRPr="000E4876">
              <w:rPr>
                <w:rFonts w:ascii="Arial" w:hAnsi="Arial" w:cs="Arial"/>
                <w:sz w:val="18"/>
                <w:szCs w:val="18"/>
              </w:rPr>
              <w:t>Sede</w:t>
            </w:r>
            <w:r w:rsidRPr="000E4876">
              <w:rPr>
                <w:rFonts w:ascii="Arial" w:hAnsi="Arial" w:cs="Arial"/>
                <w:spacing w:val="-6"/>
                <w:sz w:val="18"/>
                <w:szCs w:val="18"/>
              </w:rPr>
              <w:t xml:space="preserve"> </w:t>
            </w:r>
            <w:r w:rsidRPr="000E4876">
              <w:rPr>
                <w:rFonts w:ascii="Arial" w:hAnsi="Arial" w:cs="Arial"/>
                <w:sz w:val="18"/>
                <w:szCs w:val="18"/>
              </w:rPr>
              <w:t>Regional</w:t>
            </w:r>
            <w:r w:rsidRPr="000E4876">
              <w:rPr>
                <w:rFonts w:ascii="Arial" w:hAnsi="Arial" w:cs="Arial"/>
                <w:spacing w:val="-6"/>
                <w:sz w:val="18"/>
                <w:szCs w:val="18"/>
              </w:rPr>
              <w:t xml:space="preserve"> </w:t>
            </w:r>
            <w:r w:rsidRPr="000E4876">
              <w:rPr>
                <w:rFonts w:ascii="Arial" w:hAnsi="Arial" w:cs="Arial"/>
                <w:sz w:val="18"/>
                <w:szCs w:val="18"/>
              </w:rPr>
              <w:t>del</w:t>
            </w:r>
            <w:r w:rsidRPr="000E4876">
              <w:rPr>
                <w:rFonts w:ascii="Arial" w:hAnsi="Arial" w:cs="Arial"/>
                <w:spacing w:val="-53"/>
                <w:sz w:val="18"/>
                <w:szCs w:val="18"/>
              </w:rPr>
              <w:t xml:space="preserve"> </w:t>
            </w:r>
            <w:r w:rsidRPr="000E4876">
              <w:rPr>
                <w:rFonts w:ascii="Arial" w:hAnsi="Arial" w:cs="Arial"/>
                <w:sz w:val="18"/>
                <w:szCs w:val="18"/>
              </w:rPr>
              <w:t>Sur</w:t>
            </w:r>
          </w:p>
          <w:p w14:paraId="4C50380E" w14:textId="77777777" w:rsidR="00A21C99" w:rsidRPr="000E4876" w:rsidRDefault="00A21C99" w:rsidP="00083B1A">
            <w:pPr>
              <w:pStyle w:val="TableParagraph"/>
              <w:spacing w:line="228" w:lineRule="exact"/>
              <w:ind w:left="120" w:right="112"/>
              <w:jc w:val="center"/>
              <w:rPr>
                <w:rFonts w:ascii="Arial" w:hAnsi="Arial" w:cs="Arial"/>
                <w:sz w:val="18"/>
                <w:szCs w:val="18"/>
              </w:rPr>
            </w:pPr>
            <w:r w:rsidRPr="000E4876">
              <w:rPr>
                <w:rFonts w:ascii="Arial" w:hAnsi="Arial" w:cs="Arial"/>
                <w:sz w:val="18"/>
                <w:szCs w:val="18"/>
              </w:rPr>
              <w:t>(Golfito)</w:t>
            </w:r>
          </w:p>
        </w:tc>
        <w:tc>
          <w:tcPr>
            <w:tcW w:w="715" w:type="pct"/>
            <w:vAlign w:val="center"/>
          </w:tcPr>
          <w:p w14:paraId="3C834A40" w14:textId="77777777" w:rsidR="00A21C99" w:rsidRPr="000E4876" w:rsidRDefault="00A21C99" w:rsidP="00083B1A">
            <w:pPr>
              <w:pStyle w:val="TableParagraph"/>
              <w:jc w:val="center"/>
              <w:rPr>
                <w:rFonts w:ascii="Arial" w:hAnsi="Arial" w:cs="Arial"/>
                <w:b/>
                <w:sz w:val="18"/>
                <w:szCs w:val="18"/>
              </w:rPr>
            </w:pPr>
          </w:p>
          <w:p w14:paraId="13C458F0" w14:textId="77777777" w:rsidR="00A21C99" w:rsidRPr="000E4876" w:rsidRDefault="00A21C99" w:rsidP="00083B1A">
            <w:pPr>
              <w:pStyle w:val="TableParagraph"/>
              <w:spacing w:before="9"/>
              <w:jc w:val="center"/>
              <w:rPr>
                <w:rFonts w:ascii="Arial" w:hAnsi="Arial" w:cs="Arial"/>
                <w:b/>
                <w:sz w:val="18"/>
                <w:szCs w:val="18"/>
              </w:rPr>
            </w:pPr>
          </w:p>
          <w:p w14:paraId="6E94A0F0" w14:textId="77777777" w:rsidR="00A21C99" w:rsidRPr="000E4876" w:rsidRDefault="00A21C99" w:rsidP="00083B1A">
            <w:pPr>
              <w:pStyle w:val="TableParagraph"/>
              <w:ind w:left="496" w:right="494"/>
              <w:jc w:val="center"/>
              <w:rPr>
                <w:rFonts w:ascii="Arial" w:hAnsi="Arial" w:cs="Arial"/>
                <w:sz w:val="18"/>
                <w:szCs w:val="18"/>
              </w:rPr>
            </w:pPr>
            <w:r w:rsidRPr="000E4876">
              <w:rPr>
                <w:rFonts w:ascii="Arial" w:hAnsi="Arial" w:cs="Arial"/>
                <w:sz w:val="18"/>
                <w:szCs w:val="18"/>
              </w:rPr>
              <w:t>245</w:t>
            </w:r>
          </w:p>
        </w:tc>
        <w:tc>
          <w:tcPr>
            <w:tcW w:w="742" w:type="pct"/>
            <w:vAlign w:val="center"/>
          </w:tcPr>
          <w:p w14:paraId="56EF0867" w14:textId="77777777" w:rsidR="00A21C99" w:rsidRPr="000E4876" w:rsidRDefault="00A21C99" w:rsidP="00083B1A">
            <w:pPr>
              <w:pStyle w:val="TableParagraph"/>
              <w:jc w:val="center"/>
              <w:rPr>
                <w:rFonts w:ascii="Arial" w:hAnsi="Arial" w:cs="Arial"/>
                <w:b/>
                <w:sz w:val="18"/>
                <w:szCs w:val="18"/>
              </w:rPr>
            </w:pPr>
          </w:p>
          <w:p w14:paraId="2B2242F1" w14:textId="77777777" w:rsidR="00A21C99" w:rsidRPr="000E4876" w:rsidRDefault="00A21C99" w:rsidP="00083B1A">
            <w:pPr>
              <w:pStyle w:val="TableParagraph"/>
              <w:spacing w:before="9"/>
              <w:jc w:val="center"/>
              <w:rPr>
                <w:rFonts w:ascii="Arial" w:hAnsi="Arial" w:cs="Arial"/>
                <w:b/>
                <w:sz w:val="18"/>
                <w:szCs w:val="18"/>
              </w:rPr>
            </w:pPr>
          </w:p>
          <w:p w14:paraId="5C6EE420" w14:textId="77777777" w:rsidR="00A21C99" w:rsidRPr="000E4876" w:rsidRDefault="00A21C99" w:rsidP="00083B1A">
            <w:pPr>
              <w:pStyle w:val="TableParagraph"/>
              <w:ind w:left="533" w:right="526"/>
              <w:jc w:val="center"/>
              <w:rPr>
                <w:rFonts w:ascii="Arial" w:hAnsi="Arial" w:cs="Arial"/>
                <w:sz w:val="18"/>
                <w:szCs w:val="18"/>
              </w:rPr>
            </w:pPr>
            <w:r w:rsidRPr="000E4876">
              <w:rPr>
                <w:rFonts w:ascii="Arial" w:hAnsi="Arial" w:cs="Arial"/>
                <w:sz w:val="18"/>
                <w:szCs w:val="18"/>
              </w:rPr>
              <w:t>663</w:t>
            </w:r>
          </w:p>
        </w:tc>
        <w:tc>
          <w:tcPr>
            <w:tcW w:w="306" w:type="pct"/>
            <w:vAlign w:val="center"/>
          </w:tcPr>
          <w:p w14:paraId="253291E5" w14:textId="77777777" w:rsidR="00A21C99" w:rsidRPr="000E4876" w:rsidRDefault="00A21C99" w:rsidP="00083B1A">
            <w:pPr>
              <w:pStyle w:val="TableParagraph"/>
              <w:jc w:val="center"/>
              <w:rPr>
                <w:rFonts w:ascii="Arial" w:hAnsi="Arial" w:cs="Arial"/>
                <w:b/>
                <w:sz w:val="18"/>
                <w:szCs w:val="18"/>
              </w:rPr>
            </w:pPr>
          </w:p>
          <w:p w14:paraId="2013B1BF" w14:textId="77777777" w:rsidR="00A21C99" w:rsidRPr="000E4876" w:rsidRDefault="00A21C99" w:rsidP="00083B1A">
            <w:pPr>
              <w:pStyle w:val="TableParagraph"/>
              <w:spacing w:before="9"/>
              <w:jc w:val="center"/>
              <w:rPr>
                <w:rFonts w:ascii="Arial" w:hAnsi="Arial" w:cs="Arial"/>
                <w:b/>
                <w:sz w:val="18"/>
                <w:szCs w:val="18"/>
              </w:rPr>
            </w:pPr>
          </w:p>
          <w:p w14:paraId="2E969EAA" w14:textId="1ED6492B" w:rsidR="00A21C99" w:rsidRPr="000E4876" w:rsidRDefault="00E6381A" w:rsidP="00083B1A">
            <w:pPr>
              <w:pStyle w:val="TableParagraph"/>
              <w:ind w:right="345"/>
              <w:jc w:val="center"/>
              <w:rPr>
                <w:rFonts w:ascii="Arial" w:hAnsi="Arial" w:cs="Arial"/>
                <w:sz w:val="18"/>
                <w:szCs w:val="18"/>
                <w:vertAlign w:val="superscript"/>
              </w:rPr>
            </w:pPr>
            <w:r w:rsidRPr="00E6381A">
              <w:rPr>
                <w:rFonts w:ascii="Arial" w:hAnsi="Arial" w:cs="Arial"/>
                <w:sz w:val="18"/>
                <w:szCs w:val="18"/>
              </w:rPr>
              <w:t>6 958,68</w:t>
            </w:r>
            <w:r>
              <w:rPr>
                <w:rFonts w:ascii="Arial" w:hAnsi="Arial" w:cs="Arial"/>
                <w:sz w:val="18"/>
                <w:szCs w:val="18"/>
              </w:rPr>
              <w:t xml:space="preserve"> </w:t>
            </w:r>
            <w:r w:rsidR="00A21C99" w:rsidRPr="000E4876">
              <w:rPr>
                <w:rFonts w:ascii="Arial" w:hAnsi="Arial" w:cs="Arial"/>
                <w:sz w:val="18"/>
                <w:szCs w:val="18"/>
              </w:rPr>
              <w:t>m</w:t>
            </w:r>
            <w:r w:rsidR="00A21C99" w:rsidRPr="000E4876">
              <w:rPr>
                <w:rFonts w:ascii="Arial" w:hAnsi="Arial" w:cs="Arial"/>
                <w:sz w:val="18"/>
                <w:szCs w:val="18"/>
                <w:vertAlign w:val="superscript"/>
              </w:rPr>
              <w:t>2</w:t>
            </w:r>
          </w:p>
        </w:tc>
        <w:tc>
          <w:tcPr>
            <w:tcW w:w="757" w:type="pct"/>
            <w:vAlign w:val="center"/>
          </w:tcPr>
          <w:p w14:paraId="6351B506" w14:textId="77777777" w:rsidR="00A21C99" w:rsidRPr="000E4876" w:rsidRDefault="00A21C99" w:rsidP="00083B1A">
            <w:pPr>
              <w:pStyle w:val="TableParagraph"/>
              <w:spacing w:before="9"/>
              <w:jc w:val="center"/>
              <w:rPr>
                <w:rFonts w:ascii="Arial" w:hAnsi="Arial" w:cs="Arial"/>
                <w:b/>
                <w:sz w:val="18"/>
                <w:szCs w:val="18"/>
              </w:rPr>
            </w:pPr>
          </w:p>
          <w:p w14:paraId="509A9C24" w14:textId="77777777" w:rsidR="00A21C99" w:rsidRPr="000E4876" w:rsidRDefault="00A21C99" w:rsidP="00083B1A">
            <w:pPr>
              <w:pStyle w:val="TableParagraph"/>
              <w:ind w:left="310" w:right="289" w:firstLine="194"/>
              <w:jc w:val="center"/>
              <w:rPr>
                <w:rFonts w:ascii="Arial" w:hAnsi="Arial" w:cs="Arial"/>
                <w:sz w:val="18"/>
                <w:szCs w:val="18"/>
              </w:rPr>
            </w:pPr>
            <w:r w:rsidRPr="000E4876">
              <w:rPr>
                <w:rFonts w:ascii="Arial" w:hAnsi="Arial" w:cs="Arial"/>
                <w:sz w:val="18"/>
                <w:szCs w:val="18"/>
              </w:rPr>
              <w:t>Golfito,</w:t>
            </w:r>
            <w:r w:rsidRPr="000E4876">
              <w:rPr>
                <w:rFonts w:ascii="Arial" w:hAnsi="Arial" w:cs="Arial"/>
                <w:spacing w:val="1"/>
                <w:sz w:val="18"/>
                <w:szCs w:val="18"/>
              </w:rPr>
              <w:t xml:space="preserve"> </w:t>
            </w:r>
            <w:r w:rsidRPr="000E4876">
              <w:rPr>
                <w:rFonts w:ascii="Arial" w:hAnsi="Arial" w:cs="Arial"/>
                <w:spacing w:val="-1"/>
                <w:sz w:val="18"/>
                <w:szCs w:val="18"/>
              </w:rPr>
              <w:t>Puntarenas</w:t>
            </w:r>
          </w:p>
        </w:tc>
        <w:tc>
          <w:tcPr>
            <w:tcW w:w="873" w:type="pct"/>
            <w:vAlign w:val="center"/>
          </w:tcPr>
          <w:p w14:paraId="5664FFAC" w14:textId="77777777" w:rsidR="00A21C99" w:rsidRPr="000E4876" w:rsidRDefault="00A21C99" w:rsidP="00083B1A">
            <w:pPr>
              <w:pStyle w:val="TableParagraph"/>
              <w:ind w:left="384" w:right="377" w:firstLine="5"/>
              <w:jc w:val="center"/>
              <w:rPr>
                <w:rFonts w:ascii="Arial" w:hAnsi="Arial" w:cs="Arial"/>
                <w:sz w:val="18"/>
                <w:szCs w:val="18"/>
              </w:rPr>
            </w:pPr>
            <w:r w:rsidRPr="000E4876">
              <w:rPr>
                <w:rFonts w:ascii="Arial" w:hAnsi="Arial" w:cs="Arial"/>
                <w:sz w:val="18"/>
                <w:szCs w:val="18"/>
              </w:rPr>
              <w:t>Docencia,</w:t>
            </w:r>
            <w:r w:rsidRPr="000E4876">
              <w:rPr>
                <w:rFonts w:ascii="Arial" w:hAnsi="Arial" w:cs="Arial"/>
                <w:spacing w:val="1"/>
                <w:sz w:val="18"/>
                <w:szCs w:val="18"/>
              </w:rPr>
              <w:t xml:space="preserve"> </w:t>
            </w:r>
            <w:r w:rsidRPr="000E4876">
              <w:rPr>
                <w:rFonts w:ascii="Arial" w:hAnsi="Arial" w:cs="Arial"/>
                <w:sz w:val="18"/>
                <w:szCs w:val="18"/>
              </w:rPr>
              <w:t>Investigación,</w:t>
            </w:r>
            <w:r w:rsidRPr="000E4876">
              <w:rPr>
                <w:rFonts w:ascii="Arial" w:hAnsi="Arial" w:cs="Arial"/>
                <w:spacing w:val="-53"/>
                <w:sz w:val="18"/>
                <w:szCs w:val="18"/>
              </w:rPr>
              <w:t xml:space="preserve"> </w:t>
            </w:r>
            <w:r w:rsidRPr="000E4876">
              <w:rPr>
                <w:rFonts w:ascii="Arial" w:hAnsi="Arial" w:cs="Arial"/>
                <w:spacing w:val="-1"/>
                <w:sz w:val="18"/>
                <w:szCs w:val="18"/>
              </w:rPr>
              <w:t xml:space="preserve">Acción </w:t>
            </w:r>
            <w:r w:rsidRPr="000E4876">
              <w:rPr>
                <w:rFonts w:ascii="Arial" w:hAnsi="Arial" w:cs="Arial"/>
                <w:sz w:val="18"/>
                <w:szCs w:val="18"/>
              </w:rPr>
              <w:t>Social,</w:t>
            </w:r>
            <w:r w:rsidRPr="000E4876">
              <w:rPr>
                <w:rFonts w:ascii="Arial" w:hAnsi="Arial" w:cs="Arial"/>
                <w:spacing w:val="-53"/>
                <w:sz w:val="18"/>
                <w:szCs w:val="18"/>
              </w:rPr>
              <w:t xml:space="preserve"> </w:t>
            </w:r>
            <w:r w:rsidRPr="000E4876">
              <w:rPr>
                <w:rFonts w:ascii="Arial" w:hAnsi="Arial" w:cs="Arial"/>
                <w:sz w:val="18"/>
                <w:szCs w:val="18"/>
              </w:rPr>
              <w:t>labores</w:t>
            </w:r>
          </w:p>
          <w:p w14:paraId="7BB14737" w14:textId="77777777" w:rsidR="00A21C99" w:rsidRPr="000E4876" w:rsidRDefault="00A21C99" w:rsidP="00083B1A">
            <w:pPr>
              <w:pStyle w:val="TableParagraph"/>
              <w:spacing w:line="210" w:lineRule="exact"/>
              <w:ind w:left="167" w:right="161"/>
              <w:jc w:val="center"/>
              <w:rPr>
                <w:rFonts w:ascii="Arial" w:hAnsi="Arial" w:cs="Arial"/>
                <w:sz w:val="18"/>
                <w:szCs w:val="18"/>
              </w:rPr>
            </w:pPr>
            <w:r w:rsidRPr="000E4876">
              <w:rPr>
                <w:rFonts w:ascii="Arial" w:hAnsi="Arial" w:cs="Arial"/>
                <w:sz w:val="18"/>
                <w:szCs w:val="18"/>
              </w:rPr>
              <w:t>administrativas</w:t>
            </w:r>
          </w:p>
        </w:tc>
        <w:tc>
          <w:tcPr>
            <w:tcW w:w="261" w:type="pct"/>
            <w:vAlign w:val="center"/>
          </w:tcPr>
          <w:p w14:paraId="5B061219" w14:textId="77777777" w:rsidR="00A21C99" w:rsidRPr="000E4876" w:rsidRDefault="00A21C99" w:rsidP="00083B1A">
            <w:pPr>
              <w:pStyle w:val="TableParagraph"/>
              <w:jc w:val="center"/>
              <w:rPr>
                <w:rFonts w:ascii="Arial" w:hAnsi="Arial" w:cs="Arial"/>
                <w:sz w:val="18"/>
                <w:szCs w:val="18"/>
                <w:highlight w:val="yellow"/>
              </w:rPr>
            </w:pPr>
          </w:p>
        </w:tc>
        <w:tc>
          <w:tcPr>
            <w:tcW w:w="185" w:type="pct"/>
            <w:vAlign w:val="center"/>
          </w:tcPr>
          <w:p w14:paraId="12F13282" w14:textId="77777777" w:rsidR="00A21C99" w:rsidRPr="000E4876" w:rsidRDefault="00A21C99" w:rsidP="00083B1A">
            <w:pPr>
              <w:pStyle w:val="TableParagraph"/>
              <w:jc w:val="center"/>
              <w:rPr>
                <w:rFonts w:ascii="Arial" w:hAnsi="Arial" w:cs="Arial"/>
                <w:sz w:val="18"/>
                <w:szCs w:val="18"/>
                <w:highlight w:val="yellow"/>
              </w:rPr>
            </w:pPr>
          </w:p>
        </w:tc>
        <w:tc>
          <w:tcPr>
            <w:tcW w:w="227" w:type="pct"/>
            <w:vAlign w:val="center"/>
          </w:tcPr>
          <w:p w14:paraId="4A2B6E82" w14:textId="77777777" w:rsidR="00A21C99" w:rsidRPr="000E4876" w:rsidRDefault="00A21C99" w:rsidP="00083B1A">
            <w:pPr>
              <w:pStyle w:val="TableParagraph"/>
              <w:jc w:val="center"/>
              <w:rPr>
                <w:rFonts w:ascii="Arial" w:hAnsi="Arial" w:cs="Arial"/>
                <w:b/>
                <w:sz w:val="18"/>
                <w:szCs w:val="18"/>
                <w:highlight w:val="yellow"/>
              </w:rPr>
            </w:pPr>
          </w:p>
          <w:p w14:paraId="7F3B3D6D" w14:textId="77777777" w:rsidR="00A21C99" w:rsidRPr="000E4876" w:rsidRDefault="00A21C99" w:rsidP="00083B1A">
            <w:pPr>
              <w:pStyle w:val="TableParagraph"/>
              <w:spacing w:before="9"/>
              <w:jc w:val="center"/>
              <w:rPr>
                <w:rFonts w:ascii="Arial" w:hAnsi="Arial" w:cs="Arial"/>
                <w:b/>
                <w:sz w:val="18"/>
                <w:szCs w:val="18"/>
                <w:highlight w:val="yellow"/>
              </w:rPr>
            </w:pPr>
          </w:p>
          <w:p w14:paraId="1EB07463" w14:textId="77777777" w:rsidR="00A21C99" w:rsidRPr="000E4876" w:rsidRDefault="00A21C99" w:rsidP="00083B1A">
            <w:pPr>
              <w:pStyle w:val="TableParagraph"/>
              <w:ind w:left="181"/>
              <w:jc w:val="center"/>
              <w:rPr>
                <w:rFonts w:ascii="Arial" w:hAnsi="Arial" w:cs="Arial"/>
                <w:sz w:val="18"/>
                <w:szCs w:val="18"/>
                <w:highlight w:val="yellow"/>
              </w:rPr>
            </w:pPr>
          </w:p>
        </w:tc>
        <w:tc>
          <w:tcPr>
            <w:tcW w:w="227" w:type="pct"/>
            <w:vAlign w:val="center"/>
          </w:tcPr>
          <w:p w14:paraId="726DC21E" w14:textId="77777777" w:rsidR="00A21C99" w:rsidRPr="000E4876" w:rsidRDefault="00A21C99" w:rsidP="00083B1A">
            <w:pPr>
              <w:pStyle w:val="TableParagraph"/>
              <w:jc w:val="center"/>
              <w:rPr>
                <w:rFonts w:ascii="Arial" w:hAnsi="Arial" w:cs="Arial"/>
                <w:sz w:val="18"/>
                <w:szCs w:val="18"/>
                <w:highlight w:val="yellow"/>
              </w:rPr>
            </w:pPr>
          </w:p>
        </w:tc>
        <w:tc>
          <w:tcPr>
            <w:tcW w:w="232" w:type="pct"/>
            <w:vAlign w:val="center"/>
          </w:tcPr>
          <w:p w14:paraId="77BCF607" w14:textId="77777777" w:rsidR="00A21C99" w:rsidRPr="000E4876" w:rsidRDefault="00A21C99" w:rsidP="00083B1A">
            <w:pPr>
              <w:pStyle w:val="TableParagraph"/>
              <w:jc w:val="center"/>
              <w:rPr>
                <w:rFonts w:ascii="Arial" w:hAnsi="Arial" w:cs="Arial"/>
                <w:sz w:val="18"/>
                <w:szCs w:val="18"/>
                <w:highlight w:val="yellow"/>
              </w:rPr>
            </w:pPr>
          </w:p>
        </w:tc>
      </w:tr>
    </w:tbl>
    <w:p w14:paraId="756777A6" w14:textId="4495F031" w:rsidR="001E2A31" w:rsidRDefault="001E2A31" w:rsidP="00982707">
      <w:pPr>
        <w:pStyle w:val="Ttulo5"/>
        <w:spacing w:before="0"/>
        <w:mirrorIndents/>
        <w:rPr>
          <w:rFonts w:ascii="Arial" w:hAnsi="Arial" w:cs="Arial"/>
        </w:rPr>
      </w:pPr>
    </w:p>
    <w:p w14:paraId="376AE5E1" w14:textId="7043D5A1" w:rsidR="00982707" w:rsidRPr="00C40F1E" w:rsidRDefault="00982707" w:rsidP="00982707">
      <w:pPr>
        <w:pStyle w:val="Ttulo5"/>
        <w:spacing w:before="0"/>
        <w:mirrorIndents/>
        <w:rPr>
          <w:rFonts w:ascii="Arial" w:hAnsi="Arial" w:cs="Arial"/>
        </w:rPr>
      </w:pPr>
      <w:r w:rsidRPr="00C40F1E">
        <w:rPr>
          <w:rFonts w:ascii="Arial" w:hAnsi="Arial" w:cs="Arial"/>
        </w:rPr>
        <w:t>Notas:</w:t>
      </w:r>
    </w:p>
    <w:p w14:paraId="673A90B1" w14:textId="5773E84E" w:rsidR="001E2A31" w:rsidRPr="001D2CB6" w:rsidRDefault="001E2A31" w:rsidP="001D2CB6">
      <w:pPr>
        <w:spacing w:before="181"/>
        <w:mirrorIndents/>
        <w:jc w:val="both"/>
        <w:rPr>
          <w:rFonts w:ascii="Arial" w:hAnsi="Arial" w:cs="Arial"/>
        </w:rPr>
      </w:pPr>
      <w:r w:rsidRPr="001D2CB6">
        <w:rPr>
          <w:rFonts w:ascii="Arial" w:hAnsi="Arial" w:cs="Arial"/>
        </w:rPr>
        <w:t>*</w:t>
      </w:r>
      <w:r w:rsidR="00E40015" w:rsidRPr="001D2CB6">
        <w:rPr>
          <w:rFonts w:ascii="Arial" w:hAnsi="Arial" w:cs="Arial"/>
        </w:rPr>
        <w:t xml:space="preserve">El dato contabiliza personal, docente, administrativo y población estudiantil, sin </w:t>
      </w:r>
      <w:r w:rsidR="001D2CB6" w:rsidRPr="001D2CB6">
        <w:rPr>
          <w:rFonts w:ascii="Arial" w:hAnsi="Arial" w:cs="Arial"/>
        </w:rPr>
        <w:t>embargo,</w:t>
      </w:r>
      <w:r w:rsidR="00E40015" w:rsidRPr="001D2CB6">
        <w:rPr>
          <w:rFonts w:ascii="Arial" w:hAnsi="Arial" w:cs="Arial"/>
        </w:rPr>
        <w:t xml:space="preserve"> en el 2021 por la pandemia </w:t>
      </w:r>
      <w:r w:rsidR="009D0F07" w:rsidRPr="001D2CB6">
        <w:rPr>
          <w:rFonts w:ascii="Arial" w:hAnsi="Arial" w:cs="Arial"/>
        </w:rPr>
        <w:t>de COVID-19</w:t>
      </w:r>
      <w:r w:rsidR="001D2CB6" w:rsidRPr="001D2CB6">
        <w:rPr>
          <w:rFonts w:ascii="Arial" w:hAnsi="Arial" w:cs="Arial"/>
        </w:rPr>
        <w:t>,</w:t>
      </w:r>
      <w:r w:rsidR="009D0F07" w:rsidRPr="001D2CB6">
        <w:rPr>
          <w:rFonts w:ascii="Arial" w:hAnsi="Arial" w:cs="Arial"/>
        </w:rPr>
        <w:t xml:space="preserve"> </w:t>
      </w:r>
      <w:r w:rsidR="00E40015" w:rsidRPr="001D2CB6">
        <w:rPr>
          <w:rFonts w:ascii="Arial" w:hAnsi="Arial" w:cs="Arial"/>
        </w:rPr>
        <w:t>se registraron los</w:t>
      </w:r>
      <w:r w:rsidR="009D0F07" w:rsidRPr="001D2CB6">
        <w:rPr>
          <w:rFonts w:ascii="Arial" w:hAnsi="Arial" w:cs="Arial"/>
        </w:rPr>
        <w:t xml:space="preserve"> funcionarios presentes en las instalaciones.</w:t>
      </w:r>
    </w:p>
    <w:p w14:paraId="54259155" w14:textId="3973D9DE" w:rsidR="00982707" w:rsidRPr="00C40F1E" w:rsidRDefault="00982707" w:rsidP="001D2CB6">
      <w:pPr>
        <w:spacing w:before="181"/>
        <w:mirrorIndents/>
        <w:jc w:val="both"/>
        <w:rPr>
          <w:rFonts w:ascii="Arial" w:hAnsi="Arial" w:cs="Arial"/>
        </w:rPr>
        <w:sectPr w:rsidR="00982707" w:rsidRPr="00C40F1E" w:rsidSect="00574BFE">
          <w:footerReference w:type="default" r:id="rId28"/>
          <w:pgSz w:w="12240" w:h="15840"/>
          <w:pgMar w:top="720" w:right="720" w:bottom="720" w:left="720" w:header="708" w:footer="337" w:gutter="0"/>
          <w:cols w:space="720"/>
          <w:docGrid w:linePitch="299"/>
        </w:sectPr>
      </w:pPr>
      <w:r w:rsidRPr="00C40F1E">
        <w:rPr>
          <w:rFonts w:ascii="Arial" w:hAnsi="Arial" w:cs="Arial"/>
        </w:rPr>
        <w:t>*</w:t>
      </w:r>
      <w:r w:rsidR="001E2A31">
        <w:rPr>
          <w:rFonts w:ascii="Arial" w:hAnsi="Arial" w:cs="Arial"/>
        </w:rPr>
        <w:t>*</w:t>
      </w:r>
      <w:r w:rsidRPr="00C40F1E">
        <w:rPr>
          <w:rFonts w:ascii="Arial" w:hAnsi="Arial" w:cs="Arial"/>
          <w:spacing w:val="-6"/>
        </w:rPr>
        <w:t xml:space="preserve"> </w:t>
      </w:r>
      <w:r w:rsidRPr="00C40F1E">
        <w:rPr>
          <w:rFonts w:ascii="Arial" w:hAnsi="Arial" w:cs="Arial"/>
        </w:rPr>
        <w:t>La Sede del Sur cuenta con una serie de terrenos aledaños al campus central, los cuales se irán adquiriendo e incorporando la misma estrategia de este PGAI</w:t>
      </w:r>
      <w:r w:rsidR="001D2CB6">
        <w:rPr>
          <w:rFonts w:ascii="Arial" w:hAnsi="Arial" w:cs="Arial"/>
        </w:rPr>
        <w:t>, conforme se finalicen los trámites legales pertinentes.</w:t>
      </w:r>
    </w:p>
    <w:p w14:paraId="40453CAD" w14:textId="7BE9383B" w:rsidR="00982707" w:rsidRPr="00C40F1E" w:rsidRDefault="00982707" w:rsidP="00982707">
      <w:pPr>
        <w:tabs>
          <w:tab w:val="left" w:pos="8410"/>
        </w:tabs>
        <w:mirrorIndents/>
        <w:rPr>
          <w:rFonts w:ascii="Arial" w:hAnsi="Arial" w:cs="Arial"/>
        </w:rPr>
      </w:pPr>
      <w:r w:rsidRPr="00C40F1E">
        <w:rPr>
          <w:rFonts w:ascii="Arial" w:hAnsi="Arial" w:cs="Arial"/>
        </w:rPr>
        <w:tab/>
      </w:r>
    </w:p>
    <w:p w14:paraId="3B3587AC" w14:textId="0CDD7948" w:rsidR="00982707" w:rsidRPr="00C40F1E" w:rsidRDefault="00982707" w:rsidP="00684DA0">
      <w:pPr>
        <w:pStyle w:val="Ttulo1"/>
        <w:numPr>
          <w:ilvl w:val="0"/>
          <w:numId w:val="12"/>
        </w:numPr>
        <w:rPr>
          <w:rFonts w:ascii="Arial" w:hAnsi="Arial" w:cs="Arial"/>
        </w:rPr>
      </w:pPr>
      <w:bookmarkStart w:id="11" w:name="_Toc171580527"/>
      <w:r w:rsidRPr="00C40F1E">
        <w:rPr>
          <w:rFonts w:ascii="Arial" w:hAnsi="Arial" w:cs="Arial"/>
        </w:rPr>
        <w:t>Diagnósticos específicos</w:t>
      </w:r>
      <w:r w:rsidR="00CC26A7">
        <w:rPr>
          <w:rFonts w:ascii="Arial" w:hAnsi="Arial" w:cs="Arial"/>
        </w:rPr>
        <w:t>.</w:t>
      </w:r>
      <w:bookmarkEnd w:id="11"/>
    </w:p>
    <w:p w14:paraId="6F11DB22" w14:textId="1950419D" w:rsidR="00982707" w:rsidRPr="00C40F1E" w:rsidRDefault="00982707" w:rsidP="00CC26A7">
      <w:pPr>
        <w:pStyle w:val="Textoindependiente"/>
        <w:spacing w:before="243" w:line="256" w:lineRule="auto"/>
        <w:mirrorIndents/>
        <w:jc w:val="both"/>
        <w:rPr>
          <w:rFonts w:ascii="Arial" w:hAnsi="Arial" w:cs="Arial"/>
        </w:rPr>
      </w:pPr>
      <w:r w:rsidRPr="00C40F1E">
        <w:rPr>
          <w:rFonts w:ascii="Arial" w:hAnsi="Arial" w:cs="Arial"/>
        </w:rPr>
        <w:t xml:space="preserve">Durante los últimos dos años, la Sede del Sur ha participado de forma activa en el Programa Galardón Ambiental en la categoría de Indicadores. Como parte de este programa, la Sede ha realizado inventarios y registros exhaustivos de los diferentes aspectos ambientales en </w:t>
      </w:r>
      <w:r w:rsidR="00D4782E">
        <w:rPr>
          <w:rFonts w:ascii="Arial" w:hAnsi="Arial" w:cs="Arial"/>
        </w:rPr>
        <w:t>sus</w:t>
      </w:r>
      <w:r w:rsidRPr="00C40F1E">
        <w:rPr>
          <w:rFonts w:ascii="Arial" w:hAnsi="Arial" w:cs="Arial"/>
        </w:rPr>
        <w:t xml:space="preserve"> instalaciones; con la finalidad de determinar las fuentes generadoras, el impacto y significancia ambiental, para realizar acciones institucionales que ayuden a mejorar la relación con el entorno. </w:t>
      </w:r>
    </w:p>
    <w:p w14:paraId="1B108B3C" w14:textId="3975A619" w:rsidR="00982707" w:rsidRPr="00C40F1E" w:rsidRDefault="00982707" w:rsidP="00684DA0">
      <w:pPr>
        <w:pStyle w:val="Ttulo2"/>
        <w:numPr>
          <w:ilvl w:val="1"/>
          <w:numId w:val="12"/>
        </w:numPr>
        <w:rPr>
          <w:rFonts w:ascii="Arial" w:hAnsi="Arial" w:cs="Arial"/>
        </w:rPr>
      </w:pPr>
      <w:bookmarkStart w:id="12" w:name="_Toc171580528"/>
      <w:r w:rsidRPr="00C40F1E">
        <w:rPr>
          <w:rFonts w:ascii="Arial" w:hAnsi="Arial" w:cs="Arial"/>
        </w:rPr>
        <w:t>Inventario de Emisiones de Gases de Efecto Invernadero</w:t>
      </w:r>
      <w:bookmarkEnd w:id="12"/>
    </w:p>
    <w:p w14:paraId="32096E9F" w14:textId="2C3583A1" w:rsidR="00982707" w:rsidRPr="00C40F1E" w:rsidRDefault="00982707" w:rsidP="00684DA0">
      <w:pPr>
        <w:pStyle w:val="Textoindependiente"/>
        <w:spacing w:before="243" w:line="256" w:lineRule="auto"/>
        <w:mirrorIndents/>
        <w:jc w:val="both"/>
        <w:rPr>
          <w:rFonts w:ascii="Arial" w:hAnsi="Arial" w:cs="Arial"/>
        </w:rPr>
      </w:pPr>
      <w:r w:rsidRPr="00C40F1E">
        <w:rPr>
          <w:rFonts w:ascii="Arial" w:hAnsi="Arial" w:cs="Arial"/>
        </w:rPr>
        <w:t xml:space="preserve">La Sede del sur cuenta con la investigación de Determinación de la Huella de Carbono en el Recinto de Golfito, Universidad de Costa Rica y Estrategias para la Reducción de Emisiones durante el 2017 al 2019, analizando los datos de los años 2016, 2017 y 2018, realizado por el </w:t>
      </w:r>
      <w:proofErr w:type="spellStart"/>
      <w:r w:rsidRPr="00C40F1E">
        <w:rPr>
          <w:rFonts w:ascii="Arial" w:hAnsi="Arial" w:cs="Arial"/>
        </w:rPr>
        <w:t>Mag</w:t>
      </w:r>
      <w:proofErr w:type="spellEnd"/>
      <w:r w:rsidRPr="00C40F1E">
        <w:rPr>
          <w:rFonts w:ascii="Arial" w:hAnsi="Arial" w:cs="Arial"/>
        </w:rPr>
        <w:t xml:space="preserve">. Alexander Castillo </w:t>
      </w:r>
      <w:proofErr w:type="spellStart"/>
      <w:r w:rsidRPr="00C40F1E">
        <w:rPr>
          <w:rFonts w:ascii="Arial" w:hAnsi="Arial" w:cs="Arial"/>
        </w:rPr>
        <w:t>Castillo</w:t>
      </w:r>
      <w:proofErr w:type="spellEnd"/>
      <w:r w:rsidRPr="00C40F1E">
        <w:rPr>
          <w:rFonts w:ascii="Arial" w:hAnsi="Arial" w:cs="Arial"/>
        </w:rPr>
        <w:t>. En resumen, el análisis de “Inventario de Gases Efecto Invernadero”, determino el siguiente resultado:</w:t>
      </w:r>
    </w:p>
    <w:p w14:paraId="2EE58A5A" w14:textId="2B125860" w:rsidR="00982707" w:rsidRPr="00C40F1E" w:rsidRDefault="00982707" w:rsidP="00684DA0">
      <w:pPr>
        <w:pStyle w:val="Descripcin"/>
        <w:keepNext/>
        <w:spacing w:before="120" w:after="120"/>
        <w:mirrorIndents/>
        <w:jc w:val="center"/>
        <w:rPr>
          <w:rFonts w:ascii="Arial" w:eastAsia="Arial" w:hAnsi="Arial" w:cs="Arial"/>
          <w:b/>
          <w:bCs/>
          <w:i w:val="0"/>
          <w:iCs w:val="0"/>
          <w:color w:val="auto"/>
          <w:sz w:val="22"/>
          <w:szCs w:val="22"/>
        </w:rPr>
      </w:pPr>
      <w:r w:rsidRPr="00C40F1E">
        <w:rPr>
          <w:rFonts w:ascii="Arial" w:eastAsia="Arial" w:hAnsi="Arial" w:cs="Arial"/>
          <w:b/>
          <w:bCs/>
          <w:i w:val="0"/>
          <w:iCs w:val="0"/>
          <w:color w:val="auto"/>
          <w:sz w:val="22"/>
          <w:szCs w:val="22"/>
        </w:rPr>
        <w:t xml:space="preserve">Cuadro </w:t>
      </w:r>
      <w:proofErr w:type="spellStart"/>
      <w:r w:rsidRPr="00C40F1E">
        <w:rPr>
          <w:rFonts w:ascii="Arial" w:eastAsia="Arial" w:hAnsi="Arial" w:cs="Arial"/>
          <w:b/>
          <w:bCs/>
          <w:i w:val="0"/>
          <w:iCs w:val="0"/>
          <w:color w:val="auto"/>
          <w:sz w:val="22"/>
          <w:szCs w:val="22"/>
        </w:rPr>
        <w:t>N°</w:t>
      </w:r>
      <w:proofErr w:type="spellEnd"/>
      <w:r w:rsidRPr="00C40F1E">
        <w:rPr>
          <w:rFonts w:ascii="Arial" w:eastAsia="Arial" w:hAnsi="Arial" w:cs="Arial"/>
          <w:b/>
          <w:bCs/>
          <w:i w:val="0"/>
          <w:iCs w:val="0"/>
          <w:color w:val="auto"/>
          <w:sz w:val="22"/>
          <w:szCs w:val="22"/>
        </w:rPr>
        <w:t xml:space="preserve"> </w:t>
      </w:r>
      <w:r w:rsidR="005974A0">
        <w:rPr>
          <w:rFonts w:ascii="Arial" w:eastAsia="Arial" w:hAnsi="Arial" w:cs="Arial"/>
          <w:b/>
          <w:bCs/>
          <w:i w:val="0"/>
          <w:iCs w:val="0"/>
          <w:color w:val="auto"/>
          <w:sz w:val="22"/>
          <w:szCs w:val="22"/>
        </w:rPr>
        <w:t>6.</w:t>
      </w:r>
      <w:r w:rsidRPr="00C40F1E">
        <w:rPr>
          <w:rFonts w:ascii="Arial" w:eastAsia="Arial" w:hAnsi="Arial" w:cs="Arial"/>
          <w:b/>
          <w:bCs/>
          <w:i w:val="0"/>
          <w:iCs w:val="0"/>
          <w:color w:val="auto"/>
          <w:sz w:val="22"/>
          <w:szCs w:val="22"/>
        </w:rPr>
        <w:t xml:space="preserve"> Resumen de emisiones de Gases de efecto invernadero</w:t>
      </w:r>
    </w:p>
    <w:tbl>
      <w:tblPr>
        <w:tblStyle w:val="Tabladelista3-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1207"/>
        <w:gridCol w:w="1352"/>
        <w:gridCol w:w="1708"/>
        <w:gridCol w:w="1352"/>
        <w:gridCol w:w="1502"/>
        <w:gridCol w:w="1353"/>
        <w:gridCol w:w="1353"/>
      </w:tblGrid>
      <w:tr w:rsidR="00574BFE" w:rsidRPr="00C40F1E" w14:paraId="3E287AA9" w14:textId="77777777" w:rsidTr="003847F4">
        <w:trPr>
          <w:cnfStyle w:val="100000000000" w:firstRow="1" w:lastRow="0" w:firstColumn="0" w:lastColumn="0" w:oddVBand="0" w:evenVBand="0" w:oddHBand="0" w:evenHBand="0" w:firstRowFirstColumn="0" w:firstRowLastColumn="0" w:lastRowFirstColumn="0" w:lastRowLastColumn="0"/>
          <w:trHeight w:val="839"/>
        </w:trPr>
        <w:tc>
          <w:tcPr>
            <w:cnfStyle w:val="001000000100" w:firstRow="0" w:lastRow="0" w:firstColumn="1" w:lastColumn="0" w:oddVBand="0" w:evenVBand="0" w:oddHBand="0" w:evenHBand="0" w:firstRowFirstColumn="1" w:firstRowLastColumn="0" w:lastRowFirstColumn="0" w:lastRowLastColumn="0"/>
            <w:tcW w:w="451" w:type="pct"/>
            <w:shd w:val="clear" w:color="auto" w:fill="4C94D8" w:themeFill="text2" w:themeFillTint="80"/>
            <w:hideMark/>
          </w:tcPr>
          <w:p w14:paraId="36F96833" w14:textId="77777777" w:rsidR="00982707" w:rsidRPr="00C40F1E" w:rsidRDefault="00982707" w:rsidP="00982707">
            <w:pPr>
              <w:widowControl/>
              <w:autoSpaceDE/>
              <w:autoSpaceDN/>
              <w:mirrorIndents/>
              <w:jc w:val="center"/>
              <w:rPr>
                <w:rFonts w:ascii="Arial" w:eastAsia="Times New Roman" w:hAnsi="Arial" w:cs="Arial"/>
                <w:b w:val="0"/>
                <w:bCs w:val="0"/>
                <w:lang w:val="es-419" w:eastAsia="es-419"/>
              </w:rPr>
            </w:pPr>
            <w:r w:rsidRPr="00C40F1E">
              <w:rPr>
                <w:rFonts w:ascii="Arial" w:eastAsia="Times New Roman" w:hAnsi="Arial" w:cs="Arial"/>
                <w:lang w:val="es-419" w:eastAsia="es-419"/>
              </w:rPr>
              <w:t>Año</w:t>
            </w:r>
          </w:p>
        </w:tc>
        <w:tc>
          <w:tcPr>
            <w:tcW w:w="528" w:type="pct"/>
            <w:shd w:val="clear" w:color="auto" w:fill="4C94D8" w:themeFill="text2" w:themeFillTint="80"/>
            <w:hideMark/>
          </w:tcPr>
          <w:p w14:paraId="191F4DA3" w14:textId="77777777" w:rsidR="00982707" w:rsidRPr="00C40F1E" w:rsidRDefault="00982707" w:rsidP="00982707">
            <w:pPr>
              <w:widowControl/>
              <w:autoSpaceDE/>
              <w:autoSpaceDN/>
              <w:mirrorIndent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val="es-419" w:eastAsia="es-419"/>
              </w:rPr>
            </w:pPr>
            <w:r w:rsidRPr="00C40F1E">
              <w:rPr>
                <w:rFonts w:ascii="Arial" w:eastAsia="Times New Roman" w:hAnsi="Arial" w:cs="Arial"/>
                <w:lang w:val="es-419" w:eastAsia="es-419"/>
              </w:rPr>
              <w:t>Residuos sólidos (ton CO</w:t>
            </w:r>
            <w:r w:rsidRPr="00C40F1E">
              <w:rPr>
                <w:rFonts w:ascii="Arial" w:eastAsia="Times New Roman" w:hAnsi="Arial" w:cs="Arial"/>
                <w:vertAlign w:val="subscript"/>
                <w:lang w:val="es-419" w:eastAsia="es-419"/>
              </w:rPr>
              <w:t>2</w:t>
            </w:r>
            <w:r w:rsidRPr="00C40F1E">
              <w:rPr>
                <w:rFonts w:ascii="Arial" w:eastAsia="Times New Roman" w:hAnsi="Arial" w:cs="Arial"/>
                <w:lang w:val="es-419" w:eastAsia="es-419"/>
              </w:rPr>
              <w:t>)</w:t>
            </w:r>
          </w:p>
        </w:tc>
        <w:tc>
          <w:tcPr>
            <w:tcW w:w="631" w:type="pct"/>
            <w:shd w:val="clear" w:color="auto" w:fill="4C94D8" w:themeFill="text2" w:themeFillTint="80"/>
            <w:hideMark/>
          </w:tcPr>
          <w:p w14:paraId="60F22946" w14:textId="77777777" w:rsidR="00982707" w:rsidRPr="00C40F1E" w:rsidRDefault="00982707" w:rsidP="00982707">
            <w:pPr>
              <w:widowControl/>
              <w:autoSpaceDE/>
              <w:autoSpaceDN/>
              <w:mirrorIndent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val="es-419" w:eastAsia="es-419"/>
              </w:rPr>
            </w:pPr>
            <w:r w:rsidRPr="00C40F1E">
              <w:rPr>
                <w:rFonts w:ascii="Arial" w:eastAsia="Times New Roman" w:hAnsi="Arial" w:cs="Arial"/>
                <w:lang w:val="es-419" w:eastAsia="es-419"/>
              </w:rPr>
              <w:t>Aguas negras (</w:t>
            </w:r>
            <w:proofErr w:type="gramStart"/>
            <w:r w:rsidRPr="00C40F1E">
              <w:rPr>
                <w:rFonts w:ascii="Arial" w:eastAsia="Times New Roman" w:hAnsi="Arial" w:cs="Arial"/>
                <w:lang w:val="es-419" w:eastAsia="es-419"/>
              </w:rPr>
              <w:t xml:space="preserve">ton  </w:t>
            </w:r>
            <w:r w:rsidRPr="00C40F1E">
              <w:rPr>
                <w:rFonts w:ascii="Arial" w:eastAsia="Times New Roman" w:hAnsi="Arial" w:cs="Arial"/>
                <w:vertAlign w:val="subscript"/>
                <w:lang w:val="es-419" w:eastAsia="es-419"/>
              </w:rPr>
              <w:t>CO2</w:t>
            </w:r>
            <w:proofErr w:type="gramEnd"/>
            <w:r w:rsidRPr="00C40F1E">
              <w:rPr>
                <w:rFonts w:ascii="Arial" w:eastAsia="Times New Roman" w:hAnsi="Arial" w:cs="Arial"/>
                <w:lang w:val="es-419" w:eastAsia="es-419"/>
              </w:rPr>
              <w:t>)</w:t>
            </w:r>
          </w:p>
        </w:tc>
        <w:tc>
          <w:tcPr>
            <w:tcW w:w="796" w:type="pct"/>
            <w:shd w:val="clear" w:color="auto" w:fill="4C94D8" w:themeFill="text2" w:themeFillTint="80"/>
            <w:hideMark/>
          </w:tcPr>
          <w:p w14:paraId="45265213" w14:textId="77777777" w:rsidR="00982707" w:rsidRPr="00C40F1E" w:rsidRDefault="00982707" w:rsidP="00982707">
            <w:pPr>
              <w:widowControl/>
              <w:autoSpaceDE/>
              <w:autoSpaceDN/>
              <w:mirrorIndent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val="es-419" w:eastAsia="es-419"/>
              </w:rPr>
            </w:pPr>
            <w:r w:rsidRPr="00C40F1E">
              <w:rPr>
                <w:rFonts w:ascii="Arial" w:eastAsia="Times New Roman" w:hAnsi="Arial" w:cs="Arial"/>
                <w:lang w:val="es-419" w:eastAsia="es-419"/>
              </w:rPr>
              <w:t>Combustibles (</w:t>
            </w:r>
            <w:proofErr w:type="gramStart"/>
            <w:r w:rsidRPr="00C40F1E">
              <w:rPr>
                <w:rFonts w:ascii="Arial" w:eastAsia="Times New Roman" w:hAnsi="Arial" w:cs="Arial"/>
                <w:lang w:val="es-419" w:eastAsia="es-419"/>
              </w:rPr>
              <w:t>ton  CO</w:t>
            </w:r>
            <w:r w:rsidRPr="00C40F1E">
              <w:rPr>
                <w:rFonts w:ascii="Arial" w:eastAsia="Times New Roman" w:hAnsi="Arial" w:cs="Arial"/>
                <w:vertAlign w:val="subscript"/>
                <w:lang w:val="es-419" w:eastAsia="es-419"/>
              </w:rPr>
              <w:t>2</w:t>
            </w:r>
            <w:proofErr w:type="gramEnd"/>
            <w:r w:rsidRPr="00C40F1E">
              <w:rPr>
                <w:rFonts w:ascii="Arial" w:eastAsia="Times New Roman" w:hAnsi="Arial" w:cs="Arial"/>
                <w:lang w:val="es-419" w:eastAsia="es-419"/>
              </w:rPr>
              <w:t>)</w:t>
            </w:r>
          </w:p>
        </w:tc>
        <w:tc>
          <w:tcPr>
            <w:tcW w:w="631" w:type="pct"/>
            <w:shd w:val="clear" w:color="auto" w:fill="4C94D8" w:themeFill="text2" w:themeFillTint="80"/>
            <w:hideMark/>
          </w:tcPr>
          <w:p w14:paraId="6A276F1A" w14:textId="77777777" w:rsidR="00982707" w:rsidRPr="00C40F1E" w:rsidRDefault="00982707" w:rsidP="00982707">
            <w:pPr>
              <w:widowControl/>
              <w:autoSpaceDE/>
              <w:autoSpaceDN/>
              <w:mirrorIndent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val="es-419" w:eastAsia="es-419"/>
              </w:rPr>
            </w:pPr>
            <w:r w:rsidRPr="00C40F1E">
              <w:rPr>
                <w:rFonts w:ascii="Arial" w:eastAsia="Times New Roman" w:hAnsi="Arial" w:cs="Arial"/>
                <w:lang w:val="es-419" w:eastAsia="es-419"/>
              </w:rPr>
              <w:t>Papel (</w:t>
            </w:r>
            <w:proofErr w:type="gramStart"/>
            <w:r w:rsidRPr="00C40F1E">
              <w:rPr>
                <w:rFonts w:ascii="Arial" w:eastAsia="Times New Roman" w:hAnsi="Arial" w:cs="Arial"/>
                <w:lang w:val="es-419" w:eastAsia="es-419"/>
              </w:rPr>
              <w:t>ton  CO</w:t>
            </w:r>
            <w:r w:rsidRPr="00C40F1E">
              <w:rPr>
                <w:rFonts w:ascii="Arial" w:eastAsia="Times New Roman" w:hAnsi="Arial" w:cs="Arial"/>
                <w:vertAlign w:val="subscript"/>
                <w:lang w:val="es-419" w:eastAsia="es-419"/>
              </w:rPr>
              <w:t>2</w:t>
            </w:r>
            <w:proofErr w:type="gramEnd"/>
            <w:r w:rsidRPr="00C40F1E">
              <w:rPr>
                <w:rFonts w:ascii="Arial" w:eastAsia="Times New Roman" w:hAnsi="Arial" w:cs="Arial"/>
                <w:lang w:val="es-419" w:eastAsia="es-419"/>
              </w:rPr>
              <w:t>)</w:t>
            </w:r>
          </w:p>
        </w:tc>
        <w:tc>
          <w:tcPr>
            <w:tcW w:w="700" w:type="pct"/>
            <w:shd w:val="clear" w:color="auto" w:fill="4C94D8" w:themeFill="text2" w:themeFillTint="80"/>
            <w:hideMark/>
          </w:tcPr>
          <w:p w14:paraId="05DE2E3D" w14:textId="77777777" w:rsidR="00982707" w:rsidRPr="00C40F1E" w:rsidRDefault="00982707" w:rsidP="00982707">
            <w:pPr>
              <w:widowControl/>
              <w:autoSpaceDE/>
              <w:autoSpaceDN/>
              <w:mirrorIndent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val="es-419" w:eastAsia="es-419"/>
              </w:rPr>
            </w:pPr>
            <w:r w:rsidRPr="00C40F1E">
              <w:rPr>
                <w:rFonts w:ascii="Arial" w:eastAsia="Times New Roman" w:hAnsi="Arial" w:cs="Arial"/>
                <w:lang w:val="es-419" w:eastAsia="es-419"/>
              </w:rPr>
              <w:t>Electricidad (ton CO</w:t>
            </w:r>
            <w:r w:rsidRPr="00C40F1E">
              <w:rPr>
                <w:rFonts w:ascii="Arial" w:eastAsia="Times New Roman" w:hAnsi="Arial" w:cs="Arial"/>
                <w:vertAlign w:val="subscript"/>
                <w:lang w:val="es-419" w:eastAsia="es-419"/>
              </w:rPr>
              <w:t>2</w:t>
            </w:r>
            <w:r w:rsidRPr="00C40F1E">
              <w:rPr>
                <w:rFonts w:ascii="Arial" w:eastAsia="Times New Roman" w:hAnsi="Arial" w:cs="Arial"/>
                <w:lang w:val="es-419" w:eastAsia="es-419"/>
              </w:rPr>
              <w:t>)</w:t>
            </w:r>
          </w:p>
        </w:tc>
        <w:tc>
          <w:tcPr>
            <w:tcW w:w="631" w:type="pct"/>
            <w:shd w:val="clear" w:color="auto" w:fill="4C94D8" w:themeFill="text2" w:themeFillTint="80"/>
            <w:hideMark/>
          </w:tcPr>
          <w:p w14:paraId="37A07BF4" w14:textId="77777777" w:rsidR="00982707" w:rsidRPr="00C40F1E" w:rsidRDefault="00982707" w:rsidP="00982707">
            <w:pPr>
              <w:widowControl/>
              <w:autoSpaceDE/>
              <w:autoSpaceDN/>
              <w:mirrorIndent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val="es-419" w:eastAsia="es-419"/>
              </w:rPr>
            </w:pPr>
            <w:r w:rsidRPr="00C40F1E">
              <w:rPr>
                <w:rFonts w:ascii="Arial" w:eastAsia="Times New Roman" w:hAnsi="Arial" w:cs="Arial"/>
                <w:lang w:val="es-419" w:eastAsia="es-419"/>
              </w:rPr>
              <w:t>Viajes aéreos (</w:t>
            </w:r>
            <w:proofErr w:type="gramStart"/>
            <w:r w:rsidRPr="00C40F1E">
              <w:rPr>
                <w:rFonts w:ascii="Arial" w:eastAsia="Times New Roman" w:hAnsi="Arial" w:cs="Arial"/>
                <w:lang w:val="es-419" w:eastAsia="es-419"/>
              </w:rPr>
              <w:t>ton  CO</w:t>
            </w:r>
            <w:r w:rsidRPr="00C40F1E">
              <w:rPr>
                <w:rFonts w:ascii="Arial" w:eastAsia="Times New Roman" w:hAnsi="Arial" w:cs="Arial"/>
                <w:vertAlign w:val="subscript"/>
                <w:lang w:val="es-419" w:eastAsia="es-419"/>
              </w:rPr>
              <w:t>2</w:t>
            </w:r>
            <w:proofErr w:type="gramEnd"/>
            <w:r w:rsidRPr="00C40F1E">
              <w:rPr>
                <w:rFonts w:ascii="Arial" w:eastAsia="Times New Roman" w:hAnsi="Arial" w:cs="Arial"/>
                <w:lang w:val="es-419" w:eastAsia="es-419"/>
              </w:rPr>
              <w:t>)</w:t>
            </w:r>
          </w:p>
        </w:tc>
        <w:tc>
          <w:tcPr>
            <w:tcW w:w="631" w:type="pct"/>
            <w:shd w:val="clear" w:color="auto" w:fill="4C94D8" w:themeFill="text2" w:themeFillTint="80"/>
            <w:hideMark/>
          </w:tcPr>
          <w:p w14:paraId="22C01669" w14:textId="77777777" w:rsidR="00982707" w:rsidRPr="00C40F1E" w:rsidRDefault="00982707" w:rsidP="00982707">
            <w:pPr>
              <w:widowControl/>
              <w:autoSpaceDE/>
              <w:autoSpaceDN/>
              <w:mirrorIndent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lang w:val="es-419" w:eastAsia="es-419"/>
              </w:rPr>
            </w:pPr>
            <w:r w:rsidRPr="00C40F1E">
              <w:rPr>
                <w:rFonts w:ascii="Arial" w:eastAsia="Times New Roman" w:hAnsi="Arial" w:cs="Arial"/>
                <w:lang w:val="es-419" w:eastAsia="es-419"/>
              </w:rPr>
              <w:t>Total (ton de CO</w:t>
            </w:r>
            <w:r w:rsidRPr="00C40F1E">
              <w:rPr>
                <w:rFonts w:ascii="Arial" w:eastAsia="Times New Roman" w:hAnsi="Arial" w:cs="Arial"/>
                <w:vertAlign w:val="subscript"/>
                <w:lang w:val="es-419" w:eastAsia="es-419"/>
              </w:rPr>
              <w:t>2</w:t>
            </w:r>
            <w:r w:rsidRPr="00C40F1E">
              <w:rPr>
                <w:rFonts w:ascii="Arial" w:eastAsia="Times New Roman" w:hAnsi="Arial" w:cs="Arial"/>
                <w:lang w:val="es-419" w:eastAsia="es-419"/>
              </w:rPr>
              <w:t>)</w:t>
            </w:r>
          </w:p>
        </w:tc>
      </w:tr>
      <w:tr w:rsidR="00982707" w:rsidRPr="00C40F1E" w14:paraId="3C6C3E09" w14:textId="77777777" w:rsidTr="004B437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1" w:type="pct"/>
            <w:tcBorders>
              <w:top w:val="none" w:sz="0" w:space="0" w:color="auto"/>
              <w:bottom w:val="none" w:sz="0" w:space="0" w:color="auto"/>
              <w:right w:val="none" w:sz="0" w:space="0" w:color="auto"/>
            </w:tcBorders>
            <w:hideMark/>
          </w:tcPr>
          <w:p w14:paraId="31F667EF" w14:textId="77777777" w:rsidR="00982707" w:rsidRPr="00C40F1E" w:rsidRDefault="00982707" w:rsidP="00982707">
            <w:pPr>
              <w:widowControl/>
              <w:autoSpaceDE/>
              <w:autoSpaceDN/>
              <w:mirrorIndents/>
              <w:jc w:val="center"/>
              <w:rPr>
                <w:rFonts w:ascii="Arial" w:eastAsia="Times New Roman" w:hAnsi="Arial" w:cs="Arial"/>
                <w:lang w:val="es-419" w:eastAsia="es-419"/>
              </w:rPr>
            </w:pPr>
            <w:r w:rsidRPr="00C40F1E">
              <w:rPr>
                <w:rFonts w:ascii="Arial" w:eastAsia="Times New Roman" w:hAnsi="Arial" w:cs="Arial"/>
                <w:lang w:val="es-419" w:eastAsia="es-419"/>
              </w:rPr>
              <w:t>2016</w:t>
            </w:r>
          </w:p>
        </w:tc>
        <w:tc>
          <w:tcPr>
            <w:tcW w:w="528" w:type="pct"/>
            <w:tcBorders>
              <w:top w:val="none" w:sz="0" w:space="0" w:color="auto"/>
              <w:bottom w:val="none" w:sz="0" w:space="0" w:color="auto"/>
            </w:tcBorders>
            <w:hideMark/>
          </w:tcPr>
          <w:p w14:paraId="54FDFAB0" w14:textId="77777777" w:rsidR="00982707" w:rsidRPr="00C40F1E" w:rsidRDefault="00982707" w:rsidP="00982707">
            <w:pPr>
              <w:widowControl/>
              <w:autoSpaceDE/>
              <w:autoSpaceDN/>
              <w:mirrorIndent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419" w:eastAsia="es-419"/>
              </w:rPr>
            </w:pPr>
            <w:r w:rsidRPr="00C40F1E">
              <w:rPr>
                <w:rFonts w:ascii="Arial" w:eastAsia="Times New Roman" w:hAnsi="Arial" w:cs="Arial"/>
                <w:lang w:val="es-419" w:eastAsia="es-419"/>
              </w:rPr>
              <w:t>28,68</w:t>
            </w:r>
          </w:p>
        </w:tc>
        <w:tc>
          <w:tcPr>
            <w:tcW w:w="631" w:type="pct"/>
            <w:tcBorders>
              <w:top w:val="none" w:sz="0" w:space="0" w:color="auto"/>
              <w:bottom w:val="none" w:sz="0" w:space="0" w:color="auto"/>
            </w:tcBorders>
            <w:hideMark/>
          </w:tcPr>
          <w:p w14:paraId="2E871AFD" w14:textId="77777777" w:rsidR="00982707" w:rsidRPr="00C40F1E" w:rsidRDefault="00982707" w:rsidP="00982707">
            <w:pPr>
              <w:widowControl/>
              <w:autoSpaceDE/>
              <w:autoSpaceDN/>
              <w:mirrorIndent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419" w:eastAsia="es-419"/>
              </w:rPr>
            </w:pPr>
            <w:r w:rsidRPr="00C40F1E">
              <w:rPr>
                <w:rFonts w:ascii="Arial" w:eastAsia="Times New Roman" w:hAnsi="Arial" w:cs="Arial"/>
                <w:lang w:val="es-419" w:eastAsia="es-419"/>
              </w:rPr>
              <w:t>5,69</w:t>
            </w:r>
          </w:p>
        </w:tc>
        <w:tc>
          <w:tcPr>
            <w:tcW w:w="796" w:type="pct"/>
            <w:tcBorders>
              <w:top w:val="none" w:sz="0" w:space="0" w:color="auto"/>
              <w:bottom w:val="none" w:sz="0" w:space="0" w:color="auto"/>
            </w:tcBorders>
            <w:hideMark/>
          </w:tcPr>
          <w:p w14:paraId="102328B7" w14:textId="77777777" w:rsidR="00982707" w:rsidRPr="00C40F1E" w:rsidRDefault="00982707" w:rsidP="00982707">
            <w:pPr>
              <w:widowControl/>
              <w:autoSpaceDE/>
              <w:autoSpaceDN/>
              <w:mirrorIndent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419" w:eastAsia="es-419"/>
              </w:rPr>
            </w:pPr>
            <w:r w:rsidRPr="00C40F1E">
              <w:rPr>
                <w:rFonts w:ascii="Arial" w:eastAsia="Times New Roman" w:hAnsi="Arial" w:cs="Arial"/>
                <w:lang w:val="es-419" w:eastAsia="es-419"/>
              </w:rPr>
              <w:t>34,89</w:t>
            </w:r>
          </w:p>
        </w:tc>
        <w:tc>
          <w:tcPr>
            <w:tcW w:w="631" w:type="pct"/>
            <w:tcBorders>
              <w:top w:val="none" w:sz="0" w:space="0" w:color="auto"/>
              <w:bottom w:val="none" w:sz="0" w:space="0" w:color="auto"/>
            </w:tcBorders>
            <w:hideMark/>
          </w:tcPr>
          <w:p w14:paraId="2FDDAEED" w14:textId="77777777" w:rsidR="00982707" w:rsidRPr="00C40F1E" w:rsidRDefault="00982707" w:rsidP="00982707">
            <w:pPr>
              <w:widowControl/>
              <w:autoSpaceDE/>
              <w:autoSpaceDN/>
              <w:mirrorIndent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419" w:eastAsia="es-419"/>
              </w:rPr>
            </w:pPr>
            <w:r w:rsidRPr="00C40F1E">
              <w:rPr>
                <w:rFonts w:ascii="Arial" w:eastAsia="Times New Roman" w:hAnsi="Arial" w:cs="Arial"/>
                <w:lang w:val="es-419" w:eastAsia="es-419"/>
              </w:rPr>
              <w:t>0,423</w:t>
            </w:r>
          </w:p>
        </w:tc>
        <w:tc>
          <w:tcPr>
            <w:tcW w:w="700" w:type="pct"/>
            <w:tcBorders>
              <w:top w:val="none" w:sz="0" w:space="0" w:color="auto"/>
              <w:bottom w:val="none" w:sz="0" w:space="0" w:color="auto"/>
            </w:tcBorders>
            <w:hideMark/>
          </w:tcPr>
          <w:p w14:paraId="668C87A5" w14:textId="77777777" w:rsidR="00982707" w:rsidRPr="00C40F1E" w:rsidRDefault="00982707" w:rsidP="00982707">
            <w:pPr>
              <w:widowControl/>
              <w:autoSpaceDE/>
              <w:autoSpaceDN/>
              <w:mirrorIndent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419" w:eastAsia="es-419"/>
              </w:rPr>
            </w:pPr>
            <w:r w:rsidRPr="00C40F1E">
              <w:rPr>
                <w:rFonts w:ascii="Arial" w:eastAsia="Times New Roman" w:hAnsi="Arial" w:cs="Arial"/>
                <w:lang w:val="es-419" w:eastAsia="es-419"/>
              </w:rPr>
              <w:t>11,71</w:t>
            </w:r>
          </w:p>
        </w:tc>
        <w:tc>
          <w:tcPr>
            <w:tcW w:w="631" w:type="pct"/>
            <w:tcBorders>
              <w:top w:val="none" w:sz="0" w:space="0" w:color="auto"/>
              <w:bottom w:val="none" w:sz="0" w:space="0" w:color="auto"/>
            </w:tcBorders>
            <w:hideMark/>
          </w:tcPr>
          <w:p w14:paraId="383CC512" w14:textId="77777777" w:rsidR="00982707" w:rsidRPr="00C40F1E" w:rsidRDefault="00982707" w:rsidP="00982707">
            <w:pPr>
              <w:widowControl/>
              <w:autoSpaceDE/>
              <w:autoSpaceDN/>
              <w:mirrorIndent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419" w:eastAsia="es-419"/>
              </w:rPr>
            </w:pPr>
            <w:r w:rsidRPr="00C40F1E">
              <w:rPr>
                <w:rFonts w:ascii="Arial" w:eastAsia="Times New Roman" w:hAnsi="Arial" w:cs="Arial"/>
                <w:lang w:val="es-419" w:eastAsia="es-419"/>
              </w:rPr>
              <w:t>0,612</w:t>
            </w:r>
          </w:p>
        </w:tc>
        <w:tc>
          <w:tcPr>
            <w:tcW w:w="631" w:type="pct"/>
            <w:tcBorders>
              <w:top w:val="none" w:sz="0" w:space="0" w:color="auto"/>
              <w:bottom w:val="none" w:sz="0" w:space="0" w:color="auto"/>
            </w:tcBorders>
            <w:hideMark/>
          </w:tcPr>
          <w:p w14:paraId="0E610E3F" w14:textId="77777777" w:rsidR="00982707" w:rsidRPr="00C40F1E" w:rsidRDefault="00982707" w:rsidP="00982707">
            <w:pPr>
              <w:widowControl/>
              <w:autoSpaceDE/>
              <w:autoSpaceDN/>
              <w:mirrorIndent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419" w:eastAsia="es-419"/>
              </w:rPr>
            </w:pPr>
            <w:r w:rsidRPr="00C40F1E">
              <w:rPr>
                <w:rFonts w:ascii="Arial" w:eastAsia="Times New Roman" w:hAnsi="Arial" w:cs="Arial"/>
                <w:lang w:val="es-419" w:eastAsia="es-419"/>
              </w:rPr>
              <w:t>81,012</w:t>
            </w:r>
          </w:p>
        </w:tc>
      </w:tr>
      <w:tr w:rsidR="00982707" w:rsidRPr="00C40F1E" w14:paraId="3D04C958" w14:textId="77777777" w:rsidTr="004B437A">
        <w:trPr>
          <w:trHeight w:val="290"/>
        </w:trPr>
        <w:tc>
          <w:tcPr>
            <w:cnfStyle w:val="001000000000" w:firstRow="0" w:lastRow="0" w:firstColumn="1" w:lastColumn="0" w:oddVBand="0" w:evenVBand="0" w:oddHBand="0" w:evenHBand="0" w:firstRowFirstColumn="0" w:firstRowLastColumn="0" w:lastRowFirstColumn="0" w:lastRowLastColumn="0"/>
            <w:tcW w:w="451" w:type="pct"/>
            <w:tcBorders>
              <w:right w:val="none" w:sz="0" w:space="0" w:color="auto"/>
            </w:tcBorders>
            <w:hideMark/>
          </w:tcPr>
          <w:p w14:paraId="1F94AD1F" w14:textId="77777777" w:rsidR="00982707" w:rsidRPr="00C40F1E" w:rsidRDefault="00982707" w:rsidP="00982707">
            <w:pPr>
              <w:widowControl/>
              <w:autoSpaceDE/>
              <w:autoSpaceDN/>
              <w:mirrorIndents/>
              <w:jc w:val="center"/>
              <w:rPr>
                <w:rFonts w:ascii="Arial" w:eastAsia="Times New Roman" w:hAnsi="Arial" w:cs="Arial"/>
                <w:lang w:val="es-419" w:eastAsia="es-419"/>
              </w:rPr>
            </w:pPr>
            <w:r w:rsidRPr="00C40F1E">
              <w:rPr>
                <w:rFonts w:ascii="Arial" w:eastAsia="Times New Roman" w:hAnsi="Arial" w:cs="Arial"/>
                <w:lang w:val="es-419" w:eastAsia="es-419"/>
              </w:rPr>
              <w:t>2017</w:t>
            </w:r>
          </w:p>
        </w:tc>
        <w:tc>
          <w:tcPr>
            <w:tcW w:w="528" w:type="pct"/>
            <w:hideMark/>
          </w:tcPr>
          <w:p w14:paraId="25C24D8A" w14:textId="77777777" w:rsidR="00982707" w:rsidRPr="00C40F1E" w:rsidRDefault="00982707" w:rsidP="00982707">
            <w:pPr>
              <w:widowControl/>
              <w:autoSpaceDE/>
              <w:autoSpaceDN/>
              <w:mirrorIndents/>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419" w:eastAsia="es-419"/>
              </w:rPr>
            </w:pPr>
            <w:r w:rsidRPr="00C40F1E">
              <w:rPr>
                <w:rFonts w:ascii="Arial" w:eastAsia="Times New Roman" w:hAnsi="Arial" w:cs="Arial"/>
                <w:lang w:val="es-419" w:eastAsia="es-419"/>
              </w:rPr>
              <w:t>26,01</w:t>
            </w:r>
          </w:p>
        </w:tc>
        <w:tc>
          <w:tcPr>
            <w:tcW w:w="631" w:type="pct"/>
            <w:hideMark/>
          </w:tcPr>
          <w:p w14:paraId="2A25615B" w14:textId="77777777" w:rsidR="00982707" w:rsidRPr="00C40F1E" w:rsidRDefault="00982707" w:rsidP="00982707">
            <w:pPr>
              <w:widowControl/>
              <w:autoSpaceDE/>
              <w:autoSpaceDN/>
              <w:mirrorIndents/>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419" w:eastAsia="es-419"/>
              </w:rPr>
            </w:pPr>
            <w:r w:rsidRPr="00C40F1E">
              <w:rPr>
                <w:rFonts w:ascii="Arial" w:eastAsia="Times New Roman" w:hAnsi="Arial" w:cs="Arial"/>
                <w:lang w:val="es-419" w:eastAsia="es-419"/>
              </w:rPr>
              <w:t>5,92</w:t>
            </w:r>
          </w:p>
        </w:tc>
        <w:tc>
          <w:tcPr>
            <w:tcW w:w="796" w:type="pct"/>
            <w:hideMark/>
          </w:tcPr>
          <w:p w14:paraId="771498B4" w14:textId="77777777" w:rsidR="00982707" w:rsidRPr="00C40F1E" w:rsidRDefault="00982707" w:rsidP="00982707">
            <w:pPr>
              <w:widowControl/>
              <w:autoSpaceDE/>
              <w:autoSpaceDN/>
              <w:mirrorIndents/>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419" w:eastAsia="es-419"/>
              </w:rPr>
            </w:pPr>
            <w:r w:rsidRPr="00C40F1E">
              <w:rPr>
                <w:rFonts w:ascii="Arial" w:eastAsia="Times New Roman" w:hAnsi="Arial" w:cs="Arial"/>
                <w:lang w:val="es-419" w:eastAsia="es-419"/>
              </w:rPr>
              <w:t>38,70</w:t>
            </w:r>
          </w:p>
        </w:tc>
        <w:tc>
          <w:tcPr>
            <w:tcW w:w="631" w:type="pct"/>
            <w:hideMark/>
          </w:tcPr>
          <w:p w14:paraId="6C331784" w14:textId="77777777" w:rsidR="00982707" w:rsidRPr="00C40F1E" w:rsidRDefault="00982707" w:rsidP="00982707">
            <w:pPr>
              <w:widowControl/>
              <w:autoSpaceDE/>
              <w:autoSpaceDN/>
              <w:mirrorIndents/>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419" w:eastAsia="es-419"/>
              </w:rPr>
            </w:pPr>
            <w:r w:rsidRPr="00C40F1E">
              <w:rPr>
                <w:rFonts w:ascii="Arial" w:eastAsia="Times New Roman" w:hAnsi="Arial" w:cs="Arial"/>
                <w:lang w:val="es-419" w:eastAsia="es-419"/>
              </w:rPr>
              <w:t>0,404</w:t>
            </w:r>
          </w:p>
        </w:tc>
        <w:tc>
          <w:tcPr>
            <w:tcW w:w="700" w:type="pct"/>
            <w:hideMark/>
          </w:tcPr>
          <w:p w14:paraId="7F1A12F8" w14:textId="77777777" w:rsidR="00982707" w:rsidRPr="00C40F1E" w:rsidRDefault="00982707" w:rsidP="00982707">
            <w:pPr>
              <w:widowControl/>
              <w:autoSpaceDE/>
              <w:autoSpaceDN/>
              <w:mirrorIndents/>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419" w:eastAsia="es-419"/>
              </w:rPr>
            </w:pPr>
            <w:r w:rsidRPr="00C40F1E">
              <w:rPr>
                <w:rFonts w:ascii="Arial" w:eastAsia="Times New Roman" w:hAnsi="Arial" w:cs="Arial"/>
                <w:lang w:val="es-419" w:eastAsia="es-419"/>
              </w:rPr>
              <w:t>11,78</w:t>
            </w:r>
          </w:p>
        </w:tc>
        <w:tc>
          <w:tcPr>
            <w:tcW w:w="631" w:type="pct"/>
            <w:hideMark/>
          </w:tcPr>
          <w:p w14:paraId="2656A337" w14:textId="77777777" w:rsidR="00982707" w:rsidRPr="00C40F1E" w:rsidRDefault="00982707" w:rsidP="00982707">
            <w:pPr>
              <w:widowControl/>
              <w:autoSpaceDE/>
              <w:autoSpaceDN/>
              <w:mirrorIndents/>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419" w:eastAsia="es-419"/>
              </w:rPr>
            </w:pPr>
            <w:r w:rsidRPr="00C40F1E">
              <w:rPr>
                <w:rFonts w:ascii="Arial" w:eastAsia="Times New Roman" w:hAnsi="Arial" w:cs="Arial"/>
                <w:lang w:val="es-419" w:eastAsia="es-419"/>
              </w:rPr>
              <w:t>0,72</w:t>
            </w:r>
          </w:p>
        </w:tc>
        <w:tc>
          <w:tcPr>
            <w:tcW w:w="631" w:type="pct"/>
            <w:hideMark/>
          </w:tcPr>
          <w:p w14:paraId="64C036D7" w14:textId="77777777" w:rsidR="00982707" w:rsidRPr="00C40F1E" w:rsidRDefault="00982707" w:rsidP="00982707">
            <w:pPr>
              <w:widowControl/>
              <w:autoSpaceDE/>
              <w:autoSpaceDN/>
              <w:mirrorIndents/>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419" w:eastAsia="es-419"/>
              </w:rPr>
            </w:pPr>
            <w:r w:rsidRPr="00C40F1E">
              <w:rPr>
                <w:rFonts w:ascii="Arial" w:eastAsia="Times New Roman" w:hAnsi="Arial" w:cs="Arial"/>
                <w:lang w:val="es-419" w:eastAsia="es-419"/>
              </w:rPr>
              <w:t>82,5</w:t>
            </w:r>
          </w:p>
        </w:tc>
      </w:tr>
      <w:tr w:rsidR="00982707" w:rsidRPr="00C40F1E" w14:paraId="321761BE" w14:textId="77777777" w:rsidTr="004B437A">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51" w:type="pct"/>
            <w:tcBorders>
              <w:top w:val="none" w:sz="0" w:space="0" w:color="auto"/>
              <w:bottom w:val="none" w:sz="0" w:space="0" w:color="auto"/>
              <w:right w:val="none" w:sz="0" w:space="0" w:color="auto"/>
            </w:tcBorders>
            <w:hideMark/>
          </w:tcPr>
          <w:p w14:paraId="7BAD1CBE" w14:textId="77777777" w:rsidR="00982707" w:rsidRPr="00C40F1E" w:rsidRDefault="00982707" w:rsidP="00982707">
            <w:pPr>
              <w:widowControl/>
              <w:autoSpaceDE/>
              <w:autoSpaceDN/>
              <w:mirrorIndents/>
              <w:jc w:val="center"/>
              <w:rPr>
                <w:rFonts w:ascii="Arial" w:eastAsia="Times New Roman" w:hAnsi="Arial" w:cs="Arial"/>
                <w:lang w:val="es-419" w:eastAsia="es-419"/>
              </w:rPr>
            </w:pPr>
            <w:r w:rsidRPr="00C40F1E">
              <w:rPr>
                <w:rFonts w:ascii="Arial" w:eastAsia="Times New Roman" w:hAnsi="Arial" w:cs="Arial"/>
                <w:lang w:val="es-419" w:eastAsia="es-419"/>
              </w:rPr>
              <w:t>2018</w:t>
            </w:r>
          </w:p>
        </w:tc>
        <w:tc>
          <w:tcPr>
            <w:tcW w:w="528" w:type="pct"/>
            <w:tcBorders>
              <w:top w:val="none" w:sz="0" w:space="0" w:color="auto"/>
              <w:bottom w:val="none" w:sz="0" w:space="0" w:color="auto"/>
            </w:tcBorders>
            <w:hideMark/>
          </w:tcPr>
          <w:p w14:paraId="3B3494D1" w14:textId="77777777" w:rsidR="00982707" w:rsidRPr="00C40F1E" w:rsidRDefault="00982707" w:rsidP="00982707">
            <w:pPr>
              <w:widowControl/>
              <w:autoSpaceDE/>
              <w:autoSpaceDN/>
              <w:mirrorIndent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419" w:eastAsia="es-419"/>
              </w:rPr>
            </w:pPr>
            <w:r w:rsidRPr="00C40F1E">
              <w:rPr>
                <w:rFonts w:ascii="Arial" w:eastAsia="Times New Roman" w:hAnsi="Arial" w:cs="Arial"/>
                <w:lang w:val="es-419" w:eastAsia="es-419"/>
              </w:rPr>
              <w:t>26,6</w:t>
            </w:r>
          </w:p>
        </w:tc>
        <w:tc>
          <w:tcPr>
            <w:tcW w:w="631" w:type="pct"/>
            <w:tcBorders>
              <w:top w:val="none" w:sz="0" w:space="0" w:color="auto"/>
              <w:bottom w:val="none" w:sz="0" w:space="0" w:color="auto"/>
            </w:tcBorders>
            <w:hideMark/>
          </w:tcPr>
          <w:p w14:paraId="6B3DF010" w14:textId="77777777" w:rsidR="00982707" w:rsidRPr="00C40F1E" w:rsidRDefault="00982707" w:rsidP="00982707">
            <w:pPr>
              <w:widowControl/>
              <w:autoSpaceDE/>
              <w:autoSpaceDN/>
              <w:mirrorIndent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419" w:eastAsia="es-419"/>
              </w:rPr>
            </w:pPr>
            <w:r w:rsidRPr="00C40F1E">
              <w:rPr>
                <w:rFonts w:ascii="Arial" w:eastAsia="Times New Roman" w:hAnsi="Arial" w:cs="Arial"/>
                <w:lang w:val="es-419" w:eastAsia="es-419"/>
              </w:rPr>
              <w:t>5,88</w:t>
            </w:r>
          </w:p>
        </w:tc>
        <w:tc>
          <w:tcPr>
            <w:tcW w:w="796" w:type="pct"/>
            <w:tcBorders>
              <w:top w:val="none" w:sz="0" w:space="0" w:color="auto"/>
              <w:bottom w:val="none" w:sz="0" w:space="0" w:color="auto"/>
            </w:tcBorders>
            <w:hideMark/>
          </w:tcPr>
          <w:p w14:paraId="422F835C" w14:textId="77777777" w:rsidR="00982707" w:rsidRPr="00C40F1E" w:rsidRDefault="00982707" w:rsidP="00982707">
            <w:pPr>
              <w:widowControl/>
              <w:autoSpaceDE/>
              <w:autoSpaceDN/>
              <w:mirrorIndent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419" w:eastAsia="es-419"/>
              </w:rPr>
            </w:pPr>
            <w:r w:rsidRPr="00C40F1E">
              <w:rPr>
                <w:rFonts w:ascii="Arial" w:eastAsia="Times New Roman" w:hAnsi="Arial" w:cs="Arial"/>
                <w:lang w:val="es-419" w:eastAsia="es-419"/>
              </w:rPr>
              <w:t>76,2</w:t>
            </w:r>
          </w:p>
        </w:tc>
        <w:tc>
          <w:tcPr>
            <w:tcW w:w="631" w:type="pct"/>
            <w:tcBorders>
              <w:top w:val="none" w:sz="0" w:space="0" w:color="auto"/>
              <w:bottom w:val="none" w:sz="0" w:space="0" w:color="auto"/>
            </w:tcBorders>
            <w:hideMark/>
          </w:tcPr>
          <w:p w14:paraId="33CF297A" w14:textId="77777777" w:rsidR="00982707" w:rsidRPr="00C40F1E" w:rsidRDefault="00982707" w:rsidP="00982707">
            <w:pPr>
              <w:widowControl/>
              <w:autoSpaceDE/>
              <w:autoSpaceDN/>
              <w:mirrorIndent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419" w:eastAsia="es-419"/>
              </w:rPr>
            </w:pPr>
            <w:r w:rsidRPr="00C40F1E">
              <w:rPr>
                <w:rFonts w:ascii="Arial" w:eastAsia="Times New Roman" w:hAnsi="Arial" w:cs="Arial"/>
                <w:lang w:val="es-419" w:eastAsia="es-419"/>
              </w:rPr>
              <w:t>0,359</w:t>
            </w:r>
          </w:p>
        </w:tc>
        <w:tc>
          <w:tcPr>
            <w:tcW w:w="700" w:type="pct"/>
            <w:tcBorders>
              <w:top w:val="none" w:sz="0" w:space="0" w:color="auto"/>
              <w:bottom w:val="none" w:sz="0" w:space="0" w:color="auto"/>
            </w:tcBorders>
            <w:hideMark/>
          </w:tcPr>
          <w:p w14:paraId="2D770AFB" w14:textId="77777777" w:rsidR="00982707" w:rsidRPr="00C40F1E" w:rsidRDefault="00982707" w:rsidP="00982707">
            <w:pPr>
              <w:widowControl/>
              <w:autoSpaceDE/>
              <w:autoSpaceDN/>
              <w:mirrorIndent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419" w:eastAsia="es-419"/>
              </w:rPr>
            </w:pPr>
            <w:r w:rsidRPr="00C40F1E">
              <w:rPr>
                <w:rFonts w:ascii="Arial" w:eastAsia="Times New Roman" w:hAnsi="Arial" w:cs="Arial"/>
                <w:lang w:val="es-419" w:eastAsia="es-419"/>
              </w:rPr>
              <w:t>7,89</w:t>
            </w:r>
          </w:p>
        </w:tc>
        <w:tc>
          <w:tcPr>
            <w:tcW w:w="631" w:type="pct"/>
            <w:tcBorders>
              <w:top w:val="none" w:sz="0" w:space="0" w:color="auto"/>
              <w:bottom w:val="none" w:sz="0" w:space="0" w:color="auto"/>
            </w:tcBorders>
            <w:hideMark/>
          </w:tcPr>
          <w:p w14:paraId="4AED1AF8" w14:textId="77777777" w:rsidR="00982707" w:rsidRPr="00C40F1E" w:rsidRDefault="00982707" w:rsidP="00982707">
            <w:pPr>
              <w:widowControl/>
              <w:autoSpaceDE/>
              <w:autoSpaceDN/>
              <w:mirrorIndent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419" w:eastAsia="es-419"/>
              </w:rPr>
            </w:pPr>
            <w:r w:rsidRPr="00C40F1E">
              <w:rPr>
                <w:rFonts w:ascii="Arial" w:eastAsia="Times New Roman" w:hAnsi="Arial" w:cs="Arial"/>
                <w:lang w:val="es-419" w:eastAsia="es-419"/>
              </w:rPr>
              <w:t>0,144</w:t>
            </w:r>
          </w:p>
        </w:tc>
        <w:tc>
          <w:tcPr>
            <w:tcW w:w="631" w:type="pct"/>
            <w:tcBorders>
              <w:top w:val="none" w:sz="0" w:space="0" w:color="auto"/>
              <w:bottom w:val="none" w:sz="0" w:space="0" w:color="auto"/>
            </w:tcBorders>
            <w:hideMark/>
          </w:tcPr>
          <w:p w14:paraId="0530897E" w14:textId="77777777" w:rsidR="00982707" w:rsidRPr="00C40F1E" w:rsidRDefault="00982707" w:rsidP="00982707">
            <w:pPr>
              <w:widowControl/>
              <w:autoSpaceDE/>
              <w:autoSpaceDN/>
              <w:mirrorIndent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419" w:eastAsia="es-419"/>
              </w:rPr>
            </w:pPr>
            <w:r w:rsidRPr="00C40F1E">
              <w:rPr>
                <w:rFonts w:ascii="Arial" w:eastAsia="Times New Roman" w:hAnsi="Arial" w:cs="Arial"/>
                <w:lang w:val="es-419" w:eastAsia="es-419"/>
              </w:rPr>
              <w:t>97,1</w:t>
            </w:r>
          </w:p>
        </w:tc>
      </w:tr>
    </w:tbl>
    <w:p w14:paraId="3BB35321" w14:textId="1E52362E" w:rsidR="00982707" w:rsidRPr="00C40F1E" w:rsidRDefault="00982707" w:rsidP="00684DA0">
      <w:pPr>
        <w:pStyle w:val="Textoindependiente"/>
        <w:spacing w:before="243" w:line="256" w:lineRule="auto"/>
        <w:ind w:firstLine="708"/>
        <w:mirrorIndents/>
        <w:jc w:val="both"/>
        <w:rPr>
          <w:rFonts w:ascii="Arial" w:hAnsi="Arial" w:cs="Arial"/>
        </w:rPr>
      </w:pPr>
      <w:r w:rsidRPr="00206605">
        <w:rPr>
          <w:rFonts w:ascii="Arial" w:hAnsi="Arial" w:cs="Arial"/>
        </w:rPr>
        <w:t>Fuente: Castillo, 2019.</w:t>
      </w:r>
    </w:p>
    <w:p w14:paraId="1334ECF4" w14:textId="4A495BA2" w:rsidR="00206605" w:rsidRPr="00206605" w:rsidRDefault="00206605" w:rsidP="00206605">
      <w:pPr>
        <w:pStyle w:val="Textoindependiente"/>
        <w:spacing w:before="243" w:line="256" w:lineRule="auto"/>
        <w:mirrorIndents/>
        <w:jc w:val="both"/>
        <w:rPr>
          <w:rFonts w:ascii="Arial" w:hAnsi="Arial" w:cs="Arial"/>
        </w:rPr>
      </w:pPr>
      <w:r>
        <w:rPr>
          <w:rFonts w:ascii="Arial" w:hAnsi="Arial" w:cs="Arial"/>
        </w:rPr>
        <w:t>Los p</w:t>
      </w:r>
      <w:r w:rsidRPr="00206605">
        <w:rPr>
          <w:rFonts w:ascii="Arial" w:hAnsi="Arial" w:cs="Arial"/>
        </w:rPr>
        <w:t>rincipales resultados</w:t>
      </w:r>
      <w:r>
        <w:rPr>
          <w:rFonts w:ascii="Arial" w:hAnsi="Arial" w:cs="Arial"/>
        </w:rPr>
        <w:t xml:space="preserve"> fueron que l</w:t>
      </w:r>
      <w:r w:rsidRPr="00206605">
        <w:rPr>
          <w:rFonts w:ascii="Arial" w:hAnsi="Arial" w:cs="Arial"/>
        </w:rPr>
        <w:t xml:space="preserve">as fuentes de emisión identificadas en </w:t>
      </w:r>
      <w:r>
        <w:rPr>
          <w:rFonts w:ascii="Arial" w:hAnsi="Arial" w:cs="Arial"/>
        </w:rPr>
        <w:t>la Sede eran</w:t>
      </w:r>
      <w:r w:rsidRPr="00206605">
        <w:rPr>
          <w:rFonts w:ascii="Arial" w:hAnsi="Arial" w:cs="Arial"/>
        </w:rPr>
        <w:t>: residuos sólidos, aguas residuales; consumo de combustibles; aires acondicionados; consumo de papel; electricidad; y viajes aéreos.</w:t>
      </w:r>
    </w:p>
    <w:p w14:paraId="29117AD5" w14:textId="44B65B30" w:rsidR="00206605" w:rsidRPr="00C40F1E" w:rsidRDefault="00206605" w:rsidP="00D4782E">
      <w:pPr>
        <w:pStyle w:val="Textoindependiente"/>
        <w:spacing w:before="100" w:beforeAutospacing="1" w:after="100" w:afterAutospacing="1" w:line="256" w:lineRule="auto"/>
        <w:mirrorIndents/>
        <w:jc w:val="both"/>
        <w:rPr>
          <w:rFonts w:ascii="Arial" w:hAnsi="Arial" w:cs="Arial"/>
        </w:rPr>
      </w:pPr>
      <w:r w:rsidRPr="00206605">
        <w:rPr>
          <w:rFonts w:ascii="Arial" w:hAnsi="Arial" w:cs="Arial"/>
        </w:rPr>
        <w:lastRenderedPageBreak/>
        <w:t xml:space="preserve">La cantidad de sumideros de carbono fue un total de 55 árboles en el campus. En relación con las emisiones de gases de efecto invernadero se evaluaron cada una de las fuentes de emisión identificadas en </w:t>
      </w:r>
      <w:r>
        <w:rPr>
          <w:rFonts w:ascii="Arial" w:hAnsi="Arial" w:cs="Arial"/>
        </w:rPr>
        <w:t>la Sede</w:t>
      </w:r>
      <w:r w:rsidRPr="00206605">
        <w:rPr>
          <w:rFonts w:ascii="Arial" w:hAnsi="Arial" w:cs="Arial"/>
        </w:rPr>
        <w:t>. Se diseñó una estrategia con una serie de acciones a corto y mediano plazo para reducir las emisiones de CO</w:t>
      </w:r>
      <w:r w:rsidRPr="00206605">
        <w:rPr>
          <w:rFonts w:ascii="Arial" w:hAnsi="Arial" w:cs="Arial"/>
          <w:vertAlign w:val="subscript"/>
        </w:rPr>
        <w:t>2</w:t>
      </w:r>
      <w:r w:rsidRPr="00206605">
        <w:rPr>
          <w:rFonts w:ascii="Arial" w:hAnsi="Arial" w:cs="Arial"/>
        </w:rPr>
        <w:t>. Se les dio seguimiento a las propuestas planteadas para la reducción encontrándose que se han hecho esfuerzos para la separación de residuos y se está trabajando en la remodelación eléctrica del edificio 4000 que reporta</w:t>
      </w:r>
      <w:r>
        <w:rPr>
          <w:rFonts w:ascii="Arial" w:hAnsi="Arial" w:cs="Arial"/>
        </w:rPr>
        <w:t>ba</w:t>
      </w:r>
      <w:r w:rsidRPr="00206605">
        <w:rPr>
          <w:rFonts w:ascii="Arial" w:hAnsi="Arial" w:cs="Arial"/>
        </w:rPr>
        <w:t xml:space="preserve"> un mayor consumo. </w:t>
      </w:r>
      <w:r w:rsidRPr="00C40F1E">
        <w:rPr>
          <w:rFonts w:ascii="Arial" w:hAnsi="Arial" w:cs="Arial"/>
        </w:rPr>
        <w:t>Se han realizado esfuerzos para capacitar a los funcionarios.</w:t>
      </w:r>
    </w:p>
    <w:p w14:paraId="6988DDD8" w14:textId="2D77EB09" w:rsidR="00982707" w:rsidRPr="00C40F1E" w:rsidRDefault="00982707" w:rsidP="00D4782E">
      <w:pPr>
        <w:pStyle w:val="Ttulo2"/>
        <w:numPr>
          <w:ilvl w:val="1"/>
          <w:numId w:val="12"/>
        </w:numPr>
        <w:spacing w:before="100" w:beforeAutospacing="1" w:after="100" w:afterAutospacing="1"/>
        <w:rPr>
          <w:rFonts w:ascii="Arial" w:hAnsi="Arial" w:cs="Arial"/>
        </w:rPr>
      </w:pPr>
      <w:bookmarkStart w:id="13" w:name="_Toc171580529"/>
      <w:r w:rsidRPr="00C40F1E">
        <w:rPr>
          <w:rFonts w:ascii="Arial" w:hAnsi="Arial" w:cs="Arial"/>
        </w:rPr>
        <w:t>Auditoria energética de la Sede del Sur.</w:t>
      </w:r>
      <w:bookmarkEnd w:id="13"/>
    </w:p>
    <w:p w14:paraId="27DD97DC" w14:textId="0CBBBC47" w:rsidR="004F76EF" w:rsidRDefault="00982707" w:rsidP="006130F3">
      <w:pPr>
        <w:pStyle w:val="Textoindependiente"/>
        <w:spacing w:before="243" w:line="256" w:lineRule="auto"/>
        <w:mirrorIndents/>
        <w:jc w:val="both"/>
        <w:rPr>
          <w:rFonts w:ascii="Arial" w:hAnsi="Arial" w:cs="Arial"/>
        </w:rPr>
      </w:pPr>
      <w:r w:rsidRPr="00C40F1E">
        <w:rPr>
          <w:rFonts w:ascii="Arial" w:hAnsi="Arial" w:cs="Arial"/>
        </w:rPr>
        <w:t xml:space="preserve">La Sede del Sur cuenta con una </w:t>
      </w:r>
      <w:r w:rsidR="003639EC" w:rsidRPr="00C40F1E">
        <w:rPr>
          <w:rFonts w:ascii="Arial" w:hAnsi="Arial" w:cs="Arial"/>
        </w:rPr>
        <w:t>Auditoria Energética</w:t>
      </w:r>
      <w:r w:rsidR="003639EC">
        <w:rPr>
          <w:rFonts w:ascii="Arial" w:hAnsi="Arial" w:cs="Arial"/>
        </w:rPr>
        <w:t xml:space="preserve"> Nivel 2</w:t>
      </w:r>
      <w:r w:rsidR="003639EC" w:rsidRPr="00C40F1E">
        <w:rPr>
          <w:rFonts w:ascii="Arial" w:hAnsi="Arial" w:cs="Arial"/>
        </w:rPr>
        <w:t xml:space="preserve"> </w:t>
      </w:r>
      <w:r w:rsidRPr="00C40F1E">
        <w:rPr>
          <w:rFonts w:ascii="Arial" w:hAnsi="Arial" w:cs="Arial"/>
        </w:rPr>
        <w:t xml:space="preserve">realizada </w:t>
      </w:r>
      <w:r w:rsidR="004F76EF">
        <w:rPr>
          <w:rFonts w:ascii="Arial" w:hAnsi="Arial" w:cs="Arial"/>
        </w:rPr>
        <w:t xml:space="preserve">en el </w:t>
      </w:r>
      <w:r w:rsidR="004F76EF" w:rsidRPr="00C40F1E">
        <w:rPr>
          <w:rFonts w:ascii="Arial" w:hAnsi="Arial" w:cs="Arial"/>
        </w:rPr>
        <w:t xml:space="preserve">año 2022, </w:t>
      </w:r>
      <w:r w:rsidR="00FF6F55">
        <w:rPr>
          <w:rFonts w:ascii="Arial" w:hAnsi="Arial" w:cs="Arial"/>
        </w:rPr>
        <w:t>realizada mediante</w:t>
      </w:r>
      <w:r w:rsidR="004F76EF">
        <w:rPr>
          <w:rFonts w:ascii="Arial" w:hAnsi="Arial" w:cs="Arial"/>
        </w:rPr>
        <w:t xml:space="preserve"> el </w:t>
      </w:r>
      <w:r w:rsidR="00FF6F55" w:rsidRPr="00FF6F55">
        <w:rPr>
          <w:rFonts w:ascii="Arial" w:hAnsi="Arial" w:cs="Arial"/>
        </w:rPr>
        <w:t>Proyecto financiado por el Fondo para el Medio Ambiente Mundial FMAM</w:t>
      </w:r>
      <w:r w:rsidR="002770F8">
        <w:rPr>
          <w:rFonts w:ascii="Arial" w:hAnsi="Arial" w:cs="Arial"/>
        </w:rPr>
        <w:t xml:space="preserve">, </w:t>
      </w:r>
      <w:r w:rsidR="00FF6F55" w:rsidRPr="00FF6F55">
        <w:rPr>
          <w:rFonts w:ascii="Arial" w:hAnsi="Arial" w:cs="Arial"/>
        </w:rPr>
        <w:t>(GEF por sus siglas en ingles), supervisado por el Programa de las Naciones</w:t>
      </w:r>
      <w:r w:rsidR="002770F8">
        <w:rPr>
          <w:rFonts w:ascii="Arial" w:hAnsi="Arial" w:cs="Arial"/>
        </w:rPr>
        <w:t xml:space="preserve"> </w:t>
      </w:r>
      <w:r w:rsidR="00FF6F55" w:rsidRPr="00FF6F55">
        <w:rPr>
          <w:rFonts w:ascii="Arial" w:hAnsi="Arial" w:cs="Arial"/>
        </w:rPr>
        <w:t>Unidas para el Medio Ambiente (PNUMA) y ejecutado por el Banco</w:t>
      </w:r>
      <w:r w:rsidR="002770F8">
        <w:rPr>
          <w:rFonts w:ascii="Arial" w:hAnsi="Arial" w:cs="Arial"/>
        </w:rPr>
        <w:t xml:space="preserve"> </w:t>
      </w:r>
      <w:r w:rsidR="00FF6F55" w:rsidRPr="00FF6F55">
        <w:rPr>
          <w:rFonts w:ascii="Arial" w:hAnsi="Arial" w:cs="Arial"/>
        </w:rPr>
        <w:t>Centroamericano de Integración Económica (BCIE), en beneficio del</w:t>
      </w:r>
      <w:r w:rsidR="002770F8">
        <w:rPr>
          <w:rFonts w:ascii="Arial" w:hAnsi="Arial" w:cs="Arial"/>
        </w:rPr>
        <w:t xml:space="preserve"> </w:t>
      </w:r>
      <w:r w:rsidR="00FF6F55" w:rsidRPr="00FF6F55">
        <w:rPr>
          <w:rFonts w:ascii="Arial" w:hAnsi="Arial" w:cs="Arial"/>
        </w:rPr>
        <w:t>Ministerio de Ambiente y Energía de Costa Rica (MINAE).</w:t>
      </w:r>
      <w:r w:rsidR="00D739DF">
        <w:rPr>
          <w:rFonts w:ascii="Arial" w:hAnsi="Arial" w:cs="Arial"/>
        </w:rPr>
        <w:t xml:space="preserve"> Según el informe final de </w:t>
      </w:r>
      <w:sdt>
        <w:sdtPr>
          <w:rPr>
            <w:rFonts w:ascii="Arial" w:hAnsi="Arial" w:cs="Arial"/>
          </w:rPr>
          <w:id w:val="1901391991"/>
          <w:citation/>
        </w:sdtPr>
        <w:sdtEndPr/>
        <w:sdtContent>
          <w:r w:rsidR="00D739DF">
            <w:rPr>
              <w:rFonts w:ascii="Arial" w:hAnsi="Arial" w:cs="Arial"/>
            </w:rPr>
            <w:fldChar w:fldCharType="begin"/>
          </w:r>
          <w:r w:rsidR="00D739DF">
            <w:rPr>
              <w:rFonts w:ascii="Arial" w:hAnsi="Arial" w:cs="Arial"/>
              <w:lang w:val="es-CR"/>
            </w:rPr>
            <w:instrText xml:space="preserve"> CITATION CIR22 \l 5130 </w:instrText>
          </w:r>
          <w:r w:rsidR="00D739DF">
            <w:rPr>
              <w:rFonts w:ascii="Arial" w:hAnsi="Arial" w:cs="Arial"/>
            </w:rPr>
            <w:fldChar w:fldCharType="separate"/>
          </w:r>
          <w:r w:rsidR="00D739DF" w:rsidRPr="00D739DF">
            <w:rPr>
              <w:rFonts w:ascii="Arial" w:hAnsi="Arial" w:cs="Arial"/>
              <w:noProof/>
              <w:lang w:val="es-CR"/>
            </w:rPr>
            <w:t>(CIRE, 2022)</w:t>
          </w:r>
          <w:r w:rsidR="00D739DF">
            <w:rPr>
              <w:rFonts w:ascii="Arial" w:hAnsi="Arial" w:cs="Arial"/>
            </w:rPr>
            <w:fldChar w:fldCharType="end"/>
          </w:r>
        </w:sdtContent>
      </w:sdt>
      <w:r w:rsidR="00D739DF">
        <w:rPr>
          <w:rFonts w:ascii="Arial" w:hAnsi="Arial" w:cs="Arial"/>
        </w:rPr>
        <w:t xml:space="preserve">, el objetivo del proyecto fue </w:t>
      </w:r>
      <w:r w:rsidR="006130F3" w:rsidRPr="006130F3">
        <w:rPr>
          <w:rFonts w:ascii="Arial" w:hAnsi="Arial" w:cs="Arial"/>
        </w:rPr>
        <w:t>acelerar las mejoras en la eficiencia energética en el marco de los</w:t>
      </w:r>
      <w:r w:rsidR="006130F3">
        <w:rPr>
          <w:rFonts w:ascii="Arial" w:hAnsi="Arial" w:cs="Arial"/>
        </w:rPr>
        <w:t xml:space="preserve"> </w:t>
      </w:r>
      <w:r w:rsidR="006130F3" w:rsidRPr="006130F3">
        <w:rPr>
          <w:rFonts w:ascii="Arial" w:hAnsi="Arial" w:cs="Arial"/>
        </w:rPr>
        <w:t>programas de contratación, bienes y servicios públicas de la Republica de</w:t>
      </w:r>
      <w:r w:rsidR="006130F3">
        <w:rPr>
          <w:rFonts w:ascii="Arial" w:hAnsi="Arial" w:cs="Arial"/>
        </w:rPr>
        <w:t xml:space="preserve"> </w:t>
      </w:r>
      <w:r w:rsidR="006130F3" w:rsidRPr="006130F3">
        <w:rPr>
          <w:rFonts w:ascii="Arial" w:hAnsi="Arial" w:cs="Arial"/>
        </w:rPr>
        <w:t>Costa Rica y reducir el consumo de energía y las emisiones de dióxido de</w:t>
      </w:r>
      <w:r w:rsidR="006130F3">
        <w:rPr>
          <w:rFonts w:ascii="Arial" w:hAnsi="Arial" w:cs="Arial"/>
        </w:rPr>
        <w:t xml:space="preserve"> </w:t>
      </w:r>
      <w:r w:rsidR="006130F3" w:rsidRPr="006130F3">
        <w:rPr>
          <w:rFonts w:ascii="Arial" w:hAnsi="Arial" w:cs="Arial"/>
        </w:rPr>
        <w:t>carbono.</w:t>
      </w:r>
    </w:p>
    <w:p w14:paraId="42B3A4E6" w14:textId="7F13FDD1" w:rsidR="00982707" w:rsidRPr="00C40F1E" w:rsidRDefault="006130F3" w:rsidP="00684DA0">
      <w:pPr>
        <w:pStyle w:val="Textoindependiente"/>
        <w:spacing w:before="243" w:line="256" w:lineRule="auto"/>
        <w:mirrorIndents/>
        <w:jc w:val="both"/>
        <w:rPr>
          <w:rFonts w:ascii="Arial" w:hAnsi="Arial" w:cs="Arial"/>
        </w:rPr>
      </w:pPr>
      <w:r>
        <w:rPr>
          <w:rFonts w:ascii="Arial" w:hAnsi="Arial" w:cs="Arial"/>
        </w:rPr>
        <w:t>La empresa consultora</w:t>
      </w:r>
      <w:r w:rsidR="00982707" w:rsidRPr="00C40F1E">
        <w:rPr>
          <w:rFonts w:ascii="Arial" w:hAnsi="Arial" w:cs="Arial"/>
        </w:rPr>
        <w:t xml:space="preserve"> de Ingeniería de los Recursos Energéticos, CIRE S.A. </w:t>
      </w:r>
      <w:r>
        <w:rPr>
          <w:rFonts w:ascii="Arial" w:hAnsi="Arial" w:cs="Arial"/>
        </w:rPr>
        <w:t>definió en el alcance</w:t>
      </w:r>
      <w:r w:rsidR="00982707" w:rsidRPr="00C40F1E">
        <w:rPr>
          <w:rFonts w:ascii="Arial" w:hAnsi="Arial" w:cs="Arial"/>
        </w:rPr>
        <w:t xml:space="preserve"> el análisis de las fuentes de energía que entran a la instalación, el desarrollo de balances de energía que permitan identificar focos de consumo. El estudio se enfoc</w:t>
      </w:r>
      <w:r>
        <w:rPr>
          <w:rFonts w:ascii="Arial" w:hAnsi="Arial" w:cs="Arial"/>
        </w:rPr>
        <w:t>ó</w:t>
      </w:r>
      <w:r w:rsidR="00982707" w:rsidRPr="00C40F1E">
        <w:rPr>
          <w:rFonts w:ascii="Arial" w:hAnsi="Arial" w:cs="Arial"/>
        </w:rPr>
        <w:t xml:space="preserve"> principalmente en el análisis en las áreas de iluminación, aire acondicionado y refrigeración para determinar el consumo energético y potenciales pérdidas de energía.</w:t>
      </w:r>
    </w:p>
    <w:p w14:paraId="00C9E7F2" w14:textId="325C684A" w:rsidR="00982707" w:rsidRPr="00C40F1E" w:rsidRDefault="00982707" w:rsidP="00684DA0">
      <w:pPr>
        <w:pStyle w:val="Textoindependiente"/>
        <w:spacing w:before="243" w:line="256" w:lineRule="auto"/>
        <w:mirrorIndents/>
        <w:jc w:val="both"/>
        <w:rPr>
          <w:rFonts w:ascii="Arial" w:hAnsi="Arial" w:cs="Arial"/>
        </w:rPr>
      </w:pPr>
      <w:r w:rsidRPr="00C40F1E">
        <w:rPr>
          <w:rFonts w:ascii="Arial" w:hAnsi="Arial" w:cs="Arial"/>
        </w:rPr>
        <w:t>El balance general energético se realizó por medio de un levantamiento de equipos de solo algunos edificios los cuales representaban las cargas más relevantes de consume energético de la Sede del Sur como se muestra en la gráfica</w:t>
      </w:r>
      <w:r w:rsidR="00684DA0" w:rsidRPr="00C40F1E">
        <w:rPr>
          <w:rFonts w:ascii="Arial" w:hAnsi="Arial" w:cs="Arial"/>
        </w:rPr>
        <w:t xml:space="preserve"> de la Figura 4</w:t>
      </w:r>
      <w:r w:rsidRPr="00C40F1E">
        <w:rPr>
          <w:rFonts w:ascii="Arial" w:hAnsi="Arial" w:cs="Arial"/>
        </w:rPr>
        <w:t>.</w:t>
      </w:r>
    </w:p>
    <w:p w14:paraId="5CD3E0F7" w14:textId="6F3E388B" w:rsidR="00982707" w:rsidRPr="00C40F1E" w:rsidRDefault="00684DA0" w:rsidP="00982707">
      <w:pPr>
        <w:pStyle w:val="Textoindependiente"/>
        <w:spacing w:before="243" w:line="256" w:lineRule="auto"/>
        <w:ind w:firstLine="708"/>
        <w:mirrorIndents/>
        <w:jc w:val="center"/>
        <w:rPr>
          <w:rFonts w:ascii="Arial" w:hAnsi="Arial" w:cs="Arial"/>
          <w:bCs/>
        </w:rPr>
      </w:pPr>
      <w:r w:rsidRPr="00854FF2">
        <w:rPr>
          <w:rFonts w:ascii="Arial" w:hAnsi="Arial" w:cs="Arial"/>
          <w:noProof/>
        </w:rPr>
        <w:drawing>
          <wp:anchor distT="0" distB="0" distL="114300" distR="114300" simplePos="0" relativeHeight="251653120" behindDoc="1" locked="0" layoutInCell="1" allowOverlap="1" wp14:anchorId="38B8735B" wp14:editId="455B8774">
            <wp:simplePos x="0" y="0"/>
            <wp:positionH relativeFrom="column">
              <wp:posOffset>1920240</wp:posOffset>
            </wp:positionH>
            <wp:positionV relativeFrom="paragraph">
              <wp:posOffset>396875</wp:posOffset>
            </wp:positionV>
            <wp:extent cx="3474720" cy="2076450"/>
            <wp:effectExtent l="19050" t="19050" r="11430" b="19050"/>
            <wp:wrapTopAndBottom/>
            <wp:docPr id="230661309" name="Imagen 230661309"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61309" name="Imagen 230661309" descr="Gráfico, Gráfico circular&#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74720" cy="2076450"/>
                    </a:xfrm>
                    <a:prstGeom prst="rect">
                      <a:avLst/>
                    </a:prstGeom>
                    <a:ln w="3175"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00982707" w:rsidRPr="00854FF2">
        <w:rPr>
          <w:rFonts w:ascii="Arial" w:hAnsi="Arial" w:cs="Arial"/>
          <w:b/>
        </w:rPr>
        <w:t>Figura</w:t>
      </w:r>
      <w:r w:rsidR="00982707" w:rsidRPr="00854FF2">
        <w:rPr>
          <w:rFonts w:ascii="Arial" w:hAnsi="Arial" w:cs="Arial"/>
          <w:b/>
          <w:spacing w:val="-5"/>
        </w:rPr>
        <w:t xml:space="preserve"> </w:t>
      </w:r>
      <w:r w:rsidRPr="00854FF2">
        <w:rPr>
          <w:rFonts w:ascii="Arial" w:hAnsi="Arial" w:cs="Arial"/>
          <w:b/>
        </w:rPr>
        <w:t>4</w:t>
      </w:r>
      <w:r w:rsidR="00982707" w:rsidRPr="00854FF2">
        <w:rPr>
          <w:rFonts w:ascii="Arial" w:hAnsi="Arial" w:cs="Arial"/>
          <w:b/>
        </w:rPr>
        <w:t xml:space="preserve">. </w:t>
      </w:r>
      <w:r w:rsidR="00982707" w:rsidRPr="00854FF2">
        <w:rPr>
          <w:rFonts w:ascii="Arial" w:hAnsi="Arial" w:cs="Arial"/>
          <w:bCs/>
        </w:rPr>
        <w:t>Balance de</w:t>
      </w:r>
      <w:r w:rsidR="00982707" w:rsidRPr="00C40F1E">
        <w:rPr>
          <w:rFonts w:ascii="Arial" w:hAnsi="Arial" w:cs="Arial"/>
          <w:bCs/>
        </w:rPr>
        <w:t xml:space="preserve"> energía eléctrica por sistemas energéticos.</w:t>
      </w:r>
    </w:p>
    <w:p w14:paraId="0A24CA63" w14:textId="1EF9B622" w:rsidR="00854FF2" w:rsidRDefault="00854FF2" w:rsidP="00854FF2">
      <w:pPr>
        <w:pStyle w:val="Textoindependiente"/>
        <w:tabs>
          <w:tab w:val="left" w:pos="3012"/>
        </w:tabs>
        <w:spacing w:before="243" w:line="256" w:lineRule="auto"/>
        <w:mirrorIndents/>
        <w:jc w:val="both"/>
        <w:rPr>
          <w:rFonts w:ascii="Arial" w:hAnsi="Arial" w:cs="Arial"/>
        </w:rPr>
      </w:pPr>
      <w:r>
        <w:rPr>
          <w:rFonts w:ascii="Arial" w:hAnsi="Arial" w:cs="Arial"/>
        </w:rPr>
        <w:tab/>
        <w:t xml:space="preserve">Fuente: </w:t>
      </w:r>
      <w:sdt>
        <w:sdtPr>
          <w:rPr>
            <w:rFonts w:ascii="Arial" w:hAnsi="Arial" w:cs="Arial"/>
          </w:rPr>
          <w:id w:val="1966076218"/>
          <w:citation/>
        </w:sdtPr>
        <w:sdtEndPr/>
        <w:sdtContent>
          <w:r>
            <w:rPr>
              <w:rFonts w:ascii="Arial" w:hAnsi="Arial" w:cs="Arial"/>
            </w:rPr>
            <w:fldChar w:fldCharType="begin"/>
          </w:r>
          <w:r>
            <w:rPr>
              <w:rFonts w:ascii="Arial" w:hAnsi="Arial" w:cs="Arial"/>
              <w:lang w:val="es-CR"/>
            </w:rPr>
            <w:instrText xml:space="preserve"> CITATION CIR22 \l 5130 </w:instrText>
          </w:r>
          <w:r>
            <w:rPr>
              <w:rFonts w:ascii="Arial" w:hAnsi="Arial" w:cs="Arial"/>
            </w:rPr>
            <w:fldChar w:fldCharType="separate"/>
          </w:r>
          <w:r w:rsidRPr="00854FF2">
            <w:rPr>
              <w:rFonts w:ascii="Arial" w:hAnsi="Arial" w:cs="Arial"/>
              <w:noProof/>
              <w:lang w:val="es-CR"/>
            </w:rPr>
            <w:t>(CIRE, 2022)</w:t>
          </w:r>
          <w:r>
            <w:rPr>
              <w:rFonts w:ascii="Arial" w:hAnsi="Arial" w:cs="Arial"/>
            </w:rPr>
            <w:fldChar w:fldCharType="end"/>
          </w:r>
        </w:sdtContent>
      </w:sdt>
    </w:p>
    <w:p w14:paraId="44622CA5" w14:textId="77777777" w:rsidR="008F4B30" w:rsidRDefault="008F4B30" w:rsidP="00854FF2">
      <w:pPr>
        <w:pStyle w:val="Textoindependiente"/>
        <w:spacing w:before="243" w:line="256" w:lineRule="auto"/>
        <w:mirrorIndents/>
        <w:jc w:val="both"/>
        <w:rPr>
          <w:rFonts w:ascii="Arial" w:hAnsi="Arial" w:cs="Arial"/>
        </w:rPr>
      </w:pPr>
    </w:p>
    <w:p w14:paraId="69670808" w14:textId="3BA1AC77" w:rsidR="003B05B7" w:rsidRDefault="0068080A" w:rsidP="00854FF2">
      <w:pPr>
        <w:pStyle w:val="Textoindependiente"/>
        <w:spacing w:before="243" w:line="256" w:lineRule="auto"/>
        <w:mirrorIndents/>
        <w:jc w:val="both"/>
        <w:rPr>
          <w:rFonts w:ascii="Arial" w:hAnsi="Arial" w:cs="Arial"/>
        </w:rPr>
      </w:pPr>
      <w:r>
        <w:rPr>
          <w:rFonts w:ascii="Arial" w:hAnsi="Arial" w:cs="Arial"/>
        </w:rPr>
        <w:t>Dentro de las principales conclusiones de la Auditoría Energética</w:t>
      </w:r>
      <w:r w:rsidR="003B05B7">
        <w:rPr>
          <w:rFonts w:ascii="Arial" w:hAnsi="Arial" w:cs="Arial"/>
        </w:rPr>
        <w:t xml:space="preserve">, </w:t>
      </w:r>
      <w:sdt>
        <w:sdtPr>
          <w:rPr>
            <w:rFonts w:ascii="Arial" w:hAnsi="Arial" w:cs="Arial"/>
          </w:rPr>
          <w:id w:val="2028588335"/>
          <w:citation/>
        </w:sdtPr>
        <w:sdtEndPr/>
        <w:sdtContent>
          <w:r w:rsidR="003B05B7">
            <w:rPr>
              <w:rFonts w:ascii="Arial" w:hAnsi="Arial" w:cs="Arial"/>
            </w:rPr>
            <w:fldChar w:fldCharType="begin"/>
          </w:r>
          <w:r w:rsidR="003B05B7" w:rsidRPr="003B05B7">
            <w:rPr>
              <w:rFonts w:ascii="Arial" w:hAnsi="Arial" w:cs="Arial"/>
            </w:rPr>
            <w:instrText xml:space="preserve"> CITATION CIR22 \l 5130 </w:instrText>
          </w:r>
          <w:r w:rsidR="003B05B7">
            <w:rPr>
              <w:rFonts w:ascii="Arial" w:hAnsi="Arial" w:cs="Arial"/>
            </w:rPr>
            <w:fldChar w:fldCharType="separate"/>
          </w:r>
          <w:r w:rsidR="003B05B7" w:rsidRPr="003B05B7">
            <w:rPr>
              <w:rFonts w:ascii="Arial" w:hAnsi="Arial" w:cs="Arial"/>
            </w:rPr>
            <w:t>(CIRE, 2022)</w:t>
          </w:r>
          <w:r w:rsidR="003B05B7">
            <w:rPr>
              <w:rFonts w:ascii="Arial" w:hAnsi="Arial" w:cs="Arial"/>
            </w:rPr>
            <w:fldChar w:fldCharType="end"/>
          </w:r>
        </w:sdtContent>
      </w:sdt>
      <w:r w:rsidR="003B05B7">
        <w:rPr>
          <w:rFonts w:ascii="Arial" w:hAnsi="Arial" w:cs="Arial"/>
        </w:rPr>
        <w:t xml:space="preserve"> indicó lo siguientes:</w:t>
      </w:r>
    </w:p>
    <w:p w14:paraId="175B730C" w14:textId="3EFD924B" w:rsidR="003B05B7" w:rsidRPr="003B05B7" w:rsidRDefault="003B05B7" w:rsidP="006B330F">
      <w:pPr>
        <w:pStyle w:val="Textoindependiente"/>
        <w:numPr>
          <w:ilvl w:val="0"/>
          <w:numId w:val="17"/>
        </w:numPr>
        <w:spacing w:before="243" w:line="256" w:lineRule="auto"/>
        <w:ind w:left="284"/>
        <w:mirrorIndents/>
        <w:jc w:val="both"/>
        <w:rPr>
          <w:rFonts w:ascii="Arial" w:hAnsi="Arial" w:cs="Arial"/>
        </w:rPr>
      </w:pPr>
      <w:r w:rsidRPr="003B05B7">
        <w:rPr>
          <w:rFonts w:ascii="Arial" w:hAnsi="Arial" w:cs="Arial"/>
        </w:rPr>
        <w:t>Al realizar el análisis de facturación se evidencia la tendencia correspondiente al</w:t>
      </w:r>
      <w:r>
        <w:rPr>
          <w:rFonts w:ascii="Arial" w:hAnsi="Arial" w:cs="Arial"/>
        </w:rPr>
        <w:t xml:space="preserve"> </w:t>
      </w:r>
      <w:r w:rsidRPr="003B05B7">
        <w:rPr>
          <w:rFonts w:ascii="Arial" w:hAnsi="Arial" w:cs="Arial"/>
        </w:rPr>
        <w:t>periodo de noviembre 2021 hasta octubre 2022, se muestra que el consumo del</w:t>
      </w:r>
      <w:r>
        <w:rPr>
          <w:rFonts w:ascii="Arial" w:hAnsi="Arial" w:cs="Arial"/>
        </w:rPr>
        <w:t xml:space="preserve"> </w:t>
      </w:r>
      <w:r w:rsidRPr="003B05B7">
        <w:rPr>
          <w:rFonts w:ascii="Arial" w:hAnsi="Arial" w:cs="Arial"/>
        </w:rPr>
        <w:t>medidor con mayor consumo en donde el</w:t>
      </w:r>
      <w:r w:rsidR="00E821D9">
        <w:rPr>
          <w:rFonts w:ascii="Arial" w:hAnsi="Arial" w:cs="Arial"/>
        </w:rPr>
        <w:t xml:space="preserve"> </w:t>
      </w:r>
      <w:r w:rsidRPr="003B05B7">
        <w:rPr>
          <w:rFonts w:ascii="Arial" w:hAnsi="Arial" w:cs="Arial"/>
        </w:rPr>
        <w:t>consumo de energía representa el 95.3%</w:t>
      </w:r>
      <w:r>
        <w:rPr>
          <w:rFonts w:ascii="Arial" w:hAnsi="Arial" w:cs="Arial"/>
        </w:rPr>
        <w:t xml:space="preserve"> </w:t>
      </w:r>
      <w:r w:rsidRPr="003B05B7">
        <w:rPr>
          <w:rFonts w:ascii="Arial" w:hAnsi="Arial" w:cs="Arial"/>
        </w:rPr>
        <w:t>de la facturación, mientras que la potencia demandada no fue posible identificarla,</w:t>
      </w:r>
      <w:r w:rsidR="00E821D9">
        <w:rPr>
          <w:rFonts w:ascii="Arial" w:hAnsi="Arial" w:cs="Arial"/>
        </w:rPr>
        <w:t xml:space="preserve"> </w:t>
      </w:r>
      <w:r w:rsidRPr="003B05B7">
        <w:rPr>
          <w:rFonts w:ascii="Arial" w:hAnsi="Arial" w:cs="Arial"/>
        </w:rPr>
        <w:t>los impuestos un 1.5%, el alumbrado 2.57% y otros un 0.7%.</w:t>
      </w:r>
    </w:p>
    <w:p w14:paraId="5E531648" w14:textId="63647633" w:rsidR="00E821D9" w:rsidRDefault="003B05B7" w:rsidP="006B330F">
      <w:pPr>
        <w:pStyle w:val="Textoindependiente"/>
        <w:numPr>
          <w:ilvl w:val="0"/>
          <w:numId w:val="17"/>
        </w:numPr>
        <w:spacing w:before="243" w:line="256" w:lineRule="auto"/>
        <w:ind w:left="284"/>
        <w:mirrorIndents/>
        <w:jc w:val="both"/>
        <w:rPr>
          <w:rFonts w:ascii="Arial" w:hAnsi="Arial" w:cs="Arial"/>
        </w:rPr>
      </w:pPr>
      <w:r w:rsidRPr="003B05B7">
        <w:rPr>
          <w:rFonts w:ascii="Arial" w:hAnsi="Arial" w:cs="Arial"/>
        </w:rPr>
        <w:t>Las mediciones continúas realizadas en el Tablero Principal del edificio de</w:t>
      </w:r>
      <w:r w:rsidR="006B330F">
        <w:rPr>
          <w:rFonts w:ascii="Arial" w:hAnsi="Arial" w:cs="Arial"/>
        </w:rPr>
        <w:t xml:space="preserve"> </w:t>
      </w:r>
      <w:proofErr w:type="spellStart"/>
      <w:r w:rsidRPr="00E821D9">
        <w:rPr>
          <w:rFonts w:ascii="Arial" w:hAnsi="Arial" w:cs="Arial"/>
        </w:rPr>
        <w:t>Merchandise</w:t>
      </w:r>
      <w:proofErr w:type="spellEnd"/>
      <w:r w:rsidRPr="00E821D9">
        <w:rPr>
          <w:rFonts w:ascii="Arial" w:hAnsi="Arial" w:cs="Arial"/>
        </w:rPr>
        <w:t xml:space="preserve"> UCR Sede del Sur muestran que los valores de tensión están dentro</w:t>
      </w:r>
      <w:r w:rsidR="00E821D9">
        <w:rPr>
          <w:rFonts w:ascii="Arial" w:hAnsi="Arial" w:cs="Arial"/>
        </w:rPr>
        <w:t xml:space="preserve"> </w:t>
      </w:r>
      <w:r w:rsidRPr="00E821D9">
        <w:rPr>
          <w:rFonts w:ascii="Arial" w:hAnsi="Arial" w:cs="Arial"/>
        </w:rPr>
        <w:t xml:space="preserve">de los límites establecidos, además, se observa un </w:t>
      </w:r>
      <w:r w:rsidRPr="00E821D9">
        <w:rPr>
          <w:rFonts w:ascii="Arial" w:hAnsi="Arial" w:cs="Arial"/>
        </w:rPr>
        <w:lastRenderedPageBreak/>
        <w:t>comportamiento típico y</w:t>
      </w:r>
      <w:r w:rsidR="00E821D9">
        <w:rPr>
          <w:rFonts w:ascii="Arial" w:hAnsi="Arial" w:cs="Arial"/>
        </w:rPr>
        <w:t xml:space="preserve"> </w:t>
      </w:r>
      <w:r w:rsidRPr="00E821D9">
        <w:rPr>
          <w:rFonts w:ascii="Arial" w:hAnsi="Arial" w:cs="Arial"/>
        </w:rPr>
        <w:t>periódico en los siete días de medición a nivel de potencia consumida.</w:t>
      </w:r>
    </w:p>
    <w:p w14:paraId="293BC89C" w14:textId="374D1F2C" w:rsidR="00E821D9" w:rsidRDefault="003B05B7" w:rsidP="006B330F">
      <w:pPr>
        <w:pStyle w:val="Textoindependiente"/>
        <w:numPr>
          <w:ilvl w:val="0"/>
          <w:numId w:val="17"/>
        </w:numPr>
        <w:spacing w:before="243" w:line="256" w:lineRule="auto"/>
        <w:ind w:left="284"/>
        <w:mirrorIndents/>
        <w:jc w:val="both"/>
        <w:rPr>
          <w:rFonts w:ascii="Arial" w:hAnsi="Arial" w:cs="Arial"/>
        </w:rPr>
      </w:pPr>
      <w:r w:rsidRPr="00E821D9">
        <w:rPr>
          <w:rFonts w:ascii="Arial" w:hAnsi="Arial" w:cs="Arial"/>
        </w:rPr>
        <w:t xml:space="preserve">Los niveles de iluminación en la mayoría de los recintos se encuentran por </w:t>
      </w:r>
      <w:proofErr w:type="spellStart"/>
      <w:r w:rsidRPr="00E821D9">
        <w:rPr>
          <w:rFonts w:ascii="Arial" w:hAnsi="Arial" w:cs="Arial"/>
        </w:rPr>
        <w:t>debajode</w:t>
      </w:r>
      <w:proofErr w:type="spellEnd"/>
      <w:r w:rsidRPr="00E821D9">
        <w:rPr>
          <w:rFonts w:ascii="Arial" w:hAnsi="Arial" w:cs="Arial"/>
        </w:rPr>
        <w:t xml:space="preserve"> los límites establecidos por la norma INTE 8995-1:2016, donde se establece</w:t>
      </w:r>
      <w:r w:rsidR="00E821D9" w:rsidRPr="00E821D9">
        <w:rPr>
          <w:rFonts w:ascii="Arial" w:hAnsi="Arial" w:cs="Arial"/>
        </w:rPr>
        <w:t xml:space="preserve"> </w:t>
      </w:r>
      <w:r w:rsidRPr="00E821D9">
        <w:rPr>
          <w:rFonts w:ascii="Arial" w:hAnsi="Arial" w:cs="Arial"/>
        </w:rPr>
        <w:t>que, para labores en computadora se requiere un mínimo de 500 lux, aunque en</w:t>
      </w:r>
      <w:r w:rsidR="00E821D9" w:rsidRPr="00E821D9">
        <w:rPr>
          <w:rFonts w:ascii="Arial" w:hAnsi="Arial" w:cs="Arial"/>
        </w:rPr>
        <w:t xml:space="preserve"> </w:t>
      </w:r>
      <w:r w:rsidRPr="00E821D9">
        <w:rPr>
          <w:rFonts w:ascii="Arial" w:hAnsi="Arial" w:cs="Arial"/>
        </w:rPr>
        <w:t>algunos puntos cercanos a ventanas las mediciones superan el valor gracias a la</w:t>
      </w:r>
      <w:r w:rsidR="00E821D9" w:rsidRPr="00E821D9">
        <w:rPr>
          <w:rFonts w:ascii="Arial" w:hAnsi="Arial" w:cs="Arial"/>
        </w:rPr>
        <w:t xml:space="preserve"> </w:t>
      </w:r>
      <w:r w:rsidRPr="00E821D9">
        <w:rPr>
          <w:rFonts w:ascii="Arial" w:hAnsi="Arial" w:cs="Arial"/>
        </w:rPr>
        <w:t>iluminación natural o por la cercanía del espacio de trabajo a las luminarias.</w:t>
      </w:r>
    </w:p>
    <w:p w14:paraId="53B750EE" w14:textId="57ED9F1C" w:rsidR="00982707" w:rsidRDefault="00982707" w:rsidP="006B330F">
      <w:pPr>
        <w:pStyle w:val="Textoindependiente"/>
        <w:numPr>
          <w:ilvl w:val="0"/>
          <w:numId w:val="17"/>
        </w:numPr>
        <w:spacing w:before="243" w:line="256" w:lineRule="auto"/>
        <w:ind w:left="284"/>
        <w:mirrorIndents/>
        <w:jc w:val="both"/>
        <w:rPr>
          <w:rFonts w:ascii="Arial" w:hAnsi="Arial" w:cs="Arial"/>
        </w:rPr>
      </w:pPr>
      <w:r w:rsidRPr="00E821D9">
        <w:rPr>
          <w:rFonts w:ascii="Arial" w:hAnsi="Arial" w:cs="Arial"/>
        </w:rPr>
        <w:t>Se determinó que el 30% del consumo energético se da en el edificio 4000, el 33% en el edificio 4001, el 6% en lavandería, el 13% en residencias, el 8% en Casa Club, el 4% en dirección, el 3% en sala de profesores y el 1% en </w:t>
      </w:r>
      <w:r w:rsidR="00FA0F23" w:rsidRPr="00E821D9">
        <w:rPr>
          <w:rFonts w:ascii="Arial" w:hAnsi="Arial" w:cs="Arial"/>
        </w:rPr>
        <w:t xml:space="preserve">el antiguo </w:t>
      </w:r>
      <w:proofErr w:type="spellStart"/>
      <w:r w:rsidRPr="00E821D9">
        <w:rPr>
          <w:rFonts w:ascii="Arial" w:hAnsi="Arial" w:cs="Arial"/>
        </w:rPr>
        <w:t>Ebais</w:t>
      </w:r>
      <w:proofErr w:type="spellEnd"/>
      <w:r w:rsidRPr="00E821D9">
        <w:rPr>
          <w:rFonts w:ascii="Arial" w:hAnsi="Arial" w:cs="Arial"/>
        </w:rPr>
        <w:t>.</w:t>
      </w:r>
    </w:p>
    <w:p w14:paraId="2C6F4C14" w14:textId="132B3163" w:rsidR="00CC26A7" w:rsidRDefault="007B118C" w:rsidP="00CC26A7">
      <w:pPr>
        <w:pStyle w:val="Textoindependiente"/>
        <w:numPr>
          <w:ilvl w:val="0"/>
          <w:numId w:val="17"/>
        </w:numPr>
        <w:spacing w:before="243" w:line="256" w:lineRule="auto"/>
        <w:ind w:left="284"/>
        <w:mirrorIndents/>
        <w:jc w:val="both"/>
        <w:rPr>
          <w:rFonts w:ascii="Arial" w:hAnsi="Arial" w:cs="Arial"/>
        </w:rPr>
      </w:pPr>
      <w:r w:rsidRPr="007B118C">
        <w:rPr>
          <w:rFonts w:ascii="Arial" w:hAnsi="Arial" w:cs="Arial"/>
        </w:rPr>
        <w:t>El levantamiento de equipos consumidores de energía eléctrica en los edificios 4000, 4001, 4600, 4624, 4625 y 4663 muestra que el 36% del consumo se debe a equipos de aire acondicionado, la iluminación un 16% del total y un 3% en refrigeración, el 25% corresponde a equipos de oficina y un 20% de otros Edificios en la UCR Sede del Sur</w:t>
      </w:r>
      <w:r>
        <w:rPr>
          <w:rFonts w:ascii="Arial" w:hAnsi="Arial" w:cs="Arial"/>
        </w:rPr>
        <w:t>.</w:t>
      </w:r>
    </w:p>
    <w:p w14:paraId="765705A0" w14:textId="6314662F" w:rsidR="006B330F" w:rsidRDefault="00CC26A7" w:rsidP="00CC26A7">
      <w:pPr>
        <w:pStyle w:val="Textoindependiente"/>
        <w:numPr>
          <w:ilvl w:val="0"/>
          <w:numId w:val="17"/>
        </w:numPr>
        <w:spacing w:before="243" w:line="256" w:lineRule="auto"/>
        <w:ind w:left="284"/>
        <w:mirrorIndents/>
        <w:jc w:val="both"/>
        <w:rPr>
          <w:rFonts w:ascii="Arial" w:hAnsi="Arial" w:cs="Arial"/>
        </w:rPr>
      </w:pPr>
      <w:r w:rsidRPr="00CC26A7">
        <w:rPr>
          <w:rFonts w:ascii="Arial" w:hAnsi="Arial" w:cs="Arial"/>
        </w:rPr>
        <w:t>En este caso, los Usos Significativos de la Energía, son el aire acondicionado y las luminarias, ya que son los participantes en el balance que tienen mayor potencial de ahorro y mejora a considerar.</w:t>
      </w:r>
    </w:p>
    <w:p w14:paraId="62680345" w14:textId="01A4D276" w:rsidR="009570C5" w:rsidRPr="009570C5" w:rsidRDefault="009570C5" w:rsidP="009570C5">
      <w:pPr>
        <w:pStyle w:val="Textoindependiente"/>
        <w:spacing w:before="243" w:line="256" w:lineRule="auto"/>
        <w:ind w:left="-76"/>
        <w:mirrorIndents/>
        <w:jc w:val="both"/>
        <w:rPr>
          <w:rFonts w:ascii="Arial" w:hAnsi="Arial" w:cs="Arial"/>
        </w:rPr>
      </w:pPr>
      <w:r>
        <w:rPr>
          <w:rFonts w:ascii="Arial" w:hAnsi="Arial" w:cs="Arial"/>
        </w:rPr>
        <w:t xml:space="preserve">Al respecto es importante informar que la Universidad de Costa Rica en el año 2022, realizó una inversión para </w:t>
      </w:r>
      <w:r w:rsidRPr="009570C5">
        <w:rPr>
          <w:rFonts w:ascii="Arial" w:hAnsi="Arial" w:cs="Arial"/>
        </w:rPr>
        <w:t xml:space="preserve">la remodelación eléctrica del edificio 4000 de la Sede, </w:t>
      </w:r>
      <w:r w:rsidR="001F34AE">
        <w:rPr>
          <w:rFonts w:ascii="Arial" w:hAnsi="Arial" w:cs="Arial"/>
        </w:rPr>
        <w:t xml:space="preserve">finalizada </w:t>
      </w:r>
      <w:r w:rsidRPr="009570C5">
        <w:rPr>
          <w:rFonts w:ascii="Arial" w:hAnsi="Arial" w:cs="Arial"/>
        </w:rPr>
        <w:t>el 29 de junio de 2022.</w:t>
      </w:r>
      <w:r w:rsidR="001F34AE">
        <w:rPr>
          <w:rFonts w:ascii="Arial" w:hAnsi="Arial" w:cs="Arial"/>
        </w:rPr>
        <w:t xml:space="preserve"> L</w:t>
      </w:r>
      <w:r w:rsidRPr="009570C5">
        <w:rPr>
          <w:rFonts w:ascii="Arial" w:hAnsi="Arial" w:cs="Arial"/>
        </w:rPr>
        <w:t>os trabajos realizados</w:t>
      </w:r>
      <w:r w:rsidR="001F34AE">
        <w:rPr>
          <w:rFonts w:ascii="Arial" w:hAnsi="Arial" w:cs="Arial"/>
        </w:rPr>
        <w:t xml:space="preserve"> correspondieron a</w:t>
      </w:r>
      <w:r w:rsidRPr="009570C5">
        <w:rPr>
          <w:rFonts w:ascii="Arial" w:hAnsi="Arial" w:cs="Arial"/>
        </w:rPr>
        <w:t>:</w:t>
      </w:r>
    </w:p>
    <w:p w14:paraId="6753C954" w14:textId="195C7DC6" w:rsidR="009F7DB4" w:rsidRDefault="009570C5" w:rsidP="009F7DB4">
      <w:pPr>
        <w:pStyle w:val="Textoindependiente"/>
        <w:numPr>
          <w:ilvl w:val="0"/>
          <w:numId w:val="18"/>
        </w:numPr>
        <w:spacing w:line="256" w:lineRule="auto"/>
        <w:mirrorIndents/>
        <w:jc w:val="both"/>
        <w:rPr>
          <w:rFonts w:ascii="Arial" w:hAnsi="Arial" w:cs="Arial"/>
        </w:rPr>
      </w:pPr>
      <w:r w:rsidRPr="009570C5">
        <w:rPr>
          <w:rFonts w:ascii="Arial" w:hAnsi="Arial" w:cs="Arial"/>
        </w:rPr>
        <w:t>Suministro e instalación Generad eléctrico de acuerdo con planos.</w:t>
      </w:r>
    </w:p>
    <w:p w14:paraId="322A2EFB" w14:textId="5D8235B8" w:rsidR="009570C5" w:rsidRPr="009570C5" w:rsidRDefault="009570C5" w:rsidP="009F7DB4">
      <w:pPr>
        <w:pStyle w:val="Textoindependiente"/>
        <w:numPr>
          <w:ilvl w:val="0"/>
          <w:numId w:val="18"/>
        </w:numPr>
        <w:spacing w:line="256" w:lineRule="auto"/>
        <w:mirrorIndents/>
        <w:jc w:val="both"/>
        <w:rPr>
          <w:rFonts w:ascii="Arial" w:hAnsi="Arial" w:cs="Arial"/>
        </w:rPr>
      </w:pPr>
      <w:r w:rsidRPr="009570C5">
        <w:rPr>
          <w:rFonts w:ascii="Arial" w:hAnsi="Arial" w:cs="Arial"/>
        </w:rPr>
        <w:t>Suministro e instalación de UPS de acuerdo con planos.</w:t>
      </w:r>
    </w:p>
    <w:p w14:paraId="17590F21" w14:textId="77777777" w:rsidR="009570C5" w:rsidRPr="009570C5" w:rsidRDefault="009570C5" w:rsidP="009F7DB4">
      <w:pPr>
        <w:pStyle w:val="Textoindependiente"/>
        <w:numPr>
          <w:ilvl w:val="0"/>
          <w:numId w:val="18"/>
        </w:numPr>
        <w:spacing w:line="256" w:lineRule="auto"/>
        <w:mirrorIndents/>
        <w:jc w:val="both"/>
        <w:rPr>
          <w:rFonts w:ascii="Arial" w:hAnsi="Arial" w:cs="Arial"/>
        </w:rPr>
      </w:pPr>
      <w:r w:rsidRPr="009570C5">
        <w:rPr>
          <w:rFonts w:ascii="Arial" w:hAnsi="Arial" w:cs="Arial"/>
        </w:rPr>
        <w:t>Suministro e instalación del sistema de iluminación de acuerdo con plano.</w:t>
      </w:r>
    </w:p>
    <w:p w14:paraId="4EA62474" w14:textId="77777777" w:rsidR="009570C5" w:rsidRPr="009570C5" w:rsidRDefault="009570C5" w:rsidP="009F7DB4">
      <w:pPr>
        <w:pStyle w:val="Textoindependiente"/>
        <w:numPr>
          <w:ilvl w:val="0"/>
          <w:numId w:val="18"/>
        </w:numPr>
        <w:spacing w:line="256" w:lineRule="auto"/>
        <w:mirrorIndents/>
        <w:jc w:val="both"/>
        <w:rPr>
          <w:rFonts w:ascii="Arial" w:hAnsi="Arial" w:cs="Arial"/>
        </w:rPr>
      </w:pPr>
      <w:r w:rsidRPr="009570C5">
        <w:rPr>
          <w:rFonts w:ascii="Arial" w:hAnsi="Arial" w:cs="Arial"/>
        </w:rPr>
        <w:t>Suministro e instalación del sistema de tomacorrientes de acuerdo con planos.</w:t>
      </w:r>
    </w:p>
    <w:p w14:paraId="56D14A36" w14:textId="77777777" w:rsidR="009570C5" w:rsidRPr="009570C5" w:rsidRDefault="009570C5" w:rsidP="009F7DB4">
      <w:pPr>
        <w:pStyle w:val="Textoindependiente"/>
        <w:numPr>
          <w:ilvl w:val="0"/>
          <w:numId w:val="18"/>
        </w:numPr>
        <w:spacing w:line="256" w:lineRule="auto"/>
        <w:mirrorIndents/>
        <w:jc w:val="both"/>
        <w:rPr>
          <w:rFonts w:ascii="Arial" w:hAnsi="Arial" w:cs="Arial"/>
        </w:rPr>
      </w:pPr>
      <w:r w:rsidRPr="009570C5">
        <w:rPr>
          <w:rFonts w:ascii="Arial" w:hAnsi="Arial" w:cs="Arial"/>
        </w:rPr>
        <w:t>Suministro e instalación del sistema de telecomunicaciones de acuerdo con planos.</w:t>
      </w:r>
    </w:p>
    <w:p w14:paraId="3618CBD1" w14:textId="77777777" w:rsidR="009570C5" w:rsidRPr="009570C5" w:rsidRDefault="009570C5" w:rsidP="009F7DB4">
      <w:pPr>
        <w:pStyle w:val="Textoindependiente"/>
        <w:numPr>
          <w:ilvl w:val="0"/>
          <w:numId w:val="18"/>
        </w:numPr>
        <w:spacing w:line="256" w:lineRule="auto"/>
        <w:mirrorIndents/>
        <w:jc w:val="both"/>
        <w:rPr>
          <w:rFonts w:ascii="Arial" w:hAnsi="Arial" w:cs="Arial"/>
        </w:rPr>
      </w:pPr>
      <w:r w:rsidRPr="009570C5">
        <w:rPr>
          <w:rFonts w:ascii="Arial" w:hAnsi="Arial" w:cs="Arial"/>
        </w:rPr>
        <w:t>Suministro e instalación del sistema de detección de incendios de acuerdo con planos.</w:t>
      </w:r>
    </w:p>
    <w:p w14:paraId="0305E7F5" w14:textId="704FCE5D" w:rsidR="009570C5" w:rsidRPr="00CC26A7" w:rsidRDefault="009570C5" w:rsidP="009F7DB4">
      <w:pPr>
        <w:pStyle w:val="Textoindependiente"/>
        <w:numPr>
          <w:ilvl w:val="0"/>
          <w:numId w:val="18"/>
        </w:numPr>
        <w:spacing w:line="256" w:lineRule="auto"/>
        <w:mirrorIndents/>
        <w:jc w:val="both"/>
        <w:rPr>
          <w:rFonts w:ascii="Arial" w:hAnsi="Arial" w:cs="Arial"/>
        </w:rPr>
      </w:pPr>
      <w:r w:rsidRPr="009570C5">
        <w:rPr>
          <w:rFonts w:ascii="Arial" w:hAnsi="Arial" w:cs="Arial"/>
        </w:rPr>
        <w:t>Suministro e instalación del sistema contra robo de acuerdo con planos.</w:t>
      </w:r>
    </w:p>
    <w:p w14:paraId="3AA89FEA" w14:textId="77777777" w:rsidR="00982707" w:rsidRPr="00C40F1E" w:rsidRDefault="00982707" w:rsidP="00684DA0">
      <w:pPr>
        <w:pStyle w:val="Ttulo2"/>
        <w:numPr>
          <w:ilvl w:val="1"/>
          <w:numId w:val="12"/>
        </w:numPr>
        <w:rPr>
          <w:rFonts w:ascii="Arial" w:hAnsi="Arial" w:cs="Arial"/>
        </w:rPr>
      </w:pPr>
      <w:bookmarkStart w:id="14" w:name="_Toc171580530"/>
      <w:r w:rsidRPr="00C40F1E">
        <w:rPr>
          <w:rFonts w:ascii="Arial" w:hAnsi="Arial" w:cs="Arial"/>
        </w:rPr>
        <w:t>Aguas residuales</w:t>
      </w:r>
      <w:bookmarkEnd w:id="14"/>
    </w:p>
    <w:p w14:paraId="720BAB99" w14:textId="26CA8F13" w:rsidR="00982707" w:rsidRDefault="00982707" w:rsidP="00684DA0">
      <w:pPr>
        <w:pStyle w:val="Textoindependiente"/>
        <w:spacing w:before="243" w:line="256" w:lineRule="auto"/>
        <w:mirrorIndents/>
        <w:jc w:val="both"/>
        <w:rPr>
          <w:rFonts w:ascii="Arial" w:hAnsi="Arial" w:cs="Arial"/>
        </w:rPr>
      </w:pPr>
      <w:r w:rsidRPr="00C40F1E">
        <w:rPr>
          <w:rFonts w:ascii="Arial" w:hAnsi="Arial" w:cs="Arial"/>
        </w:rPr>
        <w:t>Cuando se levantaron los formularios del programa de gestión ambiental, la Sede del Sur no contaba con una planta de tratamiento de aguas residuales. Sin embargo, en el transcurso de estos dos últimos años y, con el compromiso de mejorar los esfuerzos en pro del impacto ambiental, se está trabajando en implementar una planta de tratamiento en las instalaciones de la Sede para que empiece a funcionar en el trascurso del 2023. Esta planta juega un papel fundamental en el manejo adecuado de las aguas residuales y contribuye a reducir el impacto negativo en el medio ambiente. Con esta nueva incorporación, la Sede del Sur demuestra su compromiso con la sostenibilidad y la protección del entorno natural.</w:t>
      </w:r>
      <w:r w:rsidR="001B25AA">
        <w:rPr>
          <w:rFonts w:ascii="Arial" w:hAnsi="Arial" w:cs="Arial"/>
        </w:rPr>
        <w:t xml:space="preserve"> En la siguiente figura se detalla la ubicación</w:t>
      </w:r>
      <w:r w:rsidR="005974A0">
        <w:rPr>
          <w:rFonts w:ascii="Arial" w:hAnsi="Arial" w:cs="Arial"/>
        </w:rPr>
        <w:t xml:space="preserve"> de las edificaciones y el sistema de tratamiento de aguas residuales.</w:t>
      </w:r>
    </w:p>
    <w:p w14:paraId="0C5BD003" w14:textId="77777777" w:rsidR="008F4B30" w:rsidRDefault="008F4B30">
      <w:pPr>
        <w:widowControl/>
        <w:autoSpaceDE/>
        <w:autoSpaceDN/>
        <w:spacing w:after="160" w:line="259" w:lineRule="auto"/>
        <w:rPr>
          <w:rFonts w:ascii="Arial" w:hAnsi="Arial" w:cs="Arial"/>
          <w:b/>
        </w:rPr>
      </w:pPr>
      <w:r>
        <w:rPr>
          <w:rFonts w:ascii="Arial" w:hAnsi="Arial" w:cs="Arial"/>
          <w:b/>
        </w:rPr>
        <w:br w:type="page"/>
      </w:r>
    </w:p>
    <w:p w14:paraId="3EC5C137" w14:textId="406AB9C9" w:rsidR="005974A0" w:rsidRDefault="008F4B30" w:rsidP="00F16D40">
      <w:pPr>
        <w:pStyle w:val="Textoindependiente"/>
        <w:spacing w:before="243" w:line="256" w:lineRule="auto"/>
        <w:mirrorIndents/>
        <w:jc w:val="center"/>
        <w:rPr>
          <w:rFonts w:ascii="Arial" w:hAnsi="Arial" w:cs="Arial"/>
        </w:rPr>
      </w:pPr>
      <w:r w:rsidRPr="00F16D40">
        <w:rPr>
          <w:rFonts w:ascii="Arial" w:hAnsi="Arial" w:cs="Arial"/>
          <w:noProof/>
        </w:rPr>
        <w:lastRenderedPageBreak/>
        <w:drawing>
          <wp:anchor distT="0" distB="0" distL="114300" distR="114300" simplePos="0" relativeHeight="251666432" behindDoc="0" locked="0" layoutInCell="1" allowOverlap="1" wp14:anchorId="23D4F58B" wp14:editId="487C6EC6">
            <wp:simplePos x="0" y="0"/>
            <wp:positionH relativeFrom="margin">
              <wp:posOffset>-80010</wp:posOffset>
            </wp:positionH>
            <wp:positionV relativeFrom="paragraph">
              <wp:posOffset>239395</wp:posOffset>
            </wp:positionV>
            <wp:extent cx="6877050" cy="6105525"/>
            <wp:effectExtent l="19050" t="19050" r="19050" b="28575"/>
            <wp:wrapSquare wrapText="bothSides"/>
            <wp:docPr id="49890056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00566" name="Imagen 1" descr="Diagrama&#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6877050" cy="6105525"/>
                    </a:xfrm>
                    <a:prstGeom prst="rect">
                      <a:avLst/>
                    </a:prstGeom>
                    <a:ln w="3175" cap="sq">
                      <a:solidFill>
                        <a:srgbClr val="000000"/>
                      </a:solidFill>
                      <a:miter lim="800000"/>
                    </a:ln>
                    <a:effectLst/>
                  </pic:spPr>
                </pic:pic>
              </a:graphicData>
            </a:graphic>
            <wp14:sizeRelH relativeFrom="page">
              <wp14:pctWidth>0</wp14:pctWidth>
            </wp14:sizeRelH>
            <wp14:sizeRelV relativeFrom="page">
              <wp14:pctHeight>0</wp14:pctHeight>
            </wp14:sizeRelV>
          </wp:anchor>
        </w:drawing>
      </w:r>
      <w:r w:rsidR="005974A0" w:rsidRPr="00854FF2">
        <w:rPr>
          <w:rFonts w:ascii="Arial" w:hAnsi="Arial" w:cs="Arial"/>
          <w:b/>
        </w:rPr>
        <w:t>Figura</w:t>
      </w:r>
      <w:r w:rsidR="005974A0" w:rsidRPr="00854FF2">
        <w:rPr>
          <w:rFonts w:ascii="Arial" w:hAnsi="Arial" w:cs="Arial"/>
          <w:b/>
          <w:spacing w:val="-5"/>
        </w:rPr>
        <w:t xml:space="preserve"> </w:t>
      </w:r>
      <w:r w:rsidR="005974A0">
        <w:rPr>
          <w:rFonts w:ascii="Arial" w:hAnsi="Arial" w:cs="Arial"/>
          <w:b/>
        </w:rPr>
        <w:t>5</w:t>
      </w:r>
      <w:r w:rsidR="005974A0" w:rsidRPr="00854FF2">
        <w:rPr>
          <w:rFonts w:ascii="Arial" w:hAnsi="Arial" w:cs="Arial"/>
          <w:b/>
        </w:rPr>
        <w:t xml:space="preserve">. </w:t>
      </w:r>
      <w:r w:rsidR="005974A0">
        <w:rPr>
          <w:rFonts w:ascii="Arial" w:hAnsi="Arial" w:cs="Arial"/>
          <w:bCs/>
        </w:rPr>
        <w:t>Distribución de infraestructura de la Sede del Sur,2024.</w:t>
      </w:r>
    </w:p>
    <w:p w14:paraId="5843CD84" w14:textId="50A0B5C9" w:rsidR="005974A0" w:rsidRPr="00C40F1E" w:rsidRDefault="005974A0" w:rsidP="00684DA0">
      <w:pPr>
        <w:pStyle w:val="Textoindependiente"/>
        <w:spacing w:before="243" w:line="256" w:lineRule="auto"/>
        <w:mirrorIndents/>
        <w:jc w:val="both"/>
        <w:rPr>
          <w:rFonts w:ascii="Arial" w:hAnsi="Arial" w:cs="Arial"/>
        </w:rPr>
      </w:pPr>
    </w:p>
    <w:p w14:paraId="6D60A219" w14:textId="615FA51D" w:rsidR="0087009C" w:rsidRDefault="0087009C" w:rsidP="00982707">
      <w:pPr>
        <w:spacing w:line="259" w:lineRule="auto"/>
        <w:mirrorIndents/>
        <w:jc w:val="both"/>
        <w:rPr>
          <w:rFonts w:ascii="Arial" w:hAnsi="Arial" w:cs="Arial"/>
        </w:rPr>
      </w:pPr>
    </w:p>
    <w:p w14:paraId="44C2F362" w14:textId="77777777" w:rsidR="001B25AA" w:rsidRPr="00C40F1E" w:rsidRDefault="001B25AA" w:rsidP="00982707">
      <w:pPr>
        <w:spacing w:line="259" w:lineRule="auto"/>
        <w:mirrorIndents/>
        <w:jc w:val="both"/>
        <w:rPr>
          <w:rFonts w:ascii="Arial" w:hAnsi="Arial" w:cs="Arial"/>
        </w:rPr>
        <w:sectPr w:rsidR="001B25AA" w:rsidRPr="00C40F1E" w:rsidSect="00574BFE">
          <w:headerReference w:type="default" r:id="rId31"/>
          <w:footerReference w:type="default" r:id="rId32"/>
          <w:type w:val="continuous"/>
          <w:pgSz w:w="12240" w:h="15840"/>
          <w:pgMar w:top="720" w:right="720" w:bottom="720" w:left="720" w:header="0" w:footer="0" w:gutter="0"/>
          <w:cols w:space="720"/>
          <w:docGrid w:linePitch="299"/>
        </w:sectPr>
      </w:pPr>
    </w:p>
    <w:p w14:paraId="05FFD889" w14:textId="77777777" w:rsidR="00982707" w:rsidRPr="00C40F1E" w:rsidRDefault="00982707" w:rsidP="00982707">
      <w:pPr>
        <w:pStyle w:val="Textoindependiente"/>
        <w:spacing w:before="4"/>
        <w:mirrorIndents/>
        <w:rPr>
          <w:rFonts w:ascii="Arial" w:hAnsi="Arial" w:cs="Arial"/>
        </w:rPr>
      </w:pPr>
      <w:r w:rsidRPr="00C40F1E">
        <w:rPr>
          <w:rFonts w:ascii="Arial" w:hAnsi="Arial" w:cs="Arial"/>
        </w:rPr>
        <w:lastRenderedPageBreak/>
        <w:tab/>
      </w:r>
    </w:p>
    <w:p w14:paraId="3E7189B1" w14:textId="77777777" w:rsidR="00684DA0" w:rsidRPr="00C40F1E" w:rsidRDefault="00684DA0" w:rsidP="00684DA0">
      <w:pPr>
        <w:pStyle w:val="Ttulo1"/>
        <w:ind w:left="720"/>
        <w:rPr>
          <w:rFonts w:ascii="Arial" w:hAnsi="Arial" w:cs="Arial"/>
        </w:rPr>
      </w:pPr>
    </w:p>
    <w:p w14:paraId="4322C2C1" w14:textId="46C63F27" w:rsidR="00982707" w:rsidRPr="00C40F1E" w:rsidRDefault="00982707" w:rsidP="00574BFE">
      <w:pPr>
        <w:pStyle w:val="Ttulo1"/>
        <w:numPr>
          <w:ilvl w:val="0"/>
          <w:numId w:val="12"/>
        </w:numPr>
        <w:rPr>
          <w:rFonts w:ascii="Arial" w:hAnsi="Arial" w:cs="Arial"/>
        </w:rPr>
      </w:pPr>
      <w:bookmarkStart w:id="15" w:name="_Toc171580531"/>
      <w:r w:rsidRPr="00C40F1E">
        <w:rPr>
          <w:rFonts w:ascii="Arial" w:hAnsi="Arial" w:cs="Arial"/>
        </w:rPr>
        <w:t>Plan de Acción del PGAI</w:t>
      </w:r>
      <w:bookmarkEnd w:id="15"/>
    </w:p>
    <w:p w14:paraId="27964ECA" w14:textId="77777777" w:rsidR="00982707" w:rsidRPr="00C40F1E" w:rsidRDefault="00982707" w:rsidP="00684DA0">
      <w:pPr>
        <w:pStyle w:val="Textoindependiente"/>
        <w:spacing w:before="273" w:line="256" w:lineRule="auto"/>
        <w:mirrorIndents/>
        <w:jc w:val="both"/>
        <w:rPr>
          <w:rFonts w:ascii="Arial" w:hAnsi="Arial" w:cs="Arial"/>
          <w:color w:val="FF0000"/>
        </w:rPr>
      </w:pPr>
      <w:r w:rsidRPr="00C40F1E">
        <w:rPr>
          <w:rFonts w:ascii="Arial" w:hAnsi="Arial" w:cs="Arial"/>
        </w:rPr>
        <w:t xml:space="preserve">A continuación, se presenta el plan de acción para atender los principales aspectos ambientales significativos de la Sede del </w:t>
      </w:r>
      <w:proofErr w:type="spellStart"/>
      <w:r w:rsidRPr="00C40F1E">
        <w:rPr>
          <w:rFonts w:ascii="Arial" w:hAnsi="Arial" w:cs="Arial"/>
        </w:rPr>
        <w:t>Sur.Principales</w:t>
      </w:r>
      <w:proofErr w:type="spellEnd"/>
      <w:r w:rsidRPr="00C40F1E">
        <w:rPr>
          <w:rFonts w:ascii="Arial" w:hAnsi="Arial" w:cs="Arial"/>
        </w:rPr>
        <w:t xml:space="preserve"> aspectos ambientales para considerar: Generación de aguas residuales (alta), manejo de productos derivados de hidrocarburos (alta), consumo de combustibles fósiles (alta), consumo de energía eléctrica (media), Consumo de agua (Media)</w:t>
      </w:r>
    </w:p>
    <w:p w14:paraId="1D85CDCE" w14:textId="169A9E60" w:rsidR="00982707" w:rsidRPr="00F16D40" w:rsidRDefault="00982707" w:rsidP="00F16D40">
      <w:pPr>
        <w:pStyle w:val="Ttulo5"/>
        <w:spacing w:before="161"/>
        <w:mirrorIndents/>
        <w:jc w:val="center"/>
        <w:rPr>
          <w:rFonts w:ascii="Arial" w:hAnsi="Arial" w:cs="Arial"/>
        </w:rPr>
      </w:pPr>
      <w:r w:rsidRPr="00C40F1E">
        <w:rPr>
          <w:rFonts w:ascii="Arial" w:hAnsi="Arial" w:cs="Arial"/>
        </w:rPr>
        <w:t>Cuadro</w:t>
      </w:r>
      <w:r w:rsidRPr="00C40F1E">
        <w:rPr>
          <w:rFonts w:ascii="Arial" w:hAnsi="Arial" w:cs="Arial"/>
          <w:spacing w:val="-2"/>
        </w:rPr>
        <w:t xml:space="preserve"> </w:t>
      </w:r>
      <w:r w:rsidRPr="00C40F1E">
        <w:rPr>
          <w:rFonts w:ascii="Arial" w:hAnsi="Arial" w:cs="Arial"/>
        </w:rPr>
        <w:t>N°</w:t>
      </w:r>
      <w:r w:rsidR="00F16D40">
        <w:rPr>
          <w:rFonts w:ascii="Arial" w:hAnsi="Arial" w:cs="Arial"/>
        </w:rPr>
        <w:t>7</w:t>
      </w:r>
      <w:r w:rsidRPr="00C40F1E">
        <w:rPr>
          <w:rFonts w:ascii="Arial" w:hAnsi="Arial" w:cs="Arial"/>
          <w:spacing w:val="-2"/>
        </w:rPr>
        <w:t xml:space="preserve"> </w:t>
      </w:r>
      <w:r w:rsidRPr="00C40F1E">
        <w:rPr>
          <w:rFonts w:ascii="Arial" w:hAnsi="Arial" w:cs="Arial"/>
        </w:rPr>
        <w:t>Plan</w:t>
      </w:r>
      <w:r w:rsidRPr="00C40F1E">
        <w:rPr>
          <w:rFonts w:ascii="Arial" w:hAnsi="Arial" w:cs="Arial"/>
          <w:spacing w:val="-2"/>
        </w:rPr>
        <w:t xml:space="preserve"> </w:t>
      </w:r>
      <w:r w:rsidRPr="00C40F1E">
        <w:rPr>
          <w:rFonts w:ascii="Arial" w:hAnsi="Arial" w:cs="Arial"/>
        </w:rPr>
        <w:t>de</w:t>
      </w:r>
      <w:r w:rsidRPr="00C40F1E">
        <w:rPr>
          <w:rFonts w:ascii="Arial" w:hAnsi="Arial" w:cs="Arial"/>
          <w:spacing w:val="-4"/>
        </w:rPr>
        <w:t xml:space="preserve"> </w:t>
      </w:r>
      <w:r w:rsidRPr="00C40F1E">
        <w:rPr>
          <w:rFonts w:ascii="Arial" w:hAnsi="Arial" w:cs="Arial"/>
        </w:rPr>
        <w:t>acción</w:t>
      </w:r>
      <w:r w:rsidRPr="00C40F1E">
        <w:rPr>
          <w:rFonts w:ascii="Arial" w:hAnsi="Arial" w:cs="Arial"/>
          <w:spacing w:val="-2"/>
        </w:rPr>
        <w:t xml:space="preserve"> </w:t>
      </w:r>
      <w:r w:rsidRPr="00C40F1E">
        <w:rPr>
          <w:rFonts w:ascii="Arial" w:hAnsi="Arial" w:cs="Arial"/>
        </w:rPr>
        <w:t>del PGAI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4"/>
        <w:gridCol w:w="1158"/>
        <w:gridCol w:w="1364"/>
        <w:gridCol w:w="1249"/>
        <w:gridCol w:w="1062"/>
        <w:gridCol w:w="748"/>
        <w:gridCol w:w="973"/>
        <w:gridCol w:w="676"/>
        <w:gridCol w:w="1528"/>
        <w:gridCol w:w="296"/>
        <w:gridCol w:w="314"/>
        <w:gridCol w:w="296"/>
        <w:gridCol w:w="296"/>
        <w:gridCol w:w="314"/>
        <w:gridCol w:w="1393"/>
        <w:gridCol w:w="1309"/>
      </w:tblGrid>
      <w:tr w:rsidR="00574BFE" w:rsidRPr="00C40F1E" w14:paraId="0490F2EB" w14:textId="77777777" w:rsidTr="00025E8E">
        <w:trPr>
          <w:trHeight w:val="280"/>
          <w:tblHeader/>
        </w:trPr>
        <w:tc>
          <w:tcPr>
            <w:tcW w:w="491" w:type="pct"/>
            <w:vMerge w:val="restart"/>
            <w:shd w:val="clear" w:color="auto" w:fill="C6D9F1"/>
            <w:vAlign w:val="center"/>
          </w:tcPr>
          <w:p w14:paraId="31352384" w14:textId="77777777" w:rsidR="00982707" w:rsidRPr="00C40F1E" w:rsidRDefault="00982707" w:rsidP="00684DA0">
            <w:pPr>
              <w:mirrorIndents/>
              <w:jc w:val="center"/>
              <w:rPr>
                <w:rFonts w:ascii="Arial" w:eastAsia="Arial" w:hAnsi="Arial" w:cs="Arial"/>
                <w:b/>
                <w:sz w:val="18"/>
                <w:szCs w:val="18"/>
              </w:rPr>
            </w:pPr>
            <w:bookmarkStart w:id="16" w:name="_Hlk153526251"/>
            <w:r w:rsidRPr="00C40F1E">
              <w:rPr>
                <w:rFonts w:ascii="Arial" w:eastAsia="Arial" w:hAnsi="Arial" w:cs="Arial"/>
                <w:b/>
                <w:sz w:val="18"/>
                <w:szCs w:val="18"/>
              </w:rPr>
              <w:t>Aspecto Ambiental</w:t>
            </w:r>
          </w:p>
        </w:tc>
        <w:tc>
          <w:tcPr>
            <w:tcW w:w="402" w:type="pct"/>
            <w:vMerge w:val="restart"/>
            <w:shd w:val="clear" w:color="auto" w:fill="C6D9F1"/>
            <w:vAlign w:val="center"/>
          </w:tcPr>
          <w:p w14:paraId="5EA043F6" w14:textId="77777777" w:rsidR="00982707" w:rsidRPr="00C40F1E" w:rsidRDefault="00982707" w:rsidP="00684DA0">
            <w:pPr>
              <w:mirrorIndents/>
              <w:jc w:val="center"/>
              <w:rPr>
                <w:rFonts w:ascii="Arial" w:eastAsia="Arial" w:hAnsi="Arial" w:cs="Arial"/>
                <w:b/>
                <w:sz w:val="18"/>
                <w:szCs w:val="18"/>
              </w:rPr>
            </w:pPr>
            <w:r w:rsidRPr="00C40F1E">
              <w:rPr>
                <w:rFonts w:ascii="Arial" w:eastAsia="Arial" w:hAnsi="Arial" w:cs="Arial"/>
                <w:b/>
                <w:sz w:val="18"/>
                <w:szCs w:val="18"/>
              </w:rPr>
              <w:t>Objetivos ambientales</w:t>
            </w:r>
          </w:p>
        </w:tc>
        <w:tc>
          <w:tcPr>
            <w:tcW w:w="474" w:type="pct"/>
            <w:vMerge w:val="restart"/>
            <w:shd w:val="clear" w:color="auto" w:fill="C6D9F1"/>
            <w:vAlign w:val="center"/>
          </w:tcPr>
          <w:p w14:paraId="455C195F" w14:textId="77777777" w:rsidR="00982707" w:rsidRPr="00C40F1E" w:rsidRDefault="00982707" w:rsidP="00684DA0">
            <w:pPr>
              <w:mirrorIndents/>
              <w:jc w:val="center"/>
              <w:rPr>
                <w:rFonts w:ascii="Arial" w:eastAsia="Arial" w:hAnsi="Arial" w:cs="Arial"/>
                <w:b/>
                <w:sz w:val="18"/>
                <w:szCs w:val="18"/>
              </w:rPr>
            </w:pPr>
            <w:r w:rsidRPr="00C40F1E">
              <w:rPr>
                <w:rFonts w:ascii="Arial" w:eastAsia="Arial" w:hAnsi="Arial" w:cs="Arial"/>
                <w:b/>
                <w:sz w:val="18"/>
                <w:szCs w:val="18"/>
              </w:rPr>
              <w:t>Metas ambientales programadas</w:t>
            </w:r>
          </w:p>
        </w:tc>
        <w:tc>
          <w:tcPr>
            <w:tcW w:w="434" w:type="pct"/>
            <w:vMerge w:val="restart"/>
            <w:shd w:val="clear" w:color="auto" w:fill="C6D9F1"/>
            <w:vAlign w:val="center"/>
          </w:tcPr>
          <w:p w14:paraId="794625A7" w14:textId="77777777" w:rsidR="00982707" w:rsidRPr="00C40F1E" w:rsidRDefault="00982707" w:rsidP="00684DA0">
            <w:pPr>
              <w:mirrorIndents/>
              <w:jc w:val="center"/>
              <w:rPr>
                <w:rFonts w:ascii="Arial" w:eastAsia="Arial" w:hAnsi="Arial" w:cs="Arial"/>
                <w:b/>
                <w:sz w:val="18"/>
                <w:szCs w:val="18"/>
              </w:rPr>
            </w:pPr>
            <w:r w:rsidRPr="00C40F1E">
              <w:rPr>
                <w:rFonts w:ascii="Arial" w:eastAsia="Arial" w:hAnsi="Arial" w:cs="Arial"/>
                <w:b/>
                <w:sz w:val="18"/>
                <w:szCs w:val="18"/>
              </w:rPr>
              <w:t>Fecha estimada de cumplimiento de la meta</w:t>
            </w:r>
          </w:p>
        </w:tc>
        <w:tc>
          <w:tcPr>
            <w:tcW w:w="967" w:type="pct"/>
            <w:gridSpan w:val="3"/>
            <w:shd w:val="clear" w:color="auto" w:fill="C6D9F1"/>
            <w:vAlign w:val="center"/>
          </w:tcPr>
          <w:p w14:paraId="131F7733" w14:textId="77777777" w:rsidR="00982707" w:rsidRPr="00C40F1E" w:rsidRDefault="00982707" w:rsidP="00684DA0">
            <w:pPr>
              <w:mirrorIndents/>
              <w:jc w:val="center"/>
              <w:rPr>
                <w:rFonts w:ascii="Arial" w:eastAsia="Arial" w:hAnsi="Arial" w:cs="Arial"/>
                <w:b/>
                <w:sz w:val="18"/>
                <w:szCs w:val="18"/>
              </w:rPr>
            </w:pPr>
            <w:r w:rsidRPr="00C40F1E">
              <w:rPr>
                <w:rFonts w:ascii="Arial" w:eastAsia="Arial" w:hAnsi="Arial" w:cs="Arial"/>
                <w:b/>
                <w:sz w:val="18"/>
                <w:szCs w:val="18"/>
              </w:rPr>
              <w:t>Indicador de línea base</w:t>
            </w:r>
          </w:p>
        </w:tc>
        <w:tc>
          <w:tcPr>
            <w:tcW w:w="1292" w:type="pct"/>
            <w:gridSpan w:val="7"/>
            <w:shd w:val="clear" w:color="auto" w:fill="C6D9F1"/>
            <w:vAlign w:val="center"/>
          </w:tcPr>
          <w:p w14:paraId="392C9900" w14:textId="77777777" w:rsidR="00982707" w:rsidRPr="00C40F1E" w:rsidRDefault="00982707" w:rsidP="00684DA0">
            <w:pPr>
              <w:mirrorIndents/>
              <w:jc w:val="center"/>
              <w:rPr>
                <w:rFonts w:ascii="Arial" w:eastAsia="Arial" w:hAnsi="Arial" w:cs="Arial"/>
                <w:b/>
                <w:sz w:val="18"/>
                <w:szCs w:val="18"/>
              </w:rPr>
            </w:pPr>
            <w:r w:rsidRPr="00C40F1E">
              <w:rPr>
                <w:rFonts w:ascii="Arial" w:eastAsia="Arial" w:hAnsi="Arial" w:cs="Arial"/>
                <w:b/>
                <w:sz w:val="18"/>
                <w:szCs w:val="18"/>
              </w:rPr>
              <w:t>Medidas ambientales para el cumplimiento de la meta ambiental según año</w:t>
            </w:r>
          </w:p>
        </w:tc>
        <w:tc>
          <w:tcPr>
            <w:tcW w:w="484" w:type="pct"/>
            <w:vMerge w:val="restart"/>
            <w:shd w:val="clear" w:color="auto" w:fill="C6D9F1"/>
            <w:vAlign w:val="center"/>
          </w:tcPr>
          <w:p w14:paraId="7EF654AF" w14:textId="77777777" w:rsidR="00982707" w:rsidRPr="00C40F1E" w:rsidRDefault="00982707" w:rsidP="00684DA0">
            <w:pPr>
              <w:mirrorIndents/>
              <w:jc w:val="center"/>
              <w:rPr>
                <w:rFonts w:ascii="Arial" w:eastAsia="Arial" w:hAnsi="Arial" w:cs="Arial"/>
                <w:b/>
                <w:sz w:val="18"/>
                <w:szCs w:val="18"/>
              </w:rPr>
            </w:pPr>
            <w:r w:rsidRPr="00C40F1E">
              <w:rPr>
                <w:rFonts w:ascii="Arial" w:eastAsia="Arial" w:hAnsi="Arial" w:cs="Arial"/>
                <w:b/>
                <w:sz w:val="18"/>
                <w:szCs w:val="18"/>
              </w:rPr>
              <w:t>Presupuesto (colones)</w:t>
            </w:r>
          </w:p>
        </w:tc>
        <w:tc>
          <w:tcPr>
            <w:tcW w:w="456" w:type="pct"/>
            <w:vMerge w:val="restart"/>
            <w:shd w:val="clear" w:color="auto" w:fill="C6D9F1"/>
            <w:vAlign w:val="center"/>
          </w:tcPr>
          <w:p w14:paraId="4B1BCCE9" w14:textId="77777777" w:rsidR="00982707" w:rsidRPr="00C40F1E" w:rsidRDefault="00982707" w:rsidP="00684DA0">
            <w:pPr>
              <w:mirrorIndents/>
              <w:jc w:val="center"/>
              <w:rPr>
                <w:rFonts w:ascii="Arial" w:eastAsia="Arial" w:hAnsi="Arial" w:cs="Arial"/>
                <w:b/>
                <w:sz w:val="18"/>
                <w:szCs w:val="18"/>
              </w:rPr>
            </w:pPr>
            <w:r w:rsidRPr="00C40F1E">
              <w:rPr>
                <w:rFonts w:ascii="Arial" w:eastAsia="Arial" w:hAnsi="Arial" w:cs="Arial"/>
                <w:b/>
                <w:sz w:val="18"/>
                <w:szCs w:val="18"/>
              </w:rPr>
              <w:t>Responsable</w:t>
            </w:r>
          </w:p>
        </w:tc>
      </w:tr>
      <w:tr w:rsidR="00574BFE" w:rsidRPr="00C40F1E" w14:paraId="6E76759A" w14:textId="77777777" w:rsidTr="004274EC">
        <w:trPr>
          <w:trHeight w:val="280"/>
          <w:tblHeader/>
        </w:trPr>
        <w:tc>
          <w:tcPr>
            <w:tcW w:w="491" w:type="pct"/>
            <w:vMerge/>
            <w:shd w:val="clear" w:color="auto" w:fill="C6D9F1"/>
            <w:vAlign w:val="center"/>
          </w:tcPr>
          <w:p w14:paraId="47C3E6E8"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b/>
                <w:sz w:val="20"/>
                <w:szCs w:val="20"/>
              </w:rPr>
            </w:pPr>
          </w:p>
        </w:tc>
        <w:tc>
          <w:tcPr>
            <w:tcW w:w="402" w:type="pct"/>
            <w:vMerge/>
            <w:shd w:val="clear" w:color="auto" w:fill="C6D9F1"/>
            <w:vAlign w:val="center"/>
          </w:tcPr>
          <w:p w14:paraId="417E1B56"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b/>
                <w:sz w:val="20"/>
                <w:szCs w:val="20"/>
              </w:rPr>
            </w:pPr>
          </w:p>
        </w:tc>
        <w:tc>
          <w:tcPr>
            <w:tcW w:w="474" w:type="pct"/>
            <w:vMerge/>
            <w:shd w:val="clear" w:color="auto" w:fill="C6D9F1"/>
            <w:vAlign w:val="center"/>
          </w:tcPr>
          <w:p w14:paraId="1DEB8FE8"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b/>
                <w:sz w:val="20"/>
                <w:szCs w:val="20"/>
              </w:rPr>
            </w:pPr>
          </w:p>
        </w:tc>
        <w:tc>
          <w:tcPr>
            <w:tcW w:w="434" w:type="pct"/>
            <w:vMerge/>
            <w:shd w:val="clear" w:color="auto" w:fill="C6D9F1"/>
            <w:vAlign w:val="center"/>
          </w:tcPr>
          <w:p w14:paraId="70FC6CB4"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b/>
                <w:sz w:val="20"/>
                <w:szCs w:val="20"/>
              </w:rPr>
            </w:pPr>
          </w:p>
        </w:tc>
        <w:tc>
          <w:tcPr>
            <w:tcW w:w="369" w:type="pct"/>
            <w:vMerge w:val="restart"/>
            <w:shd w:val="clear" w:color="auto" w:fill="E7E6E6"/>
            <w:vAlign w:val="center"/>
          </w:tcPr>
          <w:p w14:paraId="1EE322CA" w14:textId="77777777" w:rsidR="00982707" w:rsidRPr="00C40F1E" w:rsidRDefault="00982707" w:rsidP="00684DA0">
            <w:pPr>
              <w:mirrorIndents/>
              <w:jc w:val="center"/>
              <w:rPr>
                <w:rFonts w:ascii="Arial" w:eastAsia="Arial" w:hAnsi="Arial" w:cs="Arial"/>
                <w:b/>
                <w:i/>
                <w:sz w:val="14"/>
                <w:szCs w:val="14"/>
              </w:rPr>
            </w:pPr>
            <w:r w:rsidRPr="00C40F1E">
              <w:rPr>
                <w:rFonts w:ascii="Arial" w:eastAsia="Arial" w:hAnsi="Arial" w:cs="Arial"/>
                <w:b/>
                <w:i/>
                <w:sz w:val="14"/>
                <w:szCs w:val="14"/>
              </w:rPr>
              <w:t>Valor</w:t>
            </w:r>
          </w:p>
        </w:tc>
        <w:tc>
          <w:tcPr>
            <w:tcW w:w="260" w:type="pct"/>
            <w:vMerge w:val="restart"/>
            <w:shd w:val="clear" w:color="auto" w:fill="E7E6E6"/>
            <w:vAlign w:val="center"/>
          </w:tcPr>
          <w:p w14:paraId="0ABA5A5B" w14:textId="77777777" w:rsidR="00982707" w:rsidRPr="00C40F1E" w:rsidRDefault="00982707" w:rsidP="00684DA0">
            <w:pPr>
              <w:mirrorIndents/>
              <w:jc w:val="center"/>
              <w:rPr>
                <w:rFonts w:ascii="Arial" w:eastAsia="Arial" w:hAnsi="Arial" w:cs="Arial"/>
                <w:b/>
                <w:i/>
                <w:sz w:val="14"/>
                <w:szCs w:val="14"/>
              </w:rPr>
            </w:pPr>
            <w:r w:rsidRPr="00C40F1E">
              <w:rPr>
                <w:rFonts w:ascii="Arial" w:eastAsia="Arial" w:hAnsi="Arial" w:cs="Arial"/>
                <w:b/>
                <w:i/>
                <w:sz w:val="14"/>
                <w:szCs w:val="14"/>
              </w:rPr>
              <w:t>Unidad</w:t>
            </w:r>
          </w:p>
        </w:tc>
        <w:tc>
          <w:tcPr>
            <w:tcW w:w="338" w:type="pct"/>
            <w:vMerge w:val="restart"/>
            <w:shd w:val="clear" w:color="auto" w:fill="E7E6E6"/>
            <w:vAlign w:val="center"/>
          </w:tcPr>
          <w:p w14:paraId="2A2906AA" w14:textId="77777777" w:rsidR="00982707" w:rsidRPr="00C40F1E" w:rsidRDefault="00982707" w:rsidP="00684DA0">
            <w:pPr>
              <w:mirrorIndents/>
              <w:jc w:val="center"/>
              <w:rPr>
                <w:rFonts w:ascii="Arial" w:eastAsia="Arial" w:hAnsi="Arial" w:cs="Arial"/>
                <w:b/>
                <w:i/>
                <w:sz w:val="14"/>
                <w:szCs w:val="14"/>
              </w:rPr>
            </w:pPr>
            <w:r w:rsidRPr="00C40F1E">
              <w:rPr>
                <w:rFonts w:ascii="Arial" w:eastAsia="Arial" w:hAnsi="Arial" w:cs="Arial"/>
                <w:b/>
                <w:i/>
                <w:sz w:val="14"/>
                <w:szCs w:val="14"/>
              </w:rPr>
              <w:t>Año de referencia</w:t>
            </w:r>
          </w:p>
        </w:tc>
        <w:tc>
          <w:tcPr>
            <w:tcW w:w="235" w:type="pct"/>
            <w:vMerge w:val="restart"/>
            <w:shd w:val="clear" w:color="auto" w:fill="E7E6E6"/>
            <w:vAlign w:val="center"/>
          </w:tcPr>
          <w:p w14:paraId="02F164AE" w14:textId="77777777" w:rsidR="00982707" w:rsidRPr="00C40F1E" w:rsidRDefault="00982707" w:rsidP="00684DA0">
            <w:pPr>
              <w:mirrorIndents/>
              <w:jc w:val="center"/>
              <w:rPr>
                <w:rFonts w:ascii="Arial" w:eastAsia="Arial" w:hAnsi="Arial" w:cs="Arial"/>
                <w:b/>
                <w:i/>
                <w:sz w:val="20"/>
                <w:szCs w:val="20"/>
              </w:rPr>
            </w:pPr>
            <w:r w:rsidRPr="00C40F1E">
              <w:rPr>
                <w:rFonts w:ascii="Arial" w:eastAsia="Arial" w:hAnsi="Arial" w:cs="Arial"/>
                <w:b/>
                <w:i/>
                <w:sz w:val="20"/>
                <w:szCs w:val="20"/>
              </w:rPr>
              <w:t>Tipo</w:t>
            </w:r>
          </w:p>
        </w:tc>
        <w:tc>
          <w:tcPr>
            <w:tcW w:w="531" w:type="pct"/>
            <w:vMerge w:val="restart"/>
            <w:shd w:val="clear" w:color="auto" w:fill="E7E6E6"/>
            <w:vAlign w:val="center"/>
          </w:tcPr>
          <w:p w14:paraId="01B00E2E" w14:textId="77777777" w:rsidR="00982707" w:rsidRPr="00C40F1E" w:rsidRDefault="00982707" w:rsidP="00684DA0">
            <w:pPr>
              <w:mirrorIndents/>
              <w:jc w:val="center"/>
              <w:rPr>
                <w:rFonts w:ascii="Arial" w:eastAsia="Arial" w:hAnsi="Arial" w:cs="Arial"/>
                <w:b/>
                <w:i/>
                <w:sz w:val="20"/>
                <w:szCs w:val="20"/>
              </w:rPr>
            </w:pPr>
            <w:r w:rsidRPr="00C40F1E">
              <w:rPr>
                <w:rFonts w:ascii="Arial" w:eastAsia="Arial" w:hAnsi="Arial" w:cs="Arial"/>
                <w:b/>
                <w:i/>
                <w:sz w:val="20"/>
                <w:szCs w:val="20"/>
              </w:rPr>
              <w:t>Medida ambiental</w:t>
            </w:r>
          </w:p>
        </w:tc>
        <w:tc>
          <w:tcPr>
            <w:tcW w:w="527" w:type="pct"/>
            <w:gridSpan w:val="5"/>
            <w:shd w:val="clear" w:color="auto" w:fill="E7E6E6"/>
            <w:vAlign w:val="center"/>
          </w:tcPr>
          <w:p w14:paraId="5A1C9935" w14:textId="77777777" w:rsidR="00982707" w:rsidRPr="00C40F1E" w:rsidRDefault="00982707" w:rsidP="00684DA0">
            <w:pPr>
              <w:mirrorIndents/>
              <w:jc w:val="center"/>
              <w:rPr>
                <w:rFonts w:ascii="Arial" w:eastAsia="Arial" w:hAnsi="Arial" w:cs="Arial"/>
                <w:b/>
                <w:i/>
                <w:sz w:val="20"/>
                <w:szCs w:val="20"/>
              </w:rPr>
            </w:pPr>
            <w:r w:rsidRPr="00C40F1E">
              <w:rPr>
                <w:rFonts w:ascii="Arial" w:eastAsia="Arial" w:hAnsi="Arial" w:cs="Arial"/>
                <w:b/>
                <w:i/>
                <w:sz w:val="20"/>
                <w:szCs w:val="20"/>
              </w:rPr>
              <w:t>Año</w:t>
            </w:r>
          </w:p>
        </w:tc>
        <w:tc>
          <w:tcPr>
            <w:tcW w:w="484" w:type="pct"/>
            <w:vMerge/>
            <w:shd w:val="clear" w:color="auto" w:fill="C6D9F1"/>
            <w:vAlign w:val="center"/>
          </w:tcPr>
          <w:p w14:paraId="162E7452"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b/>
                <w:i/>
                <w:sz w:val="20"/>
                <w:szCs w:val="20"/>
              </w:rPr>
            </w:pPr>
          </w:p>
        </w:tc>
        <w:tc>
          <w:tcPr>
            <w:tcW w:w="456" w:type="pct"/>
            <w:vMerge/>
            <w:shd w:val="clear" w:color="auto" w:fill="C6D9F1"/>
            <w:vAlign w:val="center"/>
          </w:tcPr>
          <w:p w14:paraId="0F313978"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b/>
                <w:i/>
                <w:sz w:val="16"/>
                <w:szCs w:val="16"/>
              </w:rPr>
            </w:pPr>
          </w:p>
        </w:tc>
      </w:tr>
      <w:tr w:rsidR="00982707" w:rsidRPr="00C40F1E" w14:paraId="02F0FA90" w14:textId="77777777" w:rsidTr="004274EC">
        <w:trPr>
          <w:trHeight w:val="280"/>
          <w:tblHeader/>
        </w:trPr>
        <w:tc>
          <w:tcPr>
            <w:tcW w:w="491" w:type="pct"/>
            <w:vMerge/>
            <w:shd w:val="clear" w:color="auto" w:fill="C6D9F1"/>
            <w:vAlign w:val="center"/>
          </w:tcPr>
          <w:p w14:paraId="518A79F3"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b/>
                <w:i/>
                <w:sz w:val="20"/>
                <w:szCs w:val="20"/>
              </w:rPr>
            </w:pPr>
          </w:p>
        </w:tc>
        <w:tc>
          <w:tcPr>
            <w:tcW w:w="402" w:type="pct"/>
            <w:vMerge/>
            <w:shd w:val="clear" w:color="auto" w:fill="C6D9F1"/>
            <w:vAlign w:val="center"/>
          </w:tcPr>
          <w:p w14:paraId="4875336C"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b/>
                <w:i/>
                <w:sz w:val="20"/>
                <w:szCs w:val="20"/>
              </w:rPr>
            </w:pPr>
          </w:p>
        </w:tc>
        <w:tc>
          <w:tcPr>
            <w:tcW w:w="474" w:type="pct"/>
            <w:vMerge/>
            <w:shd w:val="clear" w:color="auto" w:fill="C6D9F1"/>
            <w:vAlign w:val="center"/>
          </w:tcPr>
          <w:p w14:paraId="53428F66"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b/>
                <w:i/>
                <w:sz w:val="20"/>
                <w:szCs w:val="20"/>
              </w:rPr>
            </w:pPr>
          </w:p>
        </w:tc>
        <w:tc>
          <w:tcPr>
            <w:tcW w:w="434" w:type="pct"/>
            <w:vMerge/>
            <w:shd w:val="clear" w:color="auto" w:fill="C6D9F1"/>
            <w:vAlign w:val="center"/>
          </w:tcPr>
          <w:p w14:paraId="3B841BBD"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b/>
                <w:i/>
                <w:sz w:val="20"/>
                <w:szCs w:val="20"/>
              </w:rPr>
            </w:pPr>
          </w:p>
        </w:tc>
        <w:tc>
          <w:tcPr>
            <w:tcW w:w="369" w:type="pct"/>
            <w:vMerge/>
            <w:shd w:val="clear" w:color="auto" w:fill="E7E6E6"/>
            <w:vAlign w:val="center"/>
          </w:tcPr>
          <w:p w14:paraId="5628F9C6"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b/>
                <w:i/>
                <w:sz w:val="20"/>
                <w:szCs w:val="20"/>
              </w:rPr>
            </w:pPr>
          </w:p>
        </w:tc>
        <w:tc>
          <w:tcPr>
            <w:tcW w:w="260" w:type="pct"/>
            <w:vMerge/>
            <w:shd w:val="clear" w:color="auto" w:fill="E7E6E6"/>
            <w:vAlign w:val="center"/>
          </w:tcPr>
          <w:p w14:paraId="7D031225"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b/>
                <w:i/>
                <w:sz w:val="20"/>
                <w:szCs w:val="20"/>
              </w:rPr>
            </w:pPr>
          </w:p>
        </w:tc>
        <w:tc>
          <w:tcPr>
            <w:tcW w:w="338" w:type="pct"/>
            <w:vMerge/>
            <w:shd w:val="clear" w:color="auto" w:fill="E7E6E6"/>
            <w:vAlign w:val="center"/>
          </w:tcPr>
          <w:p w14:paraId="79DC00E3"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b/>
                <w:i/>
                <w:sz w:val="20"/>
                <w:szCs w:val="20"/>
              </w:rPr>
            </w:pPr>
          </w:p>
        </w:tc>
        <w:tc>
          <w:tcPr>
            <w:tcW w:w="235" w:type="pct"/>
            <w:vMerge/>
            <w:shd w:val="clear" w:color="auto" w:fill="E7E6E6"/>
            <w:vAlign w:val="center"/>
          </w:tcPr>
          <w:p w14:paraId="081AF097"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b/>
                <w:i/>
                <w:sz w:val="20"/>
                <w:szCs w:val="20"/>
              </w:rPr>
            </w:pPr>
          </w:p>
        </w:tc>
        <w:tc>
          <w:tcPr>
            <w:tcW w:w="531" w:type="pct"/>
            <w:vMerge/>
            <w:shd w:val="clear" w:color="auto" w:fill="E7E6E6"/>
            <w:vAlign w:val="center"/>
          </w:tcPr>
          <w:p w14:paraId="0C8C8888"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b/>
                <w:i/>
                <w:sz w:val="20"/>
                <w:szCs w:val="20"/>
              </w:rPr>
            </w:pPr>
          </w:p>
        </w:tc>
        <w:tc>
          <w:tcPr>
            <w:tcW w:w="103" w:type="pct"/>
            <w:shd w:val="clear" w:color="auto" w:fill="E7E6E6"/>
            <w:vAlign w:val="center"/>
          </w:tcPr>
          <w:p w14:paraId="065E7B50" w14:textId="77777777" w:rsidR="00982707" w:rsidRPr="00C40F1E" w:rsidRDefault="00982707" w:rsidP="00684DA0">
            <w:pPr>
              <w:mirrorIndents/>
              <w:jc w:val="center"/>
              <w:rPr>
                <w:rFonts w:ascii="Arial" w:eastAsia="Arial" w:hAnsi="Arial" w:cs="Arial"/>
                <w:b/>
                <w:i/>
                <w:sz w:val="20"/>
                <w:szCs w:val="20"/>
              </w:rPr>
            </w:pPr>
            <w:r w:rsidRPr="00C40F1E">
              <w:rPr>
                <w:rFonts w:ascii="Arial" w:eastAsia="Arial" w:hAnsi="Arial" w:cs="Arial"/>
                <w:b/>
                <w:i/>
                <w:sz w:val="20"/>
                <w:szCs w:val="20"/>
              </w:rPr>
              <w:t>1</w:t>
            </w:r>
          </w:p>
        </w:tc>
        <w:tc>
          <w:tcPr>
            <w:tcW w:w="109" w:type="pct"/>
            <w:shd w:val="clear" w:color="auto" w:fill="E7E6E6"/>
            <w:vAlign w:val="center"/>
          </w:tcPr>
          <w:p w14:paraId="71AD5E7D" w14:textId="77777777" w:rsidR="00982707" w:rsidRPr="00C40F1E" w:rsidRDefault="00982707" w:rsidP="00684DA0">
            <w:pPr>
              <w:mirrorIndents/>
              <w:jc w:val="center"/>
              <w:rPr>
                <w:rFonts w:ascii="Arial" w:eastAsia="Arial" w:hAnsi="Arial" w:cs="Arial"/>
                <w:b/>
                <w:i/>
                <w:sz w:val="20"/>
                <w:szCs w:val="20"/>
              </w:rPr>
            </w:pPr>
            <w:r w:rsidRPr="00C40F1E">
              <w:rPr>
                <w:rFonts w:ascii="Arial" w:eastAsia="Arial" w:hAnsi="Arial" w:cs="Arial"/>
                <w:b/>
                <w:i/>
                <w:sz w:val="20"/>
                <w:szCs w:val="20"/>
              </w:rPr>
              <w:t>2</w:t>
            </w:r>
          </w:p>
        </w:tc>
        <w:tc>
          <w:tcPr>
            <w:tcW w:w="103" w:type="pct"/>
            <w:shd w:val="clear" w:color="auto" w:fill="E7E6E6"/>
            <w:vAlign w:val="center"/>
          </w:tcPr>
          <w:p w14:paraId="230EC49E" w14:textId="77777777" w:rsidR="00982707" w:rsidRPr="00C40F1E" w:rsidRDefault="00982707" w:rsidP="00684DA0">
            <w:pPr>
              <w:mirrorIndents/>
              <w:jc w:val="center"/>
              <w:rPr>
                <w:rFonts w:ascii="Arial" w:eastAsia="Arial" w:hAnsi="Arial" w:cs="Arial"/>
                <w:b/>
                <w:i/>
                <w:sz w:val="20"/>
                <w:szCs w:val="20"/>
              </w:rPr>
            </w:pPr>
            <w:r w:rsidRPr="00C40F1E">
              <w:rPr>
                <w:rFonts w:ascii="Arial" w:eastAsia="Arial" w:hAnsi="Arial" w:cs="Arial"/>
                <w:b/>
                <w:i/>
                <w:sz w:val="20"/>
                <w:szCs w:val="20"/>
              </w:rPr>
              <w:t>3</w:t>
            </w:r>
          </w:p>
        </w:tc>
        <w:tc>
          <w:tcPr>
            <w:tcW w:w="103" w:type="pct"/>
            <w:shd w:val="clear" w:color="auto" w:fill="E7E6E6"/>
            <w:vAlign w:val="center"/>
          </w:tcPr>
          <w:p w14:paraId="0899A7C3" w14:textId="77777777" w:rsidR="00982707" w:rsidRPr="00C40F1E" w:rsidRDefault="00982707" w:rsidP="00684DA0">
            <w:pPr>
              <w:mirrorIndents/>
              <w:jc w:val="center"/>
              <w:rPr>
                <w:rFonts w:ascii="Arial" w:eastAsia="Arial" w:hAnsi="Arial" w:cs="Arial"/>
                <w:b/>
                <w:i/>
                <w:sz w:val="20"/>
                <w:szCs w:val="20"/>
              </w:rPr>
            </w:pPr>
            <w:r w:rsidRPr="00C40F1E">
              <w:rPr>
                <w:rFonts w:ascii="Arial" w:eastAsia="Arial" w:hAnsi="Arial" w:cs="Arial"/>
                <w:b/>
                <w:i/>
                <w:sz w:val="20"/>
                <w:szCs w:val="20"/>
              </w:rPr>
              <w:t>4</w:t>
            </w:r>
          </w:p>
        </w:tc>
        <w:tc>
          <w:tcPr>
            <w:tcW w:w="109" w:type="pct"/>
            <w:shd w:val="clear" w:color="auto" w:fill="E7E6E6"/>
            <w:vAlign w:val="center"/>
          </w:tcPr>
          <w:p w14:paraId="09C58676" w14:textId="77777777" w:rsidR="00982707" w:rsidRPr="00C40F1E" w:rsidRDefault="00982707" w:rsidP="00684DA0">
            <w:pPr>
              <w:mirrorIndents/>
              <w:jc w:val="center"/>
              <w:rPr>
                <w:rFonts w:ascii="Arial" w:eastAsia="Arial" w:hAnsi="Arial" w:cs="Arial"/>
                <w:b/>
                <w:i/>
                <w:sz w:val="20"/>
                <w:szCs w:val="20"/>
              </w:rPr>
            </w:pPr>
            <w:r w:rsidRPr="00C40F1E">
              <w:rPr>
                <w:rFonts w:ascii="Arial" w:eastAsia="Arial" w:hAnsi="Arial" w:cs="Arial"/>
                <w:b/>
                <w:i/>
                <w:sz w:val="20"/>
                <w:szCs w:val="20"/>
              </w:rPr>
              <w:t>5</w:t>
            </w:r>
          </w:p>
        </w:tc>
        <w:tc>
          <w:tcPr>
            <w:tcW w:w="484" w:type="pct"/>
            <w:vMerge/>
            <w:shd w:val="clear" w:color="auto" w:fill="C6D9F1"/>
            <w:vAlign w:val="center"/>
          </w:tcPr>
          <w:p w14:paraId="79C40D31"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b/>
                <w:i/>
                <w:sz w:val="20"/>
                <w:szCs w:val="20"/>
              </w:rPr>
            </w:pPr>
          </w:p>
        </w:tc>
        <w:tc>
          <w:tcPr>
            <w:tcW w:w="456" w:type="pct"/>
            <w:vMerge/>
            <w:shd w:val="clear" w:color="auto" w:fill="C6D9F1"/>
            <w:vAlign w:val="center"/>
          </w:tcPr>
          <w:p w14:paraId="713B1712"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b/>
                <w:i/>
                <w:sz w:val="16"/>
                <w:szCs w:val="16"/>
              </w:rPr>
            </w:pPr>
          </w:p>
        </w:tc>
      </w:tr>
      <w:tr w:rsidR="00574BFE" w:rsidRPr="00C40F1E" w14:paraId="7FD23C38" w14:textId="77777777" w:rsidTr="004274EC">
        <w:trPr>
          <w:trHeight w:val="750"/>
        </w:trPr>
        <w:tc>
          <w:tcPr>
            <w:tcW w:w="491" w:type="pct"/>
            <w:vMerge w:val="restart"/>
            <w:shd w:val="clear" w:color="auto" w:fill="auto"/>
            <w:vAlign w:val="center"/>
          </w:tcPr>
          <w:p w14:paraId="71C924E0" w14:textId="77777777" w:rsidR="00982707" w:rsidRPr="00C40F1E" w:rsidRDefault="00982707" w:rsidP="00684DA0">
            <w:pPr>
              <w:mirrorIndents/>
              <w:jc w:val="center"/>
              <w:rPr>
                <w:rFonts w:ascii="Arial" w:eastAsia="Arial" w:hAnsi="Arial" w:cs="Arial"/>
                <w:i/>
                <w:sz w:val="20"/>
                <w:szCs w:val="20"/>
              </w:rPr>
            </w:pPr>
            <w:r w:rsidRPr="00C40F1E">
              <w:rPr>
                <w:rFonts w:ascii="Arial" w:eastAsia="Arial" w:hAnsi="Arial" w:cs="Arial"/>
                <w:i/>
                <w:sz w:val="20"/>
                <w:szCs w:val="20"/>
              </w:rPr>
              <w:t>Emisiones de fuentes móviles y fijas</w:t>
            </w:r>
          </w:p>
        </w:tc>
        <w:tc>
          <w:tcPr>
            <w:tcW w:w="402" w:type="pct"/>
            <w:vMerge w:val="restart"/>
            <w:shd w:val="clear" w:color="auto" w:fill="auto"/>
            <w:vAlign w:val="center"/>
          </w:tcPr>
          <w:p w14:paraId="4C9898EB"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Reducir las emisiones de CO</w:t>
            </w:r>
            <w:r w:rsidRPr="00C40F1E">
              <w:rPr>
                <w:rFonts w:ascii="Arial" w:eastAsia="Arial" w:hAnsi="Arial" w:cs="Arial"/>
                <w:sz w:val="20"/>
                <w:szCs w:val="20"/>
                <w:vertAlign w:val="subscript"/>
              </w:rPr>
              <w:t>2</w:t>
            </w:r>
            <w:r w:rsidRPr="00C40F1E">
              <w:rPr>
                <w:rFonts w:ascii="Arial" w:eastAsia="Arial" w:hAnsi="Arial" w:cs="Arial"/>
                <w:sz w:val="20"/>
                <w:szCs w:val="20"/>
              </w:rPr>
              <w:t xml:space="preserve"> </w:t>
            </w:r>
            <w:sdt>
              <w:sdtPr>
                <w:rPr>
                  <w:rFonts w:ascii="Arial" w:hAnsi="Arial" w:cs="Arial"/>
                  <w:sz w:val="20"/>
                  <w:szCs w:val="20"/>
                </w:rPr>
                <w:tag w:val="goog_rdk_0"/>
                <w:id w:val="949367537"/>
              </w:sdtPr>
              <w:sdtEndPr/>
              <w:sdtContent>
                <w:r w:rsidRPr="00C40F1E">
                  <w:rPr>
                    <w:rFonts w:ascii="Arial" w:eastAsia="Arial" w:hAnsi="Arial" w:cs="Arial"/>
                    <w:sz w:val="20"/>
                    <w:szCs w:val="20"/>
                  </w:rPr>
                  <w:t>de la Sede del Sur debidas a</w:t>
                </w:r>
              </w:sdtContent>
            </w:sdt>
            <w:sdt>
              <w:sdtPr>
                <w:rPr>
                  <w:rFonts w:ascii="Arial" w:hAnsi="Arial" w:cs="Arial"/>
                  <w:sz w:val="20"/>
                  <w:szCs w:val="20"/>
                </w:rPr>
                <w:tag w:val="goog_rdk_1"/>
                <w:id w:val="-1502889939"/>
                <w:showingPlcHdr/>
              </w:sdtPr>
              <w:sdtEndPr/>
              <w:sdtContent>
                <w:r w:rsidRPr="00C40F1E">
                  <w:rPr>
                    <w:rFonts w:ascii="Arial" w:hAnsi="Arial" w:cs="Arial"/>
                    <w:sz w:val="20"/>
                    <w:szCs w:val="20"/>
                  </w:rPr>
                  <w:t xml:space="preserve">     </w:t>
                </w:r>
              </w:sdtContent>
            </w:sdt>
            <w:sdt>
              <w:sdtPr>
                <w:rPr>
                  <w:rFonts w:ascii="Arial" w:hAnsi="Arial" w:cs="Arial"/>
                  <w:sz w:val="20"/>
                  <w:szCs w:val="20"/>
                </w:rPr>
                <w:tag w:val="goog_rdk_2"/>
                <w:id w:val="-31652881"/>
                <w:showingPlcHdr/>
              </w:sdtPr>
              <w:sdtEndPr/>
              <w:sdtContent>
                <w:r w:rsidRPr="00C40F1E">
                  <w:rPr>
                    <w:rFonts w:ascii="Arial" w:hAnsi="Arial" w:cs="Arial"/>
                    <w:sz w:val="20"/>
                    <w:szCs w:val="20"/>
                  </w:rPr>
                  <w:t xml:space="preserve">     </w:t>
                </w:r>
              </w:sdtContent>
            </w:sdt>
            <w:r w:rsidRPr="00C40F1E">
              <w:rPr>
                <w:rFonts w:ascii="Arial" w:eastAsia="Arial" w:hAnsi="Arial" w:cs="Arial"/>
                <w:sz w:val="20"/>
                <w:szCs w:val="20"/>
              </w:rPr>
              <w:t xml:space="preserve"> su quehacer</w:t>
            </w:r>
          </w:p>
        </w:tc>
        <w:tc>
          <w:tcPr>
            <w:tcW w:w="474" w:type="pct"/>
            <w:vMerge w:val="restart"/>
            <w:shd w:val="clear" w:color="auto" w:fill="auto"/>
            <w:vAlign w:val="center"/>
          </w:tcPr>
          <w:p w14:paraId="152F3D60" w14:textId="2F8A674A"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Establecer un plan de reducción de emisiones de la Sede</w:t>
            </w:r>
            <w:r w:rsidR="00684DA0" w:rsidRPr="00C40F1E">
              <w:rPr>
                <w:rFonts w:ascii="Arial" w:eastAsia="Arial" w:hAnsi="Arial" w:cs="Arial"/>
                <w:sz w:val="20"/>
                <w:szCs w:val="20"/>
              </w:rPr>
              <w:t>.</w:t>
            </w:r>
          </w:p>
        </w:tc>
        <w:tc>
          <w:tcPr>
            <w:tcW w:w="434" w:type="pct"/>
            <w:vMerge w:val="restart"/>
            <w:shd w:val="clear" w:color="auto" w:fill="auto"/>
            <w:vAlign w:val="center"/>
          </w:tcPr>
          <w:p w14:paraId="505242B9"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
                <w:id w:val="1012646445"/>
              </w:sdtPr>
              <w:sdtEndPr/>
              <w:sdtContent>
                <w:r w:rsidR="00982707" w:rsidRPr="00C40F1E">
                  <w:rPr>
                    <w:rFonts w:ascii="Arial" w:eastAsia="Arial" w:hAnsi="Arial" w:cs="Arial"/>
                    <w:sz w:val="20"/>
                    <w:szCs w:val="20"/>
                  </w:rPr>
                  <w:t>2028</w:t>
                </w:r>
              </w:sdtContent>
            </w:sdt>
          </w:p>
        </w:tc>
        <w:tc>
          <w:tcPr>
            <w:tcW w:w="369" w:type="pct"/>
            <w:vMerge w:val="restart"/>
            <w:shd w:val="clear" w:color="auto" w:fill="auto"/>
            <w:vAlign w:val="center"/>
          </w:tcPr>
          <w:p w14:paraId="7ED68B8B"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0</w:t>
            </w:r>
          </w:p>
        </w:tc>
        <w:tc>
          <w:tcPr>
            <w:tcW w:w="260" w:type="pct"/>
            <w:vMerge w:val="restart"/>
            <w:shd w:val="clear" w:color="auto" w:fill="auto"/>
            <w:vAlign w:val="center"/>
          </w:tcPr>
          <w:p w14:paraId="07B4599F" w14:textId="5DB1703C"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6"/>
                <w:id w:val="-1530246736"/>
              </w:sdtPr>
              <w:sdtEndPr/>
              <w:sdtContent>
                <w:r w:rsidR="0029684D">
                  <w:rPr>
                    <w:rFonts w:ascii="Arial" w:eastAsia="Arial" w:hAnsi="Arial" w:cs="Arial"/>
                    <w:sz w:val="20"/>
                    <w:szCs w:val="20"/>
                  </w:rPr>
                  <w:t xml:space="preserve">Ton de </w:t>
                </w:r>
                <w:r w:rsidR="0029684D" w:rsidRPr="00C40F1E">
                  <w:rPr>
                    <w:rFonts w:ascii="Arial" w:eastAsia="Arial" w:hAnsi="Arial" w:cs="Arial"/>
                    <w:sz w:val="20"/>
                    <w:szCs w:val="20"/>
                  </w:rPr>
                  <w:t>CO</w:t>
                </w:r>
                <w:r w:rsidR="0029684D" w:rsidRPr="00C40F1E">
                  <w:rPr>
                    <w:rFonts w:ascii="Arial" w:eastAsia="Arial" w:hAnsi="Arial" w:cs="Arial"/>
                    <w:sz w:val="20"/>
                    <w:szCs w:val="20"/>
                    <w:vertAlign w:val="subscript"/>
                  </w:rPr>
                  <w:t>2</w:t>
                </w:r>
              </w:sdtContent>
            </w:sdt>
          </w:p>
        </w:tc>
        <w:tc>
          <w:tcPr>
            <w:tcW w:w="338" w:type="pct"/>
            <w:vMerge w:val="restart"/>
            <w:shd w:val="clear" w:color="auto" w:fill="auto"/>
            <w:vAlign w:val="center"/>
          </w:tcPr>
          <w:sdt>
            <w:sdtPr>
              <w:rPr>
                <w:rFonts w:ascii="Arial" w:hAnsi="Arial" w:cs="Arial"/>
                <w:sz w:val="20"/>
                <w:szCs w:val="20"/>
              </w:rPr>
              <w:tag w:val="goog_rdk_8"/>
              <w:id w:val="1120500120"/>
            </w:sdtPr>
            <w:sdtEndPr/>
            <w:sdtContent>
              <w:p w14:paraId="2CDEE1A2" w14:textId="76326492" w:rsidR="00982707" w:rsidRPr="00C40F1E" w:rsidRDefault="0035010E" w:rsidP="0035010E">
                <w:pPr>
                  <w:mirrorIndents/>
                  <w:jc w:val="center"/>
                  <w:rPr>
                    <w:rFonts w:ascii="Arial" w:eastAsia="Arial" w:hAnsi="Arial" w:cs="Arial"/>
                    <w:sz w:val="20"/>
                    <w:szCs w:val="20"/>
                  </w:rPr>
                </w:pPr>
                <w:r w:rsidRPr="00C40F1E">
                  <w:rPr>
                    <w:rFonts w:ascii="Arial" w:eastAsia="Arial" w:hAnsi="Arial" w:cs="Arial"/>
                    <w:sz w:val="20"/>
                    <w:szCs w:val="20"/>
                  </w:rPr>
                  <w:t>2021</w:t>
                </w:r>
              </w:p>
            </w:sdtContent>
          </w:sdt>
        </w:tc>
        <w:tc>
          <w:tcPr>
            <w:tcW w:w="235" w:type="pct"/>
            <w:shd w:val="clear" w:color="auto" w:fill="auto"/>
            <w:vAlign w:val="center"/>
          </w:tcPr>
          <w:p w14:paraId="7D82D884"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BP</w:t>
            </w:r>
          </w:p>
        </w:tc>
        <w:tc>
          <w:tcPr>
            <w:tcW w:w="531" w:type="pct"/>
            <w:shd w:val="clear" w:color="auto" w:fill="auto"/>
            <w:vAlign w:val="center"/>
          </w:tcPr>
          <w:p w14:paraId="1FB949E6"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Establecer un programa de mantenimiento preventivo de aires acondicionados.</w:t>
            </w:r>
          </w:p>
        </w:tc>
        <w:tc>
          <w:tcPr>
            <w:tcW w:w="103" w:type="pct"/>
            <w:shd w:val="clear" w:color="auto" w:fill="auto"/>
            <w:vAlign w:val="center"/>
          </w:tcPr>
          <w:p w14:paraId="2254BF78" w14:textId="77777777" w:rsidR="00982707" w:rsidRPr="00C40F1E" w:rsidRDefault="00982707" w:rsidP="00684DA0">
            <w:pPr>
              <w:mirrorIndents/>
              <w:jc w:val="center"/>
              <w:rPr>
                <w:rFonts w:ascii="Arial" w:eastAsia="Arial" w:hAnsi="Arial" w:cs="Arial"/>
                <w:sz w:val="20"/>
                <w:szCs w:val="20"/>
              </w:rPr>
            </w:pPr>
          </w:p>
        </w:tc>
        <w:tc>
          <w:tcPr>
            <w:tcW w:w="109" w:type="pct"/>
            <w:shd w:val="clear" w:color="auto" w:fill="auto"/>
            <w:vAlign w:val="center"/>
          </w:tcPr>
          <w:p w14:paraId="284219F0"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0"/>
                <w:id w:val="132462837"/>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0AE9E0A3"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2"/>
                <w:id w:val="1522364051"/>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495B7587"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4"/>
                <w:id w:val="1238985430"/>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54B88B3E"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6"/>
                <w:id w:val="-38365561"/>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46C2A323" w14:textId="7812EB85"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₡500 000</w:t>
            </w:r>
          </w:p>
        </w:tc>
        <w:tc>
          <w:tcPr>
            <w:tcW w:w="456" w:type="pct"/>
            <w:shd w:val="clear" w:color="auto" w:fill="auto"/>
            <w:vAlign w:val="center"/>
          </w:tcPr>
          <w:p w14:paraId="33F958D9" w14:textId="42E06F7F"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18"/>
                <w:id w:val="677010903"/>
              </w:sdtPr>
              <w:sdtEndPr/>
              <w:sdtContent>
                <w:r w:rsidR="00684DA0" w:rsidRPr="00C40F1E">
                  <w:rPr>
                    <w:rFonts w:ascii="Arial" w:eastAsia="Arial" w:hAnsi="Arial" w:cs="Arial"/>
                    <w:sz w:val="16"/>
                    <w:szCs w:val="16"/>
                  </w:rPr>
                  <w:t>Encargado de Servicios Generales, Jefatura Administrativa</w:t>
                </w:r>
              </w:sdtContent>
            </w:sdt>
          </w:p>
        </w:tc>
      </w:tr>
      <w:tr w:rsidR="00574BFE" w:rsidRPr="00C40F1E" w14:paraId="790EAD65" w14:textId="77777777" w:rsidTr="004274EC">
        <w:trPr>
          <w:trHeight w:val="750"/>
        </w:trPr>
        <w:tc>
          <w:tcPr>
            <w:tcW w:w="491" w:type="pct"/>
            <w:vMerge/>
            <w:shd w:val="clear" w:color="auto" w:fill="auto"/>
            <w:vAlign w:val="center"/>
          </w:tcPr>
          <w:p w14:paraId="3F5D23CF"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shd w:val="clear" w:color="auto" w:fill="auto"/>
            <w:vAlign w:val="center"/>
          </w:tcPr>
          <w:p w14:paraId="73339297"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shd w:val="clear" w:color="auto" w:fill="auto"/>
            <w:vAlign w:val="center"/>
          </w:tcPr>
          <w:p w14:paraId="1C8B9542"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shd w:val="clear" w:color="auto" w:fill="auto"/>
            <w:vAlign w:val="center"/>
          </w:tcPr>
          <w:p w14:paraId="31E9B5C2"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shd w:val="clear" w:color="auto" w:fill="auto"/>
            <w:vAlign w:val="center"/>
          </w:tcPr>
          <w:p w14:paraId="6DEE9077"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60" w:type="pct"/>
            <w:vMerge/>
            <w:shd w:val="clear" w:color="auto" w:fill="auto"/>
            <w:vAlign w:val="center"/>
          </w:tcPr>
          <w:p w14:paraId="74291FE3"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38" w:type="pct"/>
            <w:vMerge/>
            <w:shd w:val="clear" w:color="auto" w:fill="auto"/>
            <w:vAlign w:val="center"/>
          </w:tcPr>
          <w:p w14:paraId="68B92EA4"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35" w:type="pct"/>
            <w:shd w:val="clear" w:color="auto" w:fill="auto"/>
            <w:vAlign w:val="center"/>
          </w:tcPr>
          <w:p w14:paraId="233F2811"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BP</w:t>
            </w:r>
          </w:p>
        </w:tc>
        <w:tc>
          <w:tcPr>
            <w:tcW w:w="531" w:type="pct"/>
            <w:shd w:val="clear" w:color="auto" w:fill="auto"/>
            <w:vAlign w:val="center"/>
          </w:tcPr>
          <w:p w14:paraId="48F0C986"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Mejorar los sistemas pasivos de ventilación.</w:t>
            </w:r>
          </w:p>
        </w:tc>
        <w:tc>
          <w:tcPr>
            <w:tcW w:w="103" w:type="pct"/>
            <w:shd w:val="clear" w:color="auto" w:fill="auto"/>
            <w:vAlign w:val="center"/>
          </w:tcPr>
          <w:p w14:paraId="5870001B" w14:textId="77777777" w:rsidR="00982707" w:rsidRPr="00C40F1E" w:rsidRDefault="00982707" w:rsidP="00684DA0">
            <w:pPr>
              <w:mirrorIndents/>
              <w:jc w:val="center"/>
              <w:rPr>
                <w:rFonts w:ascii="Arial" w:eastAsia="Arial" w:hAnsi="Arial" w:cs="Arial"/>
                <w:sz w:val="20"/>
                <w:szCs w:val="20"/>
              </w:rPr>
            </w:pPr>
          </w:p>
        </w:tc>
        <w:tc>
          <w:tcPr>
            <w:tcW w:w="109" w:type="pct"/>
            <w:shd w:val="clear" w:color="auto" w:fill="auto"/>
            <w:vAlign w:val="center"/>
          </w:tcPr>
          <w:p w14:paraId="5BC0F143" w14:textId="77777777" w:rsidR="00982707" w:rsidRPr="00C40F1E" w:rsidRDefault="00982707" w:rsidP="00684DA0">
            <w:pPr>
              <w:mirrorIndents/>
              <w:jc w:val="center"/>
              <w:rPr>
                <w:rFonts w:ascii="Arial" w:eastAsia="Arial" w:hAnsi="Arial" w:cs="Arial"/>
                <w:sz w:val="20"/>
                <w:szCs w:val="20"/>
              </w:rPr>
            </w:pPr>
          </w:p>
        </w:tc>
        <w:tc>
          <w:tcPr>
            <w:tcW w:w="103" w:type="pct"/>
            <w:shd w:val="clear" w:color="auto" w:fill="auto"/>
            <w:vAlign w:val="center"/>
          </w:tcPr>
          <w:p w14:paraId="13F46EEF"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20"/>
                <w:id w:val="-1010288142"/>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23508744"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22"/>
                <w:id w:val="1232669835"/>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6361F745"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24"/>
                <w:id w:val="-2140489269"/>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4057FB6A" w14:textId="740537C0"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₡300 000</w:t>
            </w:r>
          </w:p>
        </w:tc>
        <w:tc>
          <w:tcPr>
            <w:tcW w:w="456" w:type="pct"/>
            <w:shd w:val="clear" w:color="auto" w:fill="auto"/>
            <w:vAlign w:val="center"/>
          </w:tcPr>
          <w:p w14:paraId="0A54FA30"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26"/>
                <w:id w:val="-124383075"/>
              </w:sdtPr>
              <w:sdtEndPr/>
              <w:sdtContent>
                <w:r w:rsidR="00982707" w:rsidRPr="00C40F1E">
                  <w:rPr>
                    <w:rFonts w:ascii="Arial" w:eastAsia="Arial" w:hAnsi="Arial" w:cs="Arial"/>
                    <w:sz w:val="16"/>
                    <w:szCs w:val="16"/>
                  </w:rPr>
                  <w:t>Encargado de Servicios Generales, Jefatura Administrativa</w:t>
                </w:r>
              </w:sdtContent>
            </w:sdt>
          </w:p>
        </w:tc>
      </w:tr>
      <w:tr w:rsidR="00574BFE" w:rsidRPr="00C40F1E" w14:paraId="7C6DAA61" w14:textId="77777777" w:rsidTr="004274EC">
        <w:trPr>
          <w:trHeight w:val="660"/>
        </w:trPr>
        <w:tc>
          <w:tcPr>
            <w:tcW w:w="491" w:type="pct"/>
            <w:vMerge/>
            <w:shd w:val="clear" w:color="auto" w:fill="auto"/>
            <w:vAlign w:val="center"/>
          </w:tcPr>
          <w:p w14:paraId="431EF11B"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shd w:val="clear" w:color="auto" w:fill="auto"/>
            <w:vAlign w:val="center"/>
          </w:tcPr>
          <w:p w14:paraId="15146490"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shd w:val="clear" w:color="auto" w:fill="auto"/>
            <w:vAlign w:val="center"/>
          </w:tcPr>
          <w:p w14:paraId="4A62B44A"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shd w:val="clear" w:color="auto" w:fill="auto"/>
            <w:vAlign w:val="center"/>
          </w:tcPr>
          <w:p w14:paraId="47AB5BC4"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shd w:val="clear" w:color="auto" w:fill="auto"/>
            <w:vAlign w:val="center"/>
          </w:tcPr>
          <w:p w14:paraId="13EC42BA"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60" w:type="pct"/>
            <w:vMerge/>
            <w:shd w:val="clear" w:color="auto" w:fill="auto"/>
            <w:vAlign w:val="center"/>
          </w:tcPr>
          <w:p w14:paraId="69C888D9"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38" w:type="pct"/>
            <w:vMerge/>
            <w:shd w:val="clear" w:color="auto" w:fill="auto"/>
            <w:vAlign w:val="center"/>
          </w:tcPr>
          <w:p w14:paraId="4D36DE46"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35" w:type="pct"/>
            <w:shd w:val="clear" w:color="auto" w:fill="auto"/>
            <w:vAlign w:val="center"/>
          </w:tcPr>
          <w:p w14:paraId="4CF9FD6B"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Métrica</w:t>
            </w:r>
          </w:p>
        </w:tc>
        <w:tc>
          <w:tcPr>
            <w:tcW w:w="531" w:type="pct"/>
            <w:shd w:val="clear" w:color="auto" w:fill="auto"/>
            <w:vAlign w:val="center"/>
          </w:tcPr>
          <w:p w14:paraId="2D7BD17B"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Un inventario de fuentes móviles y fijas de emisiones realizado.</w:t>
            </w:r>
          </w:p>
        </w:tc>
        <w:tc>
          <w:tcPr>
            <w:tcW w:w="103" w:type="pct"/>
            <w:shd w:val="clear" w:color="auto" w:fill="auto"/>
            <w:vAlign w:val="center"/>
          </w:tcPr>
          <w:p w14:paraId="02202CD6"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28"/>
                <w:id w:val="-1017852425"/>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2764B65B"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30"/>
                <w:id w:val="-330761571"/>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5DB485C5"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32"/>
                <w:id w:val="-634095747"/>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717CB6B2"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34"/>
                <w:id w:val="1192500055"/>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5879CC97"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36"/>
                <w:id w:val="580179012"/>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53AA957F" w14:textId="1D2FDCA0"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₡0</w:t>
            </w:r>
          </w:p>
        </w:tc>
        <w:tc>
          <w:tcPr>
            <w:tcW w:w="456" w:type="pct"/>
            <w:shd w:val="clear" w:color="auto" w:fill="auto"/>
            <w:vAlign w:val="center"/>
          </w:tcPr>
          <w:p w14:paraId="5235FE68"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38"/>
                <w:id w:val="-1486463088"/>
              </w:sdtPr>
              <w:sdtEndPr/>
              <w:sdtContent>
                <w:r w:rsidR="00982707" w:rsidRPr="00C40F1E">
                  <w:rPr>
                    <w:rFonts w:ascii="Arial" w:eastAsia="Arial" w:hAnsi="Arial" w:cs="Arial"/>
                    <w:sz w:val="16"/>
                    <w:szCs w:val="16"/>
                  </w:rPr>
                  <w:t>Comisión de Gestión Ambiental</w:t>
                </w:r>
              </w:sdtContent>
            </w:sdt>
          </w:p>
        </w:tc>
      </w:tr>
      <w:tr w:rsidR="00574BFE" w:rsidRPr="00C40F1E" w14:paraId="34B16554" w14:textId="77777777" w:rsidTr="004274EC">
        <w:trPr>
          <w:trHeight w:val="720"/>
        </w:trPr>
        <w:tc>
          <w:tcPr>
            <w:tcW w:w="491" w:type="pct"/>
            <w:vMerge/>
            <w:shd w:val="clear" w:color="auto" w:fill="auto"/>
            <w:vAlign w:val="center"/>
          </w:tcPr>
          <w:p w14:paraId="162E39D6"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shd w:val="clear" w:color="auto" w:fill="auto"/>
            <w:vAlign w:val="center"/>
          </w:tcPr>
          <w:p w14:paraId="066D7E1E"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shd w:val="clear" w:color="auto" w:fill="auto"/>
            <w:vAlign w:val="center"/>
          </w:tcPr>
          <w:p w14:paraId="318C014B"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shd w:val="clear" w:color="auto" w:fill="auto"/>
            <w:vAlign w:val="center"/>
          </w:tcPr>
          <w:p w14:paraId="631A5D28"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shd w:val="clear" w:color="auto" w:fill="auto"/>
            <w:vAlign w:val="center"/>
          </w:tcPr>
          <w:p w14:paraId="0574A93E"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60" w:type="pct"/>
            <w:vMerge/>
            <w:shd w:val="clear" w:color="auto" w:fill="auto"/>
            <w:vAlign w:val="center"/>
          </w:tcPr>
          <w:p w14:paraId="678D5D9A"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38" w:type="pct"/>
            <w:vMerge/>
            <w:shd w:val="clear" w:color="auto" w:fill="auto"/>
            <w:vAlign w:val="center"/>
          </w:tcPr>
          <w:p w14:paraId="354CD1FC"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35" w:type="pct"/>
            <w:shd w:val="clear" w:color="auto" w:fill="auto"/>
            <w:vAlign w:val="center"/>
          </w:tcPr>
          <w:p w14:paraId="5F207FBF"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CPS</w:t>
            </w:r>
          </w:p>
        </w:tc>
        <w:tc>
          <w:tcPr>
            <w:tcW w:w="531" w:type="pct"/>
            <w:shd w:val="clear" w:color="auto" w:fill="auto"/>
            <w:vAlign w:val="center"/>
          </w:tcPr>
          <w:p w14:paraId="7CD19BFF"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Sustitución por equipos eficientes: aires acondicionados y equipos de refrigeración.</w:t>
            </w:r>
          </w:p>
          <w:p w14:paraId="105A8F22" w14:textId="77777777" w:rsidR="00982707" w:rsidRPr="00C40F1E" w:rsidRDefault="00982707" w:rsidP="00684DA0">
            <w:pPr>
              <w:mirrorIndents/>
              <w:jc w:val="center"/>
              <w:rPr>
                <w:rFonts w:ascii="Arial" w:eastAsia="Arial" w:hAnsi="Arial" w:cs="Arial"/>
                <w:sz w:val="20"/>
                <w:szCs w:val="20"/>
              </w:rPr>
            </w:pPr>
          </w:p>
        </w:tc>
        <w:tc>
          <w:tcPr>
            <w:tcW w:w="103" w:type="pct"/>
            <w:shd w:val="clear" w:color="auto" w:fill="auto"/>
            <w:vAlign w:val="center"/>
          </w:tcPr>
          <w:p w14:paraId="7D31CAD0" w14:textId="77777777" w:rsidR="00982707" w:rsidRPr="00C40F1E" w:rsidRDefault="00982707" w:rsidP="00684DA0">
            <w:pPr>
              <w:mirrorIndents/>
              <w:jc w:val="center"/>
              <w:rPr>
                <w:rFonts w:ascii="Arial" w:eastAsia="Arial" w:hAnsi="Arial" w:cs="Arial"/>
                <w:sz w:val="20"/>
                <w:szCs w:val="20"/>
              </w:rPr>
            </w:pPr>
          </w:p>
        </w:tc>
        <w:tc>
          <w:tcPr>
            <w:tcW w:w="109" w:type="pct"/>
            <w:shd w:val="clear" w:color="auto" w:fill="auto"/>
            <w:vAlign w:val="center"/>
          </w:tcPr>
          <w:p w14:paraId="7A3E87FE"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0"/>
                <w:id w:val="-878323109"/>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4BF413FC"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2"/>
                <w:id w:val="922065711"/>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6DAF75FF"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4"/>
                <w:id w:val="-1300763049"/>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7F4EB477"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6"/>
                <w:id w:val="-523164211"/>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096E2AC0" w14:textId="5E386EB3" w:rsidR="00982707" w:rsidRPr="00C40F1E" w:rsidRDefault="00982707" w:rsidP="0035010E">
            <w:pPr>
              <w:mirrorIndents/>
              <w:rPr>
                <w:rFonts w:ascii="Arial" w:eastAsia="Arial" w:hAnsi="Arial" w:cs="Arial"/>
                <w:sz w:val="20"/>
                <w:szCs w:val="20"/>
              </w:rPr>
            </w:pPr>
            <w:r w:rsidRPr="00C40F1E">
              <w:rPr>
                <w:rFonts w:ascii="Arial" w:eastAsia="Arial" w:hAnsi="Arial" w:cs="Arial"/>
                <w:sz w:val="20"/>
                <w:szCs w:val="20"/>
              </w:rPr>
              <w:t>₡3 000 000</w:t>
            </w:r>
          </w:p>
        </w:tc>
        <w:tc>
          <w:tcPr>
            <w:tcW w:w="456" w:type="pct"/>
            <w:shd w:val="clear" w:color="auto" w:fill="auto"/>
            <w:vAlign w:val="center"/>
          </w:tcPr>
          <w:p w14:paraId="626AC26B"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48"/>
                <w:id w:val="-1975818779"/>
              </w:sdtPr>
              <w:sdtEndPr/>
              <w:sdtContent>
                <w:r w:rsidR="00982707" w:rsidRPr="00C40F1E">
                  <w:rPr>
                    <w:rFonts w:ascii="Arial" w:eastAsia="Arial" w:hAnsi="Arial" w:cs="Arial"/>
                    <w:sz w:val="16"/>
                    <w:szCs w:val="16"/>
                  </w:rPr>
                  <w:t>Coordinación de Administración</w:t>
                </w:r>
              </w:sdtContent>
            </w:sdt>
          </w:p>
        </w:tc>
      </w:tr>
      <w:tr w:rsidR="00574BFE" w:rsidRPr="00C40F1E" w14:paraId="7375A170" w14:textId="77777777" w:rsidTr="004274EC">
        <w:trPr>
          <w:trHeight w:val="1422"/>
        </w:trPr>
        <w:tc>
          <w:tcPr>
            <w:tcW w:w="491" w:type="pct"/>
            <w:vMerge w:val="restart"/>
            <w:vAlign w:val="center"/>
          </w:tcPr>
          <w:p w14:paraId="148914EB" w14:textId="77777777" w:rsidR="00982707" w:rsidRPr="00C40F1E" w:rsidRDefault="005564FC" w:rsidP="00684DA0">
            <w:pPr>
              <w:mirrorIndents/>
              <w:jc w:val="center"/>
              <w:rPr>
                <w:rFonts w:ascii="Arial" w:eastAsia="Arial" w:hAnsi="Arial" w:cs="Arial"/>
                <w:i/>
                <w:sz w:val="20"/>
                <w:szCs w:val="20"/>
              </w:rPr>
            </w:pPr>
            <w:sdt>
              <w:sdtPr>
                <w:rPr>
                  <w:rFonts w:ascii="Arial" w:hAnsi="Arial" w:cs="Arial"/>
                  <w:sz w:val="20"/>
                  <w:szCs w:val="20"/>
                </w:rPr>
                <w:tag w:val="goog_rdk_49"/>
                <w:id w:val="-1272392172"/>
              </w:sdtPr>
              <w:sdtEndPr/>
              <w:sdtContent/>
            </w:sdt>
            <w:r w:rsidR="00982707" w:rsidRPr="00C40F1E">
              <w:rPr>
                <w:rFonts w:ascii="Arial" w:eastAsia="Arial" w:hAnsi="Arial" w:cs="Arial"/>
                <w:i/>
                <w:sz w:val="20"/>
                <w:szCs w:val="20"/>
              </w:rPr>
              <w:t>Consumo de combustible</w:t>
            </w:r>
          </w:p>
        </w:tc>
        <w:tc>
          <w:tcPr>
            <w:tcW w:w="402" w:type="pct"/>
            <w:vMerge w:val="restart"/>
            <w:vAlign w:val="center"/>
          </w:tcPr>
          <w:p w14:paraId="69F44732" w14:textId="515943DB" w:rsidR="00982707" w:rsidRPr="00C40F1E" w:rsidRDefault="00982707" w:rsidP="00684DA0">
            <w:pPr>
              <w:pBdr>
                <w:top w:val="nil"/>
                <w:left w:val="nil"/>
                <w:bottom w:val="nil"/>
                <w:right w:val="nil"/>
                <w:between w:val="nil"/>
              </w:pBdr>
              <w:mirrorIndents/>
              <w:jc w:val="center"/>
              <w:rPr>
                <w:rFonts w:ascii="Arial" w:eastAsia="Arial" w:hAnsi="Arial" w:cs="Arial"/>
                <w:sz w:val="20"/>
                <w:szCs w:val="20"/>
              </w:rPr>
            </w:pPr>
            <w:r w:rsidRPr="00C40F1E">
              <w:rPr>
                <w:rFonts w:ascii="Arial" w:eastAsia="Arial" w:hAnsi="Arial" w:cs="Arial"/>
                <w:sz w:val="20"/>
                <w:szCs w:val="20"/>
              </w:rPr>
              <w:t xml:space="preserve">Desarrollar acciones que procuren la </w:t>
            </w:r>
            <w:proofErr w:type="spellStart"/>
            <w:r w:rsidR="003404F4">
              <w:rPr>
                <w:rFonts w:ascii="Arial" w:eastAsia="Arial" w:hAnsi="Arial" w:cs="Arial"/>
                <w:sz w:val="20"/>
                <w:szCs w:val="20"/>
              </w:rPr>
              <w:t>dismunución</w:t>
            </w:r>
            <w:proofErr w:type="spellEnd"/>
            <w:r w:rsidRPr="00C40F1E">
              <w:rPr>
                <w:rFonts w:ascii="Arial" w:eastAsia="Arial" w:hAnsi="Arial" w:cs="Arial"/>
                <w:sz w:val="20"/>
                <w:szCs w:val="20"/>
              </w:rPr>
              <w:t xml:space="preserve"> del consumo de combustible fósil e impulse una cultura de movilidad activa</w:t>
            </w:r>
          </w:p>
          <w:p w14:paraId="5B5C4279" w14:textId="77777777" w:rsidR="00982707" w:rsidRPr="00C40F1E" w:rsidRDefault="00982707" w:rsidP="00684DA0">
            <w:pPr>
              <w:pBdr>
                <w:top w:val="nil"/>
                <w:left w:val="nil"/>
                <w:bottom w:val="nil"/>
                <w:right w:val="nil"/>
                <w:between w:val="nil"/>
              </w:pBdr>
              <w:mirrorIndents/>
              <w:jc w:val="center"/>
              <w:rPr>
                <w:rFonts w:ascii="Arial" w:eastAsia="Arial" w:hAnsi="Arial" w:cs="Arial"/>
                <w:sz w:val="20"/>
                <w:szCs w:val="20"/>
              </w:rPr>
            </w:pPr>
          </w:p>
        </w:tc>
        <w:tc>
          <w:tcPr>
            <w:tcW w:w="474" w:type="pct"/>
            <w:vMerge w:val="restart"/>
            <w:vAlign w:val="center"/>
          </w:tcPr>
          <w:p w14:paraId="7D6EF8B7"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Mejorar el sistema de uso de vehículos oficiales asignados</w:t>
            </w:r>
          </w:p>
        </w:tc>
        <w:tc>
          <w:tcPr>
            <w:tcW w:w="434" w:type="pct"/>
            <w:vMerge w:val="restart"/>
            <w:vAlign w:val="center"/>
          </w:tcPr>
          <w:p w14:paraId="25487FBD"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51"/>
                <w:id w:val="-1359043901"/>
              </w:sdtPr>
              <w:sdtEndPr/>
              <w:sdtContent>
                <w:r w:rsidR="00982707" w:rsidRPr="00C40F1E">
                  <w:rPr>
                    <w:rFonts w:ascii="Arial" w:eastAsia="Arial" w:hAnsi="Arial" w:cs="Arial"/>
                    <w:sz w:val="20"/>
                    <w:szCs w:val="20"/>
                  </w:rPr>
                  <w:t>2028</w:t>
                </w:r>
              </w:sdtContent>
            </w:sdt>
          </w:p>
        </w:tc>
        <w:tc>
          <w:tcPr>
            <w:tcW w:w="369" w:type="pct"/>
            <w:vMerge w:val="restart"/>
            <w:vAlign w:val="center"/>
          </w:tcPr>
          <w:p w14:paraId="695947DB"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Porcentaje de reducción del consumo de combustible de vehículos oficiales asignados</w:t>
            </w:r>
          </w:p>
        </w:tc>
        <w:tc>
          <w:tcPr>
            <w:tcW w:w="260" w:type="pct"/>
            <w:vMerge w:val="restart"/>
            <w:vAlign w:val="center"/>
          </w:tcPr>
          <w:p w14:paraId="2126805E" w14:textId="3C088936" w:rsidR="00982707" w:rsidRPr="00C40F1E" w:rsidRDefault="003404F4" w:rsidP="00684DA0">
            <w:pPr>
              <w:mirrorIndents/>
              <w:jc w:val="center"/>
              <w:rPr>
                <w:rFonts w:ascii="Arial" w:eastAsia="Arial" w:hAnsi="Arial" w:cs="Arial"/>
                <w:sz w:val="20"/>
                <w:szCs w:val="20"/>
              </w:rPr>
            </w:pPr>
            <w:r>
              <w:rPr>
                <w:rFonts w:ascii="Arial" w:eastAsia="Arial" w:hAnsi="Arial" w:cs="Arial"/>
                <w:sz w:val="20"/>
                <w:szCs w:val="20"/>
              </w:rPr>
              <w:t>Litros</w:t>
            </w:r>
          </w:p>
        </w:tc>
        <w:tc>
          <w:tcPr>
            <w:tcW w:w="338" w:type="pct"/>
            <w:vMerge w:val="restart"/>
            <w:vAlign w:val="center"/>
          </w:tcPr>
          <w:p w14:paraId="5D174786" w14:textId="1315E51C"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53"/>
                <w:id w:val="1806957939"/>
              </w:sdtPr>
              <w:sdtEndPr/>
              <w:sdtContent>
                <w:r w:rsidR="00982707" w:rsidRPr="00C40F1E">
                  <w:rPr>
                    <w:rFonts w:ascii="Arial" w:eastAsia="Arial" w:hAnsi="Arial" w:cs="Arial"/>
                    <w:sz w:val="20"/>
                    <w:szCs w:val="20"/>
                  </w:rPr>
                  <w:t>202</w:t>
                </w:r>
                <w:r w:rsidR="0035010E" w:rsidRPr="00C40F1E">
                  <w:rPr>
                    <w:rFonts w:ascii="Arial" w:eastAsia="Arial" w:hAnsi="Arial" w:cs="Arial"/>
                    <w:sz w:val="20"/>
                    <w:szCs w:val="20"/>
                  </w:rPr>
                  <w:t>1</w:t>
                </w:r>
              </w:sdtContent>
            </w:sdt>
          </w:p>
        </w:tc>
        <w:tc>
          <w:tcPr>
            <w:tcW w:w="235" w:type="pct"/>
            <w:vMerge w:val="restart"/>
            <w:shd w:val="clear" w:color="auto" w:fill="auto"/>
            <w:vAlign w:val="center"/>
          </w:tcPr>
          <w:p w14:paraId="611FD46B"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BP</w:t>
            </w:r>
          </w:p>
        </w:tc>
        <w:tc>
          <w:tcPr>
            <w:tcW w:w="531" w:type="pct"/>
            <w:shd w:val="clear" w:color="auto" w:fill="auto"/>
            <w:vAlign w:val="center"/>
          </w:tcPr>
          <w:p w14:paraId="1D24E690"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 xml:space="preserve">Desarrollar una campaña </w:t>
            </w:r>
            <w:sdt>
              <w:sdtPr>
                <w:rPr>
                  <w:rFonts w:ascii="Arial" w:hAnsi="Arial" w:cs="Arial"/>
                  <w:sz w:val="20"/>
                  <w:szCs w:val="20"/>
                </w:rPr>
                <w:tag w:val="goog_rdk_54"/>
                <w:id w:val="-1573195164"/>
                <w:showingPlcHdr/>
              </w:sdtPr>
              <w:sdtEndPr/>
              <w:sdtContent>
                <w:r w:rsidRPr="00C40F1E">
                  <w:rPr>
                    <w:rFonts w:ascii="Arial" w:hAnsi="Arial" w:cs="Arial"/>
                    <w:sz w:val="20"/>
                    <w:szCs w:val="20"/>
                  </w:rPr>
                  <w:t xml:space="preserve">     </w:t>
                </w:r>
              </w:sdtContent>
            </w:sdt>
            <w:sdt>
              <w:sdtPr>
                <w:rPr>
                  <w:rFonts w:ascii="Arial" w:hAnsi="Arial" w:cs="Arial"/>
                  <w:sz w:val="20"/>
                  <w:szCs w:val="20"/>
                </w:rPr>
                <w:tag w:val="goog_rdk_55"/>
                <w:id w:val="1575778598"/>
              </w:sdtPr>
              <w:sdtEndPr/>
              <w:sdtContent>
                <w:r w:rsidRPr="00C40F1E">
                  <w:rPr>
                    <w:rFonts w:ascii="Arial" w:eastAsia="Arial" w:hAnsi="Arial" w:cs="Arial"/>
                    <w:sz w:val="20"/>
                    <w:szCs w:val="20"/>
                  </w:rPr>
                  <w:t xml:space="preserve">semestral </w:t>
                </w:r>
              </w:sdtContent>
            </w:sdt>
            <w:sdt>
              <w:sdtPr>
                <w:rPr>
                  <w:rFonts w:ascii="Arial" w:hAnsi="Arial" w:cs="Arial"/>
                  <w:sz w:val="20"/>
                  <w:szCs w:val="20"/>
                </w:rPr>
                <w:tag w:val="goog_rdk_56"/>
                <w:id w:val="161361965"/>
                <w:showingPlcHdr/>
              </w:sdtPr>
              <w:sdtEndPr/>
              <w:sdtContent>
                <w:r w:rsidRPr="00C40F1E">
                  <w:rPr>
                    <w:rFonts w:ascii="Arial" w:hAnsi="Arial" w:cs="Arial"/>
                    <w:sz w:val="20"/>
                    <w:szCs w:val="20"/>
                  </w:rPr>
                  <w:t xml:space="preserve">     </w:t>
                </w:r>
              </w:sdtContent>
            </w:sdt>
            <w:sdt>
              <w:sdtPr>
                <w:rPr>
                  <w:rFonts w:ascii="Arial" w:hAnsi="Arial" w:cs="Arial"/>
                  <w:sz w:val="20"/>
                  <w:szCs w:val="20"/>
                </w:rPr>
                <w:tag w:val="goog_rdk_57"/>
                <w:id w:val="1935002678"/>
              </w:sdtPr>
              <w:sdtEndPr/>
              <w:sdtContent>
                <w:r w:rsidRPr="00C40F1E">
                  <w:rPr>
                    <w:rFonts w:ascii="Arial" w:eastAsia="Arial" w:hAnsi="Arial" w:cs="Arial"/>
                    <w:sz w:val="20"/>
                    <w:szCs w:val="20"/>
                  </w:rPr>
                  <w:t>de un</w:t>
                </w:r>
              </w:sdtContent>
            </w:sdt>
            <w:r w:rsidRPr="00C40F1E">
              <w:rPr>
                <w:rFonts w:ascii="Arial" w:eastAsia="Arial" w:hAnsi="Arial" w:cs="Arial"/>
                <w:sz w:val="20"/>
                <w:szCs w:val="20"/>
              </w:rPr>
              <w:t xml:space="preserve"> día sin uso de carros oficiales.</w:t>
            </w:r>
          </w:p>
        </w:tc>
        <w:tc>
          <w:tcPr>
            <w:tcW w:w="103" w:type="pct"/>
            <w:shd w:val="clear" w:color="auto" w:fill="auto"/>
            <w:vAlign w:val="center"/>
          </w:tcPr>
          <w:p w14:paraId="2BADE60D"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59"/>
                <w:id w:val="-1804840211"/>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495F3BFE"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61"/>
                <w:id w:val="-1418241102"/>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658D4CBF"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63"/>
                <w:id w:val="436807720"/>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78C6348B"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65"/>
                <w:id w:val="-843858536"/>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66DAADAF"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67"/>
                <w:id w:val="-586387611"/>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6E45EFB5" w14:textId="5677AA3D"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₡0</w:t>
            </w:r>
          </w:p>
        </w:tc>
        <w:tc>
          <w:tcPr>
            <w:tcW w:w="456" w:type="pct"/>
            <w:shd w:val="clear" w:color="auto" w:fill="auto"/>
            <w:vAlign w:val="center"/>
          </w:tcPr>
          <w:p w14:paraId="0C09EA7E"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69"/>
                <w:id w:val="-985013332"/>
              </w:sdtPr>
              <w:sdtEndPr/>
              <w:sdtContent>
                <w:r w:rsidR="00982707" w:rsidRPr="00C40F1E">
                  <w:rPr>
                    <w:rFonts w:ascii="Arial" w:eastAsia="Arial" w:hAnsi="Arial" w:cs="Arial"/>
                    <w:sz w:val="16"/>
                    <w:szCs w:val="16"/>
                  </w:rPr>
                  <w:t>Consejo de Sede</w:t>
                </w:r>
              </w:sdtContent>
            </w:sdt>
          </w:p>
        </w:tc>
      </w:tr>
      <w:tr w:rsidR="00574BFE" w:rsidRPr="00C40F1E" w14:paraId="0EF31EE6" w14:textId="77777777" w:rsidTr="004274EC">
        <w:trPr>
          <w:trHeight w:val="249"/>
        </w:trPr>
        <w:tc>
          <w:tcPr>
            <w:tcW w:w="491" w:type="pct"/>
            <w:vMerge/>
            <w:vAlign w:val="center"/>
          </w:tcPr>
          <w:p w14:paraId="02BF3256"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7BFACF67"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5FF38B2B"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1D2EDEFE"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vAlign w:val="center"/>
          </w:tcPr>
          <w:p w14:paraId="2A2D7F1B"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60" w:type="pct"/>
            <w:vMerge/>
            <w:vAlign w:val="center"/>
          </w:tcPr>
          <w:p w14:paraId="2E71F791"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38" w:type="pct"/>
            <w:vMerge/>
            <w:vAlign w:val="center"/>
          </w:tcPr>
          <w:p w14:paraId="65333776"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35" w:type="pct"/>
            <w:vMerge/>
            <w:shd w:val="clear" w:color="auto" w:fill="auto"/>
            <w:vAlign w:val="center"/>
          </w:tcPr>
          <w:p w14:paraId="78E39623"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531" w:type="pct"/>
            <w:shd w:val="clear" w:color="auto" w:fill="auto"/>
            <w:vAlign w:val="center"/>
          </w:tcPr>
          <w:p w14:paraId="4E03A89C"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Organizar un programa de giras compartidas</w:t>
            </w:r>
          </w:p>
        </w:tc>
        <w:tc>
          <w:tcPr>
            <w:tcW w:w="103" w:type="pct"/>
            <w:shd w:val="clear" w:color="auto" w:fill="auto"/>
            <w:vAlign w:val="center"/>
          </w:tcPr>
          <w:p w14:paraId="7D685816"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71"/>
                <w:id w:val="-1897664247"/>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27084805"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73"/>
                <w:id w:val="1546950749"/>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03BF9D65"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75"/>
                <w:id w:val="-1892498117"/>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6905DA4B"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77"/>
                <w:id w:val="-741560024"/>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20946EB4"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79"/>
                <w:id w:val="-1114448407"/>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7967A1BD" w14:textId="25C56DD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₡0</w:t>
            </w:r>
          </w:p>
        </w:tc>
        <w:tc>
          <w:tcPr>
            <w:tcW w:w="456" w:type="pct"/>
            <w:shd w:val="clear" w:color="auto" w:fill="auto"/>
            <w:vAlign w:val="center"/>
          </w:tcPr>
          <w:p w14:paraId="17B4D243"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81"/>
                <w:id w:val="-1900286245"/>
              </w:sdtPr>
              <w:sdtEndPr/>
              <w:sdtContent>
                <w:r w:rsidR="00982707" w:rsidRPr="00C40F1E">
                  <w:rPr>
                    <w:rFonts w:ascii="Arial" w:eastAsia="Arial" w:hAnsi="Arial" w:cs="Arial"/>
                    <w:sz w:val="16"/>
                    <w:szCs w:val="16"/>
                  </w:rPr>
                  <w:t>Coordinación de Docencia</w:t>
                </w:r>
              </w:sdtContent>
            </w:sdt>
          </w:p>
        </w:tc>
      </w:tr>
      <w:tr w:rsidR="00574BFE" w:rsidRPr="00C40F1E" w14:paraId="364E9454" w14:textId="77777777" w:rsidTr="004274EC">
        <w:trPr>
          <w:trHeight w:val="381"/>
        </w:trPr>
        <w:tc>
          <w:tcPr>
            <w:tcW w:w="491" w:type="pct"/>
            <w:vMerge/>
            <w:vAlign w:val="center"/>
          </w:tcPr>
          <w:p w14:paraId="1FF506C4"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1611634C"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341B2923"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1105E4FB"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vAlign w:val="center"/>
          </w:tcPr>
          <w:p w14:paraId="2A2E2CAE"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60" w:type="pct"/>
            <w:vMerge/>
            <w:vAlign w:val="center"/>
          </w:tcPr>
          <w:p w14:paraId="4874CB3A"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38" w:type="pct"/>
            <w:vMerge/>
            <w:vAlign w:val="center"/>
          </w:tcPr>
          <w:p w14:paraId="43A55CDE"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35" w:type="pct"/>
            <w:vMerge/>
            <w:shd w:val="clear" w:color="auto" w:fill="auto"/>
            <w:vAlign w:val="center"/>
          </w:tcPr>
          <w:p w14:paraId="39E88099"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531" w:type="pct"/>
            <w:shd w:val="clear" w:color="auto" w:fill="auto"/>
            <w:vAlign w:val="center"/>
          </w:tcPr>
          <w:p w14:paraId="279A4028"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Brindar talleres de conducción eficiente.</w:t>
            </w:r>
          </w:p>
        </w:tc>
        <w:tc>
          <w:tcPr>
            <w:tcW w:w="103" w:type="pct"/>
            <w:shd w:val="clear" w:color="auto" w:fill="auto"/>
            <w:vAlign w:val="center"/>
          </w:tcPr>
          <w:p w14:paraId="639BF873"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83"/>
                <w:id w:val="1689948325"/>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71973D46"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85"/>
                <w:id w:val="2077700491"/>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52169D0A"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87"/>
                <w:id w:val="-501202701"/>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48937727"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89"/>
                <w:id w:val="108946112"/>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5C4EE9EF"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91"/>
                <w:id w:val="-1529712092"/>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5A715CB3" w14:textId="6AE7501B"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₡0</w:t>
            </w:r>
          </w:p>
        </w:tc>
        <w:tc>
          <w:tcPr>
            <w:tcW w:w="456" w:type="pct"/>
            <w:shd w:val="clear" w:color="auto" w:fill="auto"/>
            <w:vAlign w:val="center"/>
          </w:tcPr>
          <w:p w14:paraId="49FE27ED"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93"/>
                <w:id w:val="565148446"/>
              </w:sdtPr>
              <w:sdtEndPr/>
              <w:sdtContent>
                <w:r w:rsidR="00982707" w:rsidRPr="00C40F1E">
                  <w:rPr>
                    <w:rFonts w:ascii="Arial" w:eastAsia="Arial" w:hAnsi="Arial" w:cs="Arial"/>
                    <w:sz w:val="16"/>
                    <w:szCs w:val="16"/>
                  </w:rPr>
                  <w:t>Coordinación de Administración</w:t>
                </w:r>
              </w:sdtContent>
            </w:sdt>
          </w:p>
        </w:tc>
      </w:tr>
      <w:tr w:rsidR="00574BFE" w:rsidRPr="00C40F1E" w14:paraId="696BCAC0" w14:textId="77777777" w:rsidTr="004274EC">
        <w:trPr>
          <w:trHeight w:val="720"/>
        </w:trPr>
        <w:tc>
          <w:tcPr>
            <w:tcW w:w="491" w:type="pct"/>
            <w:vMerge w:val="restart"/>
            <w:vAlign w:val="center"/>
          </w:tcPr>
          <w:p w14:paraId="7F9D1D33" w14:textId="77777777" w:rsidR="00982707" w:rsidRPr="00C40F1E" w:rsidRDefault="00982707" w:rsidP="00684DA0">
            <w:pPr>
              <w:mirrorIndents/>
              <w:jc w:val="center"/>
              <w:rPr>
                <w:rFonts w:ascii="Arial" w:eastAsia="Arial" w:hAnsi="Arial" w:cs="Arial"/>
                <w:i/>
                <w:sz w:val="20"/>
                <w:szCs w:val="20"/>
              </w:rPr>
            </w:pPr>
          </w:p>
        </w:tc>
        <w:tc>
          <w:tcPr>
            <w:tcW w:w="402" w:type="pct"/>
            <w:vMerge w:val="restart"/>
            <w:vAlign w:val="center"/>
          </w:tcPr>
          <w:p w14:paraId="497620B1" w14:textId="77777777" w:rsidR="00982707" w:rsidRPr="00C40F1E" w:rsidRDefault="00982707" w:rsidP="00684DA0">
            <w:pPr>
              <w:mirrorIndents/>
              <w:jc w:val="center"/>
              <w:rPr>
                <w:rFonts w:ascii="Arial" w:eastAsia="Arial" w:hAnsi="Arial" w:cs="Arial"/>
                <w:sz w:val="20"/>
                <w:szCs w:val="20"/>
              </w:rPr>
            </w:pPr>
          </w:p>
        </w:tc>
        <w:tc>
          <w:tcPr>
            <w:tcW w:w="474" w:type="pct"/>
            <w:vMerge w:val="restart"/>
            <w:vAlign w:val="center"/>
          </w:tcPr>
          <w:p w14:paraId="53D1072F" w14:textId="77777777" w:rsidR="00982707" w:rsidRPr="00C40F1E" w:rsidRDefault="00982707" w:rsidP="00684DA0">
            <w:pPr>
              <w:mirrorIndents/>
              <w:jc w:val="center"/>
              <w:rPr>
                <w:rFonts w:ascii="Arial" w:eastAsia="Arial" w:hAnsi="Arial" w:cs="Arial"/>
                <w:sz w:val="20"/>
                <w:szCs w:val="20"/>
              </w:rPr>
            </w:pPr>
          </w:p>
        </w:tc>
        <w:tc>
          <w:tcPr>
            <w:tcW w:w="434" w:type="pct"/>
            <w:vMerge w:val="restart"/>
            <w:vAlign w:val="center"/>
          </w:tcPr>
          <w:p w14:paraId="150D6A99" w14:textId="77777777" w:rsidR="00982707" w:rsidRPr="00C40F1E" w:rsidRDefault="00982707" w:rsidP="00684DA0">
            <w:pPr>
              <w:mirrorIndents/>
              <w:jc w:val="center"/>
              <w:rPr>
                <w:rFonts w:ascii="Arial" w:eastAsia="Arial" w:hAnsi="Arial" w:cs="Arial"/>
                <w:sz w:val="20"/>
                <w:szCs w:val="20"/>
              </w:rPr>
            </w:pPr>
          </w:p>
        </w:tc>
        <w:tc>
          <w:tcPr>
            <w:tcW w:w="369" w:type="pct"/>
            <w:vMerge w:val="restart"/>
            <w:vAlign w:val="center"/>
          </w:tcPr>
          <w:p w14:paraId="3EBF1EDD" w14:textId="77777777" w:rsidR="00982707" w:rsidRPr="00C40F1E" w:rsidRDefault="00982707" w:rsidP="00684DA0">
            <w:pPr>
              <w:mirrorIndents/>
              <w:jc w:val="center"/>
              <w:rPr>
                <w:rFonts w:ascii="Arial" w:eastAsia="Arial" w:hAnsi="Arial" w:cs="Arial"/>
                <w:sz w:val="20"/>
                <w:szCs w:val="20"/>
              </w:rPr>
            </w:pPr>
          </w:p>
        </w:tc>
        <w:tc>
          <w:tcPr>
            <w:tcW w:w="260" w:type="pct"/>
            <w:vMerge w:val="restart"/>
            <w:vAlign w:val="center"/>
          </w:tcPr>
          <w:p w14:paraId="450FCF5D" w14:textId="77777777" w:rsidR="00982707" w:rsidRPr="00C40F1E" w:rsidRDefault="00982707" w:rsidP="00684DA0">
            <w:pPr>
              <w:mirrorIndents/>
              <w:jc w:val="center"/>
              <w:rPr>
                <w:rFonts w:ascii="Arial" w:eastAsia="Arial" w:hAnsi="Arial" w:cs="Arial"/>
                <w:sz w:val="20"/>
                <w:szCs w:val="20"/>
              </w:rPr>
            </w:pPr>
          </w:p>
        </w:tc>
        <w:tc>
          <w:tcPr>
            <w:tcW w:w="338" w:type="pct"/>
            <w:vMerge w:val="restart"/>
            <w:vAlign w:val="center"/>
          </w:tcPr>
          <w:p w14:paraId="0A92FCC7" w14:textId="75D3159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95"/>
                <w:id w:val="-1790346723"/>
              </w:sdtPr>
              <w:sdtEndPr/>
              <w:sdtContent>
                <w:r w:rsidR="00982707" w:rsidRPr="00C40F1E">
                  <w:rPr>
                    <w:rFonts w:ascii="Arial" w:eastAsia="Arial" w:hAnsi="Arial" w:cs="Arial"/>
                    <w:sz w:val="20"/>
                    <w:szCs w:val="20"/>
                  </w:rPr>
                  <w:t>202</w:t>
                </w:r>
                <w:r w:rsidR="0035010E" w:rsidRPr="00C40F1E">
                  <w:rPr>
                    <w:rFonts w:ascii="Arial" w:eastAsia="Arial" w:hAnsi="Arial" w:cs="Arial"/>
                    <w:sz w:val="20"/>
                    <w:szCs w:val="20"/>
                  </w:rPr>
                  <w:t>1</w:t>
                </w:r>
              </w:sdtContent>
            </w:sdt>
          </w:p>
        </w:tc>
        <w:tc>
          <w:tcPr>
            <w:tcW w:w="235" w:type="pct"/>
            <w:shd w:val="clear" w:color="auto" w:fill="auto"/>
            <w:vAlign w:val="center"/>
          </w:tcPr>
          <w:p w14:paraId="43F8178A" w14:textId="77777777" w:rsidR="00982707" w:rsidRPr="00C40F1E" w:rsidRDefault="00982707" w:rsidP="00684DA0">
            <w:pPr>
              <w:mirrorIndents/>
              <w:jc w:val="center"/>
              <w:rPr>
                <w:rFonts w:ascii="Arial" w:eastAsia="Arial" w:hAnsi="Arial" w:cs="Arial"/>
                <w:sz w:val="20"/>
                <w:szCs w:val="20"/>
              </w:rPr>
            </w:pPr>
          </w:p>
        </w:tc>
        <w:tc>
          <w:tcPr>
            <w:tcW w:w="531" w:type="pct"/>
            <w:shd w:val="clear" w:color="auto" w:fill="auto"/>
            <w:vAlign w:val="center"/>
          </w:tcPr>
          <w:p w14:paraId="1FABDA48"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Mejorar la organización del trabajo del personal de zonas verdes para uso eficiente de los equipos que usan combustible.</w:t>
            </w:r>
          </w:p>
        </w:tc>
        <w:tc>
          <w:tcPr>
            <w:tcW w:w="103" w:type="pct"/>
            <w:shd w:val="clear" w:color="auto" w:fill="auto"/>
            <w:vAlign w:val="center"/>
          </w:tcPr>
          <w:p w14:paraId="1EE1CB22"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97"/>
                <w:id w:val="65160467"/>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573A9C0F"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99"/>
                <w:id w:val="1119963173"/>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7E81DAF0"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01"/>
                <w:id w:val="250481089"/>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56B9342E"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03"/>
                <w:id w:val="2124887754"/>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1A13A074"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05"/>
                <w:id w:val="1176301250"/>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7DFF5083" w14:textId="51A84F8E"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₡0</w:t>
            </w:r>
          </w:p>
        </w:tc>
        <w:tc>
          <w:tcPr>
            <w:tcW w:w="456" w:type="pct"/>
            <w:shd w:val="clear" w:color="auto" w:fill="auto"/>
            <w:vAlign w:val="center"/>
          </w:tcPr>
          <w:p w14:paraId="46C0B1A4"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107"/>
                <w:id w:val="-387414334"/>
              </w:sdtPr>
              <w:sdtEndPr/>
              <w:sdtContent>
                <w:r w:rsidR="00982707" w:rsidRPr="00C40F1E">
                  <w:rPr>
                    <w:rFonts w:ascii="Arial" w:eastAsia="Arial" w:hAnsi="Arial" w:cs="Arial"/>
                    <w:sz w:val="16"/>
                    <w:szCs w:val="16"/>
                  </w:rPr>
                  <w:t>Encargado de Servicios Generales</w:t>
                </w:r>
              </w:sdtContent>
            </w:sdt>
          </w:p>
        </w:tc>
      </w:tr>
      <w:tr w:rsidR="00574BFE" w:rsidRPr="00C40F1E" w14:paraId="1DB558D2" w14:textId="77777777" w:rsidTr="004274EC">
        <w:trPr>
          <w:trHeight w:val="720"/>
        </w:trPr>
        <w:tc>
          <w:tcPr>
            <w:tcW w:w="491" w:type="pct"/>
            <w:vMerge/>
            <w:vAlign w:val="center"/>
          </w:tcPr>
          <w:p w14:paraId="674E1059"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38D6160D"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0818C3E6"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391FF37F"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vAlign w:val="center"/>
          </w:tcPr>
          <w:p w14:paraId="19CD17AC"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60" w:type="pct"/>
            <w:vMerge/>
            <w:vAlign w:val="center"/>
          </w:tcPr>
          <w:p w14:paraId="6C11CE5D"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38" w:type="pct"/>
            <w:vMerge/>
            <w:vAlign w:val="center"/>
          </w:tcPr>
          <w:p w14:paraId="0226BE6C"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35" w:type="pct"/>
            <w:shd w:val="clear" w:color="auto" w:fill="auto"/>
            <w:vAlign w:val="center"/>
          </w:tcPr>
          <w:p w14:paraId="2363F9CC"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Métrica</w:t>
            </w:r>
          </w:p>
        </w:tc>
        <w:tc>
          <w:tcPr>
            <w:tcW w:w="531" w:type="pct"/>
            <w:shd w:val="clear" w:color="auto" w:fill="auto"/>
            <w:vAlign w:val="center"/>
          </w:tcPr>
          <w:p w14:paraId="4D72C24E"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Registro y monitoreo de consumos</w:t>
            </w:r>
          </w:p>
          <w:p w14:paraId="469507D9"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Cronograma de trabajo de zonas verdes</w:t>
            </w:r>
          </w:p>
        </w:tc>
        <w:tc>
          <w:tcPr>
            <w:tcW w:w="103" w:type="pct"/>
            <w:shd w:val="clear" w:color="auto" w:fill="auto"/>
            <w:vAlign w:val="center"/>
          </w:tcPr>
          <w:p w14:paraId="5E5ADDAE"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09"/>
                <w:id w:val="-1111277478"/>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5EF751D9"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11"/>
                <w:id w:val="370505016"/>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510BD26A"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13"/>
                <w:id w:val="990294199"/>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4D940B84"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15"/>
                <w:id w:val="-1291668930"/>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438AAD15"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17"/>
                <w:id w:val="1790012484"/>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3A1EC836" w14:textId="5892B6D5"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₡0</w:t>
            </w:r>
          </w:p>
        </w:tc>
        <w:tc>
          <w:tcPr>
            <w:tcW w:w="456" w:type="pct"/>
            <w:shd w:val="clear" w:color="auto" w:fill="auto"/>
            <w:vAlign w:val="center"/>
          </w:tcPr>
          <w:p w14:paraId="49F38154"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119"/>
                <w:id w:val="-686369488"/>
              </w:sdtPr>
              <w:sdtEndPr/>
              <w:sdtContent>
                <w:r w:rsidR="00982707" w:rsidRPr="00C40F1E">
                  <w:rPr>
                    <w:rFonts w:ascii="Arial" w:eastAsia="Arial" w:hAnsi="Arial" w:cs="Arial"/>
                    <w:sz w:val="16"/>
                    <w:szCs w:val="16"/>
                  </w:rPr>
                  <w:t>Encargado de Servicios Generales</w:t>
                </w:r>
              </w:sdtContent>
            </w:sdt>
          </w:p>
        </w:tc>
      </w:tr>
      <w:tr w:rsidR="00574BFE" w:rsidRPr="00C40F1E" w14:paraId="5A55E96B" w14:textId="77777777" w:rsidTr="004274EC">
        <w:trPr>
          <w:trHeight w:val="720"/>
        </w:trPr>
        <w:tc>
          <w:tcPr>
            <w:tcW w:w="491" w:type="pct"/>
            <w:vMerge/>
            <w:vAlign w:val="center"/>
          </w:tcPr>
          <w:p w14:paraId="511D39F1"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6944C198"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0DC3C567"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2A78CA73"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vAlign w:val="center"/>
          </w:tcPr>
          <w:p w14:paraId="76FB62EF"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60" w:type="pct"/>
            <w:vMerge/>
            <w:vAlign w:val="center"/>
          </w:tcPr>
          <w:p w14:paraId="250F5DC4"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38" w:type="pct"/>
            <w:vMerge/>
            <w:vAlign w:val="center"/>
          </w:tcPr>
          <w:p w14:paraId="598CF441"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35" w:type="pct"/>
            <w:shd w:val="clear" w:color="auto" w:fill="auto"/>
            <w:vAlign w:val="center"/>
          </w:tcPr>
          <w:p w14:paraId="0F834978"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CPS</w:t>
            </w:r>
          </w:p>
        </w:tc>
        <w:tc>
          <w:tcPr>
            <w:tcW w:w="531" w:type="pct"/>
            <w:shd w:val="clear" w:color="auto" w:fill="auto"/>
            <w:vAlign w:val="center"/>
          </w:tcPr>
          <w:p w14:paraId="3AA62AA1"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Compra de equipos de zonas verdes de bajo consumo de combustible</w:t>
            </w:r>
          </w:p>
        </w:tc>
        <w:tc>
          <w:tcPr>
            <w:tcW w:w="103" w:type="pct"/>
            <w:shd w:val="clear" w:color="auto" w:fill="auto"/>
            <w:vAlign w:val="center"/>
          </w:tcPr>
          <w:p w14:paraId="13BE3882" w14:textId="77777777" w:rsidR="00982707" w:rsidRPr="00C40F1E" w:rsidRDefault="00982707" w:rsidP="00684DA0">
            <w:pPr>
              <w:mirrorIndents/>
              <w:jc w:val="center"/>
              <w:rPr>
                <w:rFonts w:ascii="Arial" w:eastAsia="Arial" w:hAnsi="Arial" w:cs="Arial"/>
                <w:sz w:val="20"/>
                <w:szCs w:val="20"/>
              </w:rPr>
            </w:pPr>
          </w:p>
        </w:tc>
        <w:tc>
          <w:tcPr>
            <w:tcW w:w="109" w:type="pct"/>
            <w:shd w:val="clear" w:color="auto" w:fill="auto"/>
            <w:vAlign w:val="center"/>
          </w:tcPr>
          <w:p w14:paraId="038A9AC9"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21"/>
                <w:id w:val="1512574473"/>
                <w:showingPlcHdr/>
              </w:sdtPr>
              <w:sdtEndPr/>
              <w:sdtContent>
                <w:r w:rsidR="00982707" w:rsidRPr="00C40F1E">
                  <w:rPr>
                    <w:rFonts w:ascii="Arial" w:hAnsi="Arial" w:cs="Arial"/>
                    <w:sz w:val="20"/>
                    <w:szCs w:val="20"/>
                  </w:rPr>
                  <w:t xml:space="preserve">     </w:t>
                </w:r>
              </w:sdtContent>
            </w:sdt>
          </w:p>
        </w:tc>
        <w:tc>
          <w:tcPr>
            <w:tcW w:w="103" w:type="pct"/>
            <w:shd w:val="clear" w:color="auto" w:fill="auto"/>
            <w:vAlign w:val="center"/>
          </w:tcPr>
          <w:p w14:paraId="7760D666"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23"/>
                <w:id w:val="-1263998325"/>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590E0EE6"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25"/>
                <w:id w:val="1217161107"/>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0B5E7389"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27"/>
                <w:id w:val="-844169252"/>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41830A6A" w14:textId="2577B799"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₡2 000 000</w:t>
            </w:r>
          </w:p>
        </w:tc>
        <w:tc>
          <w:tcPr>
            <w:tcW w:w="456" w:type="pct"/>
            <w:shd w:val="clear" w:color="auto" w:fill="auto"/>
            <w:vAlign w:val="center"/>
          </w:tcPr>
          <w:p w14:paraId="5B334E76"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129"/>
                <w:id w:val="118805500"/>
              </w:sdtPr>
              <w:sdtEndPr/>
              <w:sdtContent>
                <w:r w:rsidR="00982707" w:rsidRPr="00C40F1E">
                  <w:rPr>
                    <w:rFonts w:ascii="Arial" w:eastAsia="Arial" w:hAnsi="Arial" w:cs="Arial"/>
                    <w:sz w:val="16"/>
                    <w:szCs w:val="16"/>
                  </w:rPr>
                  <w:t>Coordinación de Administración</w:t>
                </w:r>
              </w:sdtContent>
            </w:sdt>
          </w:p>
        </w:tc>
      </w:tr>
      <w:tr w:rsidR="00574BFE" w:rsidRPr="00C40F1E" w14:paraId="19C44048" w14:textId="77777777" w:rsidTr="004274EC">
        <w:trPr>
          <w:trHeight w:val="720"/>
        </w:trPr>
        <w:tc>
          <w:tcPr>
            <w:tcW w:w="491" w:type="pct"/>
            <w:vMerge w:val="restart"/>
            <w:vAlign w:val="center"/>
          </w:tcPr>
          <w:p w14:paraId="2CE8A4EF" w14:textId="77777777" w:rsidR="00982707" w:rsidRPr="00C40F1E" w:rsidRDefault="00982707" w:rsidP="00684DA0">
            <w:pPr>
              <w:mirrorIndents/>
              <w:jc w:val="center"/>
              <w:rPr>
                <w:rFonts w:ascii="Arial" w:eastAsia="Arial" w:hAnsi="Arial" w:cs="Arial"/>
                <w:i/>
                <w:sz w:val="20"/>
                <w:szCs w:val="20"/>
              </w:rPr>
            </w:pPr>
            <w:r w:rsidRPr="00C40F1E">
              <w:rPr>
                <w:rFonts w:ascii="Arial" w:eastAsia="Arial" w:hAnsi="Arial" w:cs="Arial"/>
                <w:i/>
                <w:sz w:val="20"/>
                <w:szCs w:val="20"/>
              </w:rPr>
              <w:lastRenderedPageBreak/>
              <w:t>Manejo de productos derivados de hidrocarburos</w:t>
            </w:r>
          </w:p>
        </w:tc>
        <w:tc>
          <w:tcPr>
            <w:tcW w:w="402" w:type="pct"/>
            <w:vMerge w:val="restart"/>
            <w:vAlign w:val="center"/>
          </w:tcPr>
          <w:p w14:paraId="740C3059"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 xml:space="preserve">Desarrollar acciones para el adecuado manejo y almacenamiento </w:t>
            </w:r>
            <w:sdt>
              <w:sdtPr>
                <w:rPr>
                  <w:rFonts w:ascii="Arial" w:hAnsi="Arial" w:cs="Arial"/>
                  <w:sz w:val="20"/>
                  <w:szCs w:val="20"/>
                </w:rPr>
                <w:tag w:val="goog_rdk_130"/>
                <w:id w:val="-1060636166"/>
                <w:showingPlcHdr/>
              </w:sdtPr>
              <w:sdtEndPr/>
              <w:sdtContent>
                <w:r w:rsidRPr="00C40F1E">
                  <w:rPr>
                    <w:rFonts w:ascii="Arial" w:hAnsi="Arial" w:cs="Arial"/>
                    <w:sz w:val="20"/>
                    <w:szCs w:val="20"/>
                  </w:rPr>
                  <w:t xml:space="preserve">     </w:t>
                </w:r>
              </w:sdtContent>
            </w:sdt>
            <w:sdt>
              <w:sdtPr>
                <w:rPr>
                  <w:rFonts w:ascii="Arial" w:hAnsi="Arial" w:cs="Arial"/>
                  <w:sz w:val="20"/>
                  <w:szCs w:val="20"/>
                </w:rPr>
                <w:tag w:val="goog_rdk_131"/>
                <w:id w:val="1691330696"/>
              </w:sdtPr>
              <w:sdtEndPr/>
              <w:sdtContent>
                <w:r w:rsidRPr="00C40F1E">
                  <w:rPr>
                    <w:rFonts w:ascii="Arial" w:eastAsia="Arial" w:hAnsi="Arial" w:cs="Arial"/>
                    <w:sz w:val="20"/>
                    <w:szCs w:val="20"/>
                  </w:rPr>
                  <w:t>de</w:t>
                </w:r>
              </w:sdtContent>
            </w:sdt>
            <w:r w:rsidRPr="00C40F1E">
              <w:rPr>
                <w:rFonts w:ascii="Arial" w:eastAsia="Arial" w:hAnsi="Arial" w:cs="Arial"/>
                <w:sz w:val="20"/>
                <w:szCs w:val="20"/>
              </w:rPr>
              <w:t xml:space="preserve"> productos derivados de hidrocarburos</w:t>
            </w:r>
          </w:p>
        </w:tc>
        <w:tc>
          <w:tcPr>
            <w:tcW w:w="474" w:type="pct"/>
            <w:vMerge w:val="restart"/>
            <w:vAlign w:val="center"/>
          </w:tcPr>
          <w:p w14:paraId="12A7CA22"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Mejorar el manejo y uso de derivados de hidrocarburos en las bodegas</w:t>
            </w:r>
          </w:p>
        </w:tc>
        <w:tc>
          <w:tcPr>
            <w:tcW w:w="434" w:type="pct"/>
            <w:vMerge w:val="restart"/>
            <w:vAlign w:val="center"/>
          </w:tcPr>
          <w:p w14:paraId="4A02414F"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2028</w:t>
            </w:r>
          </w:p>
        </w:tc>
        <w:tc>
          <w:tcPr>
            <w:tcW w:w="369" w:type="pct"/>
            <w:vAlign w:val="center"/>
          </w:tcPr>
          <w:p w14:paraId="53904E10" w14:textId="39CA9145" w:rsidR="00982707" w:rsidRPr="00C40F1E" w:rsidRDefault="00025E8E" w:rsidP="00684DA0">
            <w:pPr>
              <w:mirrorIndents/>
              <w:jc w:val="center"/>
              <w:rPr>
                <w:rFonts w:ascii="Arial" w:eastAsia="Arial" w:hAnsi="Arial" w:cs="Arial"/>
                <w:sz w:val="20"/>
                <w:szCs w:val="20"/>
              </w:rPr>
            </w:pPr>
            <w:r>
              <w:rPr>
                <w:rFonts w:ascii="Arial" w:eastAsia="Arial" w:hAnsi="Arial" w:cs="Arial"/>
                <w:sz w:val="20"/>
                <w:szCs w:val="20"/>
              </w:rPr>
              <w:t>Acciones de mejora</w:t>
            </w:r>
          </w:p>
        </w:tc>
        <w:tc>
          <w:tcPr>
            <w:tcW w:w="260" w:type="pct"/>
            <w:vAlign w:val="center"/>
          </w:tcPr>
          <w:p w14:paraId="620F97E6" w14:textId="5F9AF4C6" w:rsidR="00982707" w:rsidRPr="00C40F1E" w:rsidRDefault="00025E8E" w:rsidP="00684DA0">
            <w:pPr>
              <w:mirrorIndents/>
              <w:jc w:val="center"/>
              <w:rPr>
                <w:rFonts w:ascii="Arial" w:eastAsia="Arial" w:hAnsi="Arial" w:cs="Arial"/>
                <w:sz w:val="20"/>
                <w:szCs w:val="20"/>
              </w:rPr>
            </w:pPr>
            <w:r>
              <w:rPr>
                <w:rFonts w:ascii="Arial" w:eastAsia="Arial" w:hAnsi="Arial" w:cs="Arial"/>
                <w:sz w:val="20"/>
                <w:szCs w:val="20"/>
              </w:rPr>
              <w:t>Acciones</w:t>
            </w:r>
          </w:p>
        </w:tc>
        <w:tc>
          <w:tcPr>
            <w:tcW w:w="338" w:type="pct"/>
            <w:vAlign w:val="center"/>
          </w:tcPr>
          <w:p w14:paraId="0B433577" w14:textId="45904648"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33"/>
                <w:id w:val="-574590027"/>
              </w:sdtPr>
              <w:sdtEndPr/>
              <w:sdtContent>
                <w:r w:rsidR="00982707" w:rsidRPr="00C40F1E">
                  <w:rPr>
                    <w:rFonts w:ascii="Arial" w:eastAsia="Arial" w:hAnsi="Arial" w:cs="Arial"/>
                    <w:sz w:val="20"/>
                    <w:szCs w:val="20"/>
                  </w:rPr>
                  <w:t>202</w:t>
                </w:r>
                <w:r w:rsidR="0035010E" w:rsidRPr="00C40F1E">
                  <w:rPr>
                    <w:rFonts w:ascii="Arial" w:eastAsia="Arial" w:hAnsi="Arial" w:cs="Arial"/>
                    <w:sz w:val="20"/>
                    <w:szCs w:val="20"/>
                  </w:rPr>
                  <w:t>1</w:t>
                </w:r>
              </w:sdtContent>
            </w:sdt>
          </w:p>
        </w:tc>
        <w:tc>
          <w:tcPr>
            <w:tcW w:w="235" w:type="pct"/>
            <w:shd w:val="clear" w:color="auto" w:fill="auto"/>
            <w:vAlign w:val="center"/>
          </w:tcPr>
          <w:p w14:paraId="2C66C0B7"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BP</w:t>
            </w:r>
          </w:p>
        </w:tc>
        <w:tc>
          <w:tcPr>
            <w:tcW w:w="531" w:type="pct"/>
            <w:shd w:val="clear" w:color="auto" w:fill="auto"/>
            <w:vAlign w:val="center"/>
          </w:tcPr>
          <w:p w14:paraId="7CFC05F1"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Mejorar las condiciones de almacenamiento de combustible</w:t>
            </w:r>
          </w:p>
        </w:tc>
        <w:tc>
          <w:tcPr>
            <w:tcW w:w="103" w:type="pct"/>
            <w:shd w:val="clear" w:color="auto" w:fill="auto"/>
            <w:vAlign w:val="center"/>
          </w:tcPr>
          <w:p w14:paraId="6B7CEA1B"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35"/>
                <w:id w:val="1358233530"/>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322DFBE1" w14:textId="77777777" w:rsidR="00982707" w:rsidRPr="00C40F1E" w:rsidRDefault="00982707" w:rsidP="00684DA0">
            <w:pPr>
              <w:mirrorIndents/>
              <w:jc w:val="center"/>
              <w:rPr>
                <w:rFonts w:ascii="Arial" w:eastAsia="Arial" w:hAnsi="Arial" w:cs="Arial"/>
                <w:sz w:val="20"/>
                <w:szCs w:val="20"/>
              </w:rPr>
            </w:pPr>
          </w:p>
        </w:tc>
        <w:tc>
          <w:tcPr>
            <w:tcW w:w="103" w:type="pct"/>
            <w:shd w:val="clear" w:color="auto" w:fill="auto"/>
            <w:vAlign w:val="center"/>
          </w:tcPr>
          <w:p w14:paraId="2924BA23" w14:textId="77777777" w:rsidR="00982707" w:rsidRPr="00C40F1E" w:rsidRDefault="00982707" w:rsidP="00684DA0">
            <w:pPr>
              <w:mirrorIndents/>
              <w:jc w:val="center"/>
              <w:rPr>
                <w:rFonts w:ascii="Arial" w:eastAsia="Arial" w:hAnsi="Arial" w:cs="Arial"/>
                <w:sz w:val="20"/>
                <w:szCs w:val="20"/>
              </w:rPr>
            </w:pPr>
          </w:p>
        </w:tc>
        <w:tc>
          <w:tcPr>
            <w:tcW w:w="103" w:type="pct"/>
            <w:shd w:val="clear" w:color="auto" w:fill="auto"/>
            <w:vAlign w:val="center"/>
          </w:tcPr>
          <w:p w14:paraId="01058A90" w14:textId="77777777" w:rsidR="00982707" w:rsidRPr="00C40F1E" w:rsidRDefault="00982707" w:rsidP="00684DA0">
            <w:pPr>
              <w:mirrorIndents/>
              <w:jc w:val="center"/>
              <w:rPr>
                <w:rFonts w:ascii="Arial" w:eastAsia="Arial" w:hAnsi="Arial" w:cs="Arial"/>
                <w:sz w:val="20"/>
                <w:szCs w:val="20"/>
              </w:rPr>
            </w:pPr>
          </w:p>
        </w:tc>
        <w:tc>
          <w:tcPr>
            <w:tcW w:w="109" w:type="pct"/>
            <w:shd w:val="clear" w:color="auto" w:fill="auto"/>
            <w:vAlign w:val="center"/>
          </w:tcPr>
          <w:p w14:paraId="4CA1727B" w14:textId="77777777" w:rsidR="00982707" w:rsidRPr="00C40F1E" w:rsidRDefault="00982707" w:rsidP="00684DA0">
            <w:pPr>
              <w:mirrorIndents/>
              <w:jc w:val="center"/>
              <w:rPr>
                <w:rFonts w:ascii="Arial" w:eastAsia="Arial" w:hAnsi="Arial" w:cs="Arial"/>
                <w:sz w:val="20"/>
                <w:szCs w:val="20"/>
              </w:rPr>
            </w:pPr>
          </w:p>
        </w:tc>
        <w:tc>
          <w:tcPr>
            <w:tcW w:w="484" w:type="pct"/>
            <w:shd w:val="clear" w:color="auto" w:fill="auto"/>
            <w:vAlign w:val="center"/>
          </w:tcPr>
          <w:p w14:paraId="68B1AD0D" w14:textId="0A6B91AD"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₡0</w:t>
            </w:r>
          </w:p>
        </w:tc>
        <w:tc>
          <w:tcPr>
            <w:tcW w:w="456" w:type="pct"/>
            <w:shd w:val="clear" w:color="auto" w:fill="auto"/>
            <w:vAlign w:val="center"/>
          </w:tcPr>
          <w:p w14:paraId="0348C543"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137"/>
                <w:id w:val="-371538831"/>
              </w:sdtPr>
              <w:sdtEndPr/>
              <w:sdtContent>
                <w:r w:rsidR="00982707" w:rsidRPr="00C40F1E">
                  <w:rPr>
                    <w:rFonts w:ascii="Arial" w:eastAsia="Arial" w:hAnsi="Arial" w:cs="Arial"/>
                    <w:sz w:val="16"/>
                    <w:szCs w:val="16"/>
                  </w:rPr>
                  <w:t>Encargado de Servicios Generales</w:t>
                </w:r>
              </w:sdtContent>
            </w:sdt>
          </w:p>
        </w:tc>
      </w:tr>
      <w:tr w:rsidR="00574BFE" w:rsidRPr="00C40F1E" w14:paraId="21525B07" w14:textId="77777777" w:rsidTr="004274EC">
        <w:trPr>
          <w:trHeight w:val="720"/>
        </w:trPr>
        <w:tc>
          <w:tcPr>
            <w:tcW w:w="491" w:type="pct"/>
            <w:vMerge/>
            <w:vAlign w:val="center"/>
          </w:tcPr>
          <w:p w14:paraId="18E2D2B1"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50B9942F"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7A76BEA4"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387C852D"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Align w:val="center"/>
          </w:tcPr>
          <w:p w14:paraId="1C0DE2E5" w14:textId="77777777" w:rsidR="00982707" w:rsidRPr="00C40F1E" w:rsidRDefault="00982707" w:rsidP="00684DA0">
            <w:pPr>
              <w:mirrorIndents/>
              <w:jc w:val="center"/>
              <w:rPr>
                <w:rFonts w:ascii="Arial" w:eastAsia="Arial" w:hAnsi="Arial" w:cs="Arial"/>
                <w:sz w:val="20"/>
                <w:szCs w:val="20"/>
              </w:rPr>
            </w:pPr>
          </w:p>
        </w:tc>
        <w:tc>
          <w:tcPr>
            <w:tcW w:w="260" w:type="pct"/>
            <w:vAlign w:val="center"/>
          </w:tcPr>
          <w:p w14:paraId="5BC632F9" w14:textId="77777777" w:rsidR="00982707" w:rsidRPr="00C40F1E" w:rsidRDefault="00982707" w:rsidP="00684DA0">
            <w:pPr>
              <w:mirrorIndents/>
              <w:jc w:val="center"/>
              <w:rPr>
                <w:rFonts w:ascii="Arial" w:eastAsia="Arial" w:hAnsi="Arial" w:cs="Arial"/>
                <w:sz w:val="20"/>
                <w:szCs w:val="20"/>
              </w:rPr>
            </w:pPr>
          </w:p>
        </w:tc>
        <w:tc>
          <w:tcPr>
            <w:tcW w:w="338" w:type="pct"/>
            <w:vAlign w:val="center"/>
          </w:tcPr>
          <w:p w14:paraId="5D9E54BF" w14:textId="2CC950B8"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39"/>
                <w:id w:val="-1174956938"/>
              </w:sdtPr>
              <w:sdtEndPr/>
              <w:sdtContent>
                <w:r w:rsidR="0035010E" w:rsidRPr="00C40F1E">
                  <w:rPr>
                    <w:rFonts w:ascii="Arial" w:eastAsia="Arial" w:hAnsi="Arial" w:cs="Arial"/>
                    <w:sz w:val="20"/>
                    <w:szCs w:val="20"/>
                  </w:rPr>
                  <w:t>2021</w:t>
                </w:r>
              </w:sdtContent>
            </w:sdt>
          </w:p>
        </w:tc>
        <w:tc>
          <w:tcPr>
            <w:tcW w:w="235" w:type="pct"/>
            <w:shd w:val="clear" w:color="auto" w:fill="auto"/>
            <w:vAlign w:val="center"/>
          </w:tcPr>
          <w:p w14:paraId="1E25F882"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Métrica</w:t>
            </w:r>
          </w:p>
        </w:tc>
        <w:tc>
          <w:tcPr>
            <w:tcW w:w="531" w:type="pct"/>
            <w:shd w:val="clear" w:color="auto" w:fill="auto"/>
            <w:vAlign w:val="center"/>
          </w:tcPr>
          <w:p w14:paraId="31BB53E4"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Registros de uso</w:t>
            </w:r>
          </w:p>
        </w:tc>
        <w:tc>
          <w:tcPr>
            <w:tcW w:w="103" w:type="pct"/>
            <w:shd w:val="clear" w:color="auto" w:fill="auto"/>
            <w:vAlign w:val="center"/>
          </w:tcPr>
          <w:p w14:paraId="7A8E224C"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41"/>
                <w:id w:val="-728845900"/>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39C6C0F6"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43"/>
                <w:id w:val="-1460027382"/>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18E560E1"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45"/>
                <w:id w:val="-1456859774"/>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32C26477"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47"/>
                <w:id w:val="1638759821"/>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66950311"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49"/>
                <w:id w:val="-612447792"/>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7DA39B35" w14:textId="5821CB33"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₡0</w:t>
            </w:r>
          </w:p>
        </w:tc>
        <w:tc>
          <w:tcPr>
            <w:tcW w:w="456" w:type="pct"/>
            <w:shd w:val="clear" w:color="auto" w:fill="auto"/>
            <w:vAlign w:val="center"/>
          </w:tcPr>
          <w:p w14:paraId="08864003"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151"/>
                <w:id w:val="-1860505735"/>
              </w:sdtPr>
              <w:sdtEndPr/>
              <w:sdtContent>
                <w:r w:rsidR="00982707" w:rsidRPr="00C40F1E">
                  <w:rPr>
                    <w:rFonts w:ascii="Arial" w:eastAsia="Arial" w:hAnsi="Arial" w:cs="Arial"/>
                    <w:sz w:val="16"/>
                    <w:szCs w:val="16"/>
                  </w:rPr>
                  <w:t>Comisión de Gestión Ambiental</w:t>
                </w:r>
              </w:sdtContent>
            </w:sdt>
          </w:p>
        </w:tc>
      </w:tr>
      <w:tr w:rsidR="00574BFE" w:rsidRPr="00C40F1E" w14:paraId="129CA115" w14:textId="77777777" w:rsidTr="004274EC">
        <w:trPr>
          <w:trHeight w:val="720"/>
        </w:trPr>
        <w:tc>
          <w:tcPr>
            <w:tcW w:w="491" w:type="pct"/>
            <w:vMerge/>
            <w:vAlign w:val="center"/>
          </w:tcPr>
          <w:p w14:paraId="6F7AEE43"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5A136E8F"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36854548"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31BFB320"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Align w:val="center"/>
          </w:tcPr>
          <w:p w14:paraId="22478F8B" w14:textId="77777777" w:rsidR="00982707" w:rsidRPr="00C40F1E" w:rsidRDefault="00982707" w:rsidP="00684DA0">
            <w:pPr>
              <w:mirrorIndents/>
              <w:jc w:val="center"/>
              <w:rPr>
                <w:rFonts w:ascii="Arial" w:eastAsia="Arial" w:hAnsi="Arial" w:cs="Arial"/>
                <w:sz w:val="20"/>
                <w:szCs w:val="20"/>
              </w:rPr>
            </w:pPr>
          </w:p>
        </w:tc>
        <w:tc>
          <w:tcPr>
            <w:tcW w:w="260" w:type="pct"/>
            <w:vAlign w:val="center"/>
          </w:tcPr>
          <w:p w14:paraId="2E5A94D3" w14:textId="77777777" w:rsidR="00982707" w:rsidRPr="00C40F1E" w:rsidRDefault="00982707" w:rsidP="00684DA0">
            <w:pPr>
              <w:mirrorIndents/>
              <w:jc w:val="center"/>
              <w:rPr>
                <w:rFonts w:ascii="Arial" w:eastAsia="Arial" w:hAnsi="Arial" w:cs="Arial"/>
                <w:sz w:val="20"/>
                <w:szCs w:val="20"/>
              </w:rPr>
            </w:pPr>
          </w:p>
        </w:tc>
        <w:tc>
          <w:tcPr>
            <w:tcW w:w="338" w:type="pct"/>
            <w:vAlign w:val="center"/>
          </w:tcPr>
          <w:p w14:paraId="640C2782" w14:textId="7F6C6655"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53"/>
                <w:id w:val="717713307"/>
              </w:sdtPr>
              <w:sdtEndPr/>
              <w:sdtContent>
                <w:r w:rsidR="00982707" w:rsidRPr="00C40F1E">
                  <w:rPr>
                    <w:rFonts w:ascii="Arial" w:eastAsia="Arial" w:hAnsi="Arial" w:cs="Arial"/>
                    <w:sz w:val="20"/>
                    <w:szCs w:val="20"/>
                  </w:rPr>
                  <w:t>2</w:t>
                </w:r>
                <w:r w:rsidR="0035010E" w:rsidRPr="00C40F1E">
                  <w:rPr>
                    <w:rFonts w:ascii="Arial" w:eastAsia="Arial" w:hAnsi="Arial" w:cs="Arial"/>
                    <w:sz w:val="20"/>
                    <w:szCs w:val="20"/>
                  </w:rPr>
                  <w:t>021</w:t>
                </w:r>
              </w:sdtContent>
            </w:sdt>
          </w:p>
        </w:tc>
        <w:tc>
          <w:tcPr>
            <w:tcW w:w="235" w:type="pct"/>
            <w:shd w:val="clear" w:color="auto" w:fill="auto"/>
            <w:vAlign w:val="center"/>
          </w:tcPr>
          <w:p w14:paraId="4154A3A8"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CPS</w:t>
            </w:r>
          </w:p>
        </w:tc>
        <w:tc>
          <w:tcPr>
            <w:tcW w:w="531" w:type="pct"/>
            <w:shd w:val="clear" w:color="auto" w:fill="auto"/>
            <w:vAlign w:val="center"/>
          </w:tcPr>
          <w:p w14:paraId="6717406A"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Compra de tanque especial para combustible</w:t>
            </w:r>
          </w:p>
        </w:tc>
        <w:tc>
          <w:tcPr>
            <w:tcW w:w="103" w:type="pct"/>
            <w:shd w:val="clear" w:color="auto" w:fill="auto"/>
            <w:vAlign w:val="center"/>
          </w:tcPr>
          <w:p w14:paraId="020F214A"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55"/>
                <w:id w:val="-733162799"/>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197CD440" w14:textId="77777777" w:rsidR="00982707" w:rsidRPr="00C40F1E" w:rsidRDefault="00982707" w:rsidP="00684DA0">
            <w:pPr>
              <w:mirrorIndents/>
              <w:jc w:val="center"/>
              <w:rPr>
                <w:rFonts w:ascii="Arial" w:eastAsia="Arial" w:hAnsi="Arial" w:cs="Arial"/>
                <w:sz w:val="20"/>
                <w:szCs w:val="20"/>
              </w:rPr>
            </w:pPr>
          </w:p>
        </w:tc>
        <w:tc>
          <w:tcPr>
            <w:tcW w:w="103" w:type="pct"/>
            <w:shd w:val="clear" w:color="auto" w:fill="auto"/>
            <w:vAlign w:val="center"/>
          </w:tcPr>
          <w:p w14:paraId="64E74FDA" w14:textId="77777777" w:rsidR="00982707" w:rsidRPr="00C40F1E" w:rsidRDefault="00982707" w:rsidP="00684DA0">
            <w:pPr>
              <w:mirrorIndents/>
              <w:jc w:val="center"/>
              <w:rPr>
                <w:rFonts w:ascii="Arial" w:eastAsia="Arial" w:hAnsi="Arial" w:cs="Arial"/>
                <w:sz w:val="20"/>
                <w:szCs w:val="20"/>
              </w:rPr>
            </w:pPr>
          </w:p>
        </w:tc>
        <w:tc>
          <w:tcPr>
            <w:tcW w:w="103" w:type="pct"/>
            <w:shd w:val="clear" w:color="auto" w:fill="auto"/>
            <w:vAlign w:val="center"/>
          </w:tcPr>
          <w:p w14:paraId="18EF3C4F" w14:textId="77777777" w:rsidR="00982707" w:rsidRPr="00C40F1E" w:rsidRDefault="00982707" w:rsidP="00684DA0">
            <w:pPr>
              <w:mirrorIndents/>
              <w:jc w:val="center"/>
              <w:rPr>
                <w:rFonts w:ascii="Arial" w:eastAsia="Arial" w:hAnsi="Arial" w:cs="Arial"/>
                <w:sz w:val="20"/>
                <w:szCs w:val="20"/>
              </w:rPr>
            </w:pPr>
          </w:p>
        </w:tc>
        <w:tc>
          <w:tcPr>
            <w:tcW w:w="109" w:type="pct"/>
            <w:shd w:val="clear" w:color="auto" w:fill="auto"/>
            <w:vAlign w:val="center"/>
          </w:tcPr>
          <w:p w14:paraId="2CE95B92" w14:textId="77777777" w:rsidR="00982707" w:rsidRPr="00C40F1E" w:rsidRDefault="00982707" w:rsidP="00684DA0">
            <w:pPr>
              <w:mirrorIndents/>
              <w:jc w:val="center"/>
              <w:rPr>
                <w:rFonts w:ascii="Arial" w:eastAsia="Arial" w:hAnsi="Arial" w:cs="Arial"/>
                <w:sz w:val="20"/>
                <w:szCs w:val="20"/>
              </w:rPr>
            </w:pPr>
          </w:p>
        </w:tc>
        <w:tc>
          <w:tcPr>
            <w:tcW w:w="484" w:type="pct"/>
            <w:shd w:val="clear" w:color="auto" w:fill="auto"/>
            <w:vAlign w:val="center"/>
          </w:tcPr>
          <w:p w14:paraId="0F6AC4B6" w14:textId="180E59AB"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₡500 000</w:t>
            </w:r>
          </w:p>
        </w:tc>
        <w:tc>
          <w:tcPr>
            <w:tcW w:w="456" w:type="pct"/>
            <w:shd w:val="clear" w:color="auto" w:fill="auto"/>
            <w:vAlign w:val="center"/>
          </w:tcPr>
          <w:p w14:paraId="0E093756"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157"/>
                <w:id w:val="103151656"/>
              </w:sdtPr>
              <w:sdtEndPr/>
              <w:sdtContent>
                <w:r w:rsidR="00982707" w:rsidRPr="00C40F1E">
                  <w:rPr>
                    <w:rFonts w:ascii="Arial" w:eastAsia="Arial" w:hAnsi="Arial" w:cs="Arial"/>
                    <w:sz w:val="16"/>
                    <w:szCs w:val="16"/>
                  </w:rPr>
                  <w:t>Coordinación de Administración</w:t>
                </w:r>
              </w:sdtContent>
            </w:sdt>
          </w:p>
        </w:tc>
      </w:tr>
      <w:tr w:rsidR="00574BFE" w:rsidRPr="00C40F1E" w14:paraId="74AC113B" w14:textId="77777777" w:rsidTr="004274EC">
        <w:trPr>
          <w:trHeight w:val="1440"/>
        </w:trPr>
        <w:tc>
          <w:tcPr>
            <w:tcW w:w="491" w:type="pct"/>
            <w:vMerge w:val="restart"/>
            <w:vAlign w:val="center"/>
          </w:tcPr>
          <w:p w14:paraId="1DDC5702" w14:textId="77777777" w:rsidR="00982707" w:rsidRPr="00C40F1E" w:rsidRDefault="00982707" w:rsidP="00684DA0">
            <w:pPr>
              <w:mirrorIndents/>
              <w:jc w:val="center"/>
              <w:rPr>
                <w:rFonts w:ascii="Arial" w:eastAsia="Arial" w:hAnsi="Arial" w:cs="Arial"/>
                <w:i/>
                <w:sz w:val="20"/>
                <w:szCs w:val="20"/>
              </w:rPr>
            </w:pPr>
            <w:r w:rsidRPr="00C40F1E">
              <w:rPr>
                <w:rFonts w:ascii="Arial" w:eastAsia="Arial" w:hAnsi="Arial" w:cs="Arial"/>
                <w:i/>
                <w:sz w:val="20"/>
                <w:szCs w:val="20"/>
              </w:rPr>
              <w:t>Generación aguas residuales</w:t>
            </w:r>
          </w:p>
        </w:tc>
        <w:tc>
          <w:tcPr>
            <w:tcW w:w="402" w:type="pct"/>
            <w:vMerge w:val="restart"/>
            <w:vAlign w:val="center"/>
          </w:tcPr>
          <w:p w14:paraId="290299EE"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Minimizar el impacto de las aguas residuales generadas en la institución</w:t>
            </w:r>
          </w:p>
        </w:tc>
        <w:tc>
          <w:tcPr>
            <w:tcW w:w="474" w:type="pct"/>
            <w:vMerge w:val="restart"/>
            <w:vAlign w:val="center"/>
          </w:tcPr>
          <w:p w14:paraId="63D80DC2"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Mejorar la disposición y tratamiento de las aguas residuales generadas por la Sede</w:t>
            </w:r>
          </w:p>
        </w:tc>
        <w:tc>
          <w:tcPr>
            <w:tcW w:w="434" w:type="pct"/>
            <w:vMerge w:val="restart"/>
            <w:vAlign w:val="center"/>
          </w:tcPr>
          <w:p w14:paraId="7294C48F"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2028</w:t>
            </w:r>
          </w:p>
        </w:tc>
        <w:tc>
          <w:tcPr>
            <w:tcW w:w="369" w:type="pct"/>
            <w:vMerge w:val="restart"/>
            <w:vAlign w:val="center"/>
          </w:tcPr>
          <w:p w14:paraId="5045902B" w14:textId="1F8EC465" w:rsidR="00982707" w:rsidRPr="00C40F1E" w:rsidRDefault="00A647ED" w:rsidP="00684DA0">
            <w:pPr>
              <w:mirrorIndents/>
              <w:jc w:val="center"/>
              <w:rPr>
                <w:rFonts w:ascii="Arial" w:eastAsia="Arial" w:hAnsi="Arial" w:cs="Arial"/>
                <w:sz w:val="20"/>
                <w:szCs w:val="20"/>
              </w:rPr>
            </w:pPr>
            <w:r>
              <w:rPr>
                <w:rFonts w:ascii="Arial" w:eastAsia="Arial" w:hAnsi="Arial" w:cs="Arial"/>
                <w:sz w:val="20"/>
                <w:szCs w:val="20"/>
              </w:rPr>
              <w:t>Programa de operación y mantenimiento de sistemas de disposición y manejo de aguas residuales</w:t>
            </w:r>
          </w:p>
        </w:tc>
        <w:tc>
          <w:tcPr>
            <w:tcW w:w="260" w:type="pct"/>
            <w:vMerge w:val="restart"/>
            <w:vAlign w:val="center"/>
          </w:tcPr>
          <w:p w14:paraId="17B8A2F5" w14:textId="30ED07A0" w:rsidR="00982707" w:rsidRPr="00C40F1E" w:rsidRDefault="00A647ED" w:rsidP="00684DA0">
            <w:pPr>
              <w:mirrorIndents/>
              <w:jc w:val="center"/>
              <w:rPr>
                <w:rFonts w:ascii="Arial" w:eastAsia="Arial" w:hAnsi="Arial" w:cs="Arial"/>
                <w:sz w:val="20"/>
                <w:szCs w:val="20"/>
              </w:rPr>
            </w:pPr>
            <w:r>
              <w:rPr>
                <w:rFonts w:ascii="Arial" w:eastAsia="Arial" w:hAnsi="Arial" w:cs="Arial"/>
                <w:sz w:val="20"/>
                <w:szCs w:val="20"/>
              </w:rPr>
              <w:t>ROP</w:t>
            </w:r>
          </w:p>
        </w:tc>
        <w:tc>
          <w:tcPr>
            <w:tcW w:w="338" w:type="pct"/>
            <w:vMerge w:val="restart"/>
            <w:vAlign w:val="center"/>
          </w:tcPr>
          <w:p w14:paraId="2150429C" w14:textId="051401DA"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59"/>
                <w:id w:val="-1622224207"/>
              </w:sdtPr>
              <w:sdtEndPr/>
              <w:sdtContent>
                <w:r w:rsidR="00982707" w:rsidRPr="00C40F1E">
                  <w:rPr>
                    <w:rFonts w:ascii="Arial" w:eastAsia="Arial" w:hAnsi="Arial" w:cs="Arial"/>
                    <w:sz w:val="20"/>
                    <w:szCs w:val="20"/>
                  </w:rPr>
                  <w:t>20</w:t>
                </w:r>
                <w:r w:rsidR="0035010E" w:rsidRPr="00C40F1E">
                  <w:rPr>
                    <w:rFonts w:ascii="Arial" w:eastAsia="Arial" w:hAnsi="Arial" w:cs="Arial"/>
                    <w:sz w:val="20"/>
                    <w:szCs w:val="20"/>
                  </w:rPr>
                  <w:t>21</w:t>
                </w:r>
              </w:sdtContent>
            </w:sdt>
          </w:p>
        </w:tc>
        <w:tc>
          <w:tcPr>
            <w:tcW w:w="235" w:type="pct"/>
            <w:vMerge w:val="restart"/>
            <w:shd w:val="clear" w:color="auto" w:fill="auto"/>
            <w:vAlign w:val="center"/>
          </w:tcPr>
          <w:p w14:paraId="1F181797"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BP</w:t>
            </w:r>
          </w:p>
        </w:tc>
        <w:tc>
          <w:tcPr>
            <w:tcW w:w="531" w:type="pct"/>
            <w:shd w:val="clear" w:color="auto" w:fill="auto"/>
            <w:vAlign w:val="center"/>
          </w:tcPr>
          <w:p w14:paraId="7A4DC92E"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Establecer un programa de mantenimiento preventivo de los tanques sépticos y trampas de grasa</w:t>
            </w:r>
          </w:p>
        </w:tc>
        <w:tc>
          <w:tcPr>
            <w:tcW w:w="103" w:type="pct"/>
            <w:shd w:val="clear" w:color="auto" w:fill="auto"/>
            <w:vAlign w:val="center"/>
          </w:tcPr>
          <w:p w14:paraId="152BD4F0"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61"/>
                <w:id w:val="1280455336"/>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4D94ABF7"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63"/>
                <w:id w:val="-1533793663"/>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5B960616"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65"/>
                <w:id w:val="-197478761"/>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25744E4A"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67"/>
                <w:id w:val="647093690"/>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79EC2D9E"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69"/>
                <w:id w:val="-1617354757"/>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749F0433" w14:textId="6B799676"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₡500 000</w:t>
            </w:r>
          </w:p>
        </w:tc>
        <w:tc>
          <w:tcPr>
            <w:tcW w:w="456" w:type="pct"/>
            <w:shd w:val="clear" w:color="auto" w:fill="auto"/>
            <w:vAlign w:val="center"/>
          </w:tcPr>
          <w:p w14:paraId="137117D5"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171"/>
                <w:id w:val="618717695"/>
              </w:sdtPr>
              <w:sdtEndPr/>
              <w:sdtContent>
                <w:r w:rsidR="00982707" w:rsidRPr="00C40F1E">
                  <w:rPr>
                    <w:rFonts w:ascii="Arial" w:eastAsia="Arial" w:hAnsi="Arial" w:cs="Arial"/>
                    <w:sz w:val="16"/>
                    <w:szCs w:val="16"/>
                  </w:rPr>
                  <w:t>Encargado de Servicios Generales</w:t>
                </w:r>
              </w:sdtContent>
            </w:sdt>
          </w:p>
        </w:tc>
      </w:tr>
      <w:tr w:rsidR="00574BFE" w:rsidRPr="00C40F1E" w14:paraId="1F019418" w14:textId="77777777" w:rsidTr="004274EC">
        <w:trPr>
          <w:trHeight w:val="1634"/>
        </w:trPr>
        <w:tc>
          <w:tcPr>
            <w:tcW w:w="491" w:type="pct"/>
            <w:vMerge/>
            <w:vAlign w:val="center"/>
          </w:tcPr>
          <w:p w14:paraId="081DEFE2"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7F8876DB"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3144B3E2"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33B5B68D"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vAlign w:val="center"/>
          </w:tcPr>
          <w:p w14:paraId="5D2903B5"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60" w:type="pct"/>
            <w:vMerge/>
            <w:vAlign w:val="center"/>
          </w:tcPr>
          <w:p w14:paraId="09801159"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38" w:type="pct"/>
            <w:vMerge/>
            <w:vAlign w:val="center"/>
          </w:tcPr>
          <w:p w14:paraId="1126279A"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35" w:type="pct"/>
            <w:vMerge/>
            <w:shd w:val="clear" w:color="auto" w:fill="auto"/>
            <w:vAlign w:val="center"/>
          </w:tcPr>
          <w:p w14:paraId="7FC9EF1F"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531" w:type="pct"/>
            <w:shd w:val="clear" w:color="auto" w:fill="auto"/>
            <w:vAlign w:val="center"/>
          </w:tcPr>
          <w:p w14:paraId="00E7709A" w14:textId="53B27F09"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Realizar campaña de educación en el</w:t>
            </w:r>
          </w:p>
          <w:p w14:paraId="49D76CA2"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no vertido de sustancias contaminantes por los desagües.</w:t>
            </w:r>
          </w:p>
        </w:tc>
        <w:tc>
          <w:tcPr>
            <w:tcW w:w="103" w:type="pct"/>
            <w:shd w:val="clear" w:color="auto" w:fill="auto"/>
            <w:vAlign w:val="center"/>
          </w:tcPr>
          <w:p w14:paraId="686F4E87"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73"/>
                <w:id w:val="1256018612"/>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112487E2"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75"/>
                <w:id w:val="672077343"/>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417D9FB9"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77"/>
                <w:id w:val="14737880"/>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0B656602"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79"/>
                <w:id w:val="-1898885621"/>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4C07207C"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81"/>
                <w:id w:val="1339658875"/>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48761302" w14:textId="784763A3"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₡0</w:t>
            </w:r>
          </w:p>
        </w:tc>
        <w:tc>
          <w:tcPr>
            <w:tcW w:w="456" w:type="pct"/>
            <w:shd w:val="clear" w:color="auto" w:fill="auto"/>
            <w:vAlign w:val="center"/>
          </w:tcPr>
          <w:p w14:paraId="74C40505"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183"/>
                <w:id w:val="-943537864"/>
              </w:sdtPr>
              <w:sdtEndPr/>
              <w:sdtContent>
                <w:r w:rsidR="00982707" w:rsidRPr="00C40F1E">
                  <w:rPr>
                    <w:rFonts w:ascii="Arial" w:eastAsia="Arial" w:hAnsi="Arial" w:cs="Arial"/>
                    <w:sz w:val="16"/>
                    <w:szCs w:val="16"/>
                  </w:rPr>
                  <w:t>Comisión de Gestión Ambiental</w:t>
                </w:r>
              </w:sdtContent>
            </w:sdt>
          </w:p>
        </w:tc>
      </w:tr>
      <w:tr w:rsidR="00574BFE" w:rsidRPr="00C40F1E" w14:paraId="419727EA" w14:textId="77777777" w:rsidTr="004274EC">
        <w:trPr>
          <w:trHeight w:val="785"/>
        </w:trPr>
        <w:tc>
          <w:tcPr>
            <w:tcW w:w="491" w:type="pct"/>
            <w:vMerge/>
            <w:vAlign w:val="center"/>
          </w:tcPr>
          <w:p w14:paraId="1A9B1930"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4B221051"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74D8D102"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3CD734E9"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vAlign w:val="center"/>
          </w:tcPr>
          <w:p w14:paraId="271599CD"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60" w:type="pct"/>
            <w:vMerge/>
            <w:vAlign w:val="center"/>
          </w:tcPr>
          <w:p w14:paraId="02BA0812"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38" w:type="pct"/>
            <w:vMerge/>
            <w:vAlign w:val="center"/>
          </w:tcPr>
          <w:p w14:paraId="35D44FAA"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35" w:type="pct"/>
            <w:shd w:val="clear" w:color="auto" w:fill="auto"/>
            <w:vAlign w:val="center"/>
          </w:tcPr>
          <w:p w14:paraId="2D00FE49"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Métrica</w:t>
            </w:r>
          </w:p>
        </w:tc>
        <w:tc>
          <w:tcPr>
            <w:tcW w:w="531" w:type="pct"/>
            <w:shd w:val="clear" w:color="auto" w:fill="auto"/>
            <w:vAlign w:val="center"/>
          </w:tcPr>
          <w:p w14:paraId="1A27F29D"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Monitoreo de parámetros de vertido del sistema de tratamiento de aguas residuales</w:t>
            </w:r>
          </w:p>
        </w:tc>
        <w:tc>
          <w:tcPr>
            <w:tcW w:w="103" w:type="pct"/>
            <w:shd w:val="clear" w:color="auto" w:fill="auto"/>
            <w:vAlign w:val="center"/>
          </w:tcPr>
          <w:p w14:paraId="09933E71" w14:textId="77777777" w:rsidR="00982707" w:rsidRPr="00C40F1E" w:rsidRDefault="00982707" w:rsidP="00684DA0">
            <w:pPr>
              <w:mirrorIndents/>
              <w:jc w:val="center"/>
              <w:rPr>
                <w:rFonts w:ascii="Arial" w:eastAsia="Arial" w:hAnsi="Arial" w:cs="Arial"/>
                <w:sz w:val="20"/>
                <w:szCs w:val="20"/>
              </w:rPr>
            </w:pPr>
          </w:p>
        </w:tc>
        <w:tc>
          <w:tcPr>
            <w:tcW w:w="109" w:type="pct"/>
            <w:shd w:val="clear" w:color="auto" w:fill="auto"/>
            <w:vAlign w:val="center"/>
          </w:tcPr>
          <w:p w14:paraId="70CF1A83"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85"/>
                <w:id w:val="-682973069"/>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54390CE6"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87"/>
                <w:id w:val="-1515535469"/>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2BB0B064"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89"/>
                <w:id w:val="976188458"/>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346BC831"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91"/>
                <w:id w:val="1761485858"/>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25EBCDCE" w14:textId="415558C8"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₡0</w:t>
            </w:r>
          </w:p>
        </w:tc>
        <w:tc>
          <w:tcPr>
            <w:tcW w:w="456" w:type="pct"/>
            <w:shd w:val="clear" w:color="auto" w:fill="auto"/>
            <w:vAlign w:val="center"/>
          </w:tcPr>
          <w:p w14:paraId="62430EAF"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193"/>
                <w:id w:val="-2090997003"/>
              </w:sdtPr>
              <w:sdtEndPr/>
              <w:sdtContent>
                <w:r w:rsidR="00982707" w:rsidRPr="00C40F1E">
                  <w:rPr>
                    <w:rFonts w:ascii="Arial" w:eastAsia="Arial" w:hAnsi="Arial" w:cs="Arial"/>
                    <w:sz w:val="16"/>
                    <w:szCs w:val="16"/>
                  </w:rPr>
                  <w:t>Encargado de Servicios Generales</w:t>
                </w:r>
              </w:sdtContent>
            </w:sdt>
          </w:p>
        </w:tc>
      </w:tr>
      <w:tr w:rsidR="00574BFE" w:rsidRPr="00C40F1E" w14:paraId="0139DDF5" w14:textId="77777777" w:rsidTr="004274EC">
        <w:trPr>
          <w:trHeight w:val="1071"/>
        </w:trPr>
        <w:tc>
          <w:tcPr>
            <w:tcW w:w="491" w:type="pct"/>
            <w:vMerge/>
            <w:vAlign w:val="center"/>
          </w:tcPr>
          <w:p w14:paraId="5EE31BC4"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49AD0D49"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0EE3969E"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4C15F0DB"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vAlign w:val="center"/>
          </w:tcPr>
          <w:p w14:paraId="00C5EA03"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60" w:type="pct"/>
            <w:vMerge/>
            <w:vAlign w:val="center"/>
          </w:tcPr>
          <w:p w14:paraId="43AF3082"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38" w:type="pct"/>
            <w:vMerge/>
            <w:vAlign w:val="center"/>
          </w:tcPr>
          <w:p w14:paraId="32E4C6A4"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35" w:type="pct"/>
            <w:shd w:val="clear" w:color="auto" w:fill="auto"/>
            <w:vAlign w:val="center"/>
          </w:tcPr>
          <w:p w14:paraId="0DA55799"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Métrica</w:t>
            </w:r>
          </w:p>
        </w:tc>
        <w:tc>
          <w:tcPr>
            <w:tcW w:w="531" w:type="pct"/>
            <w:shd w:val="clear" w:color="auto" w:fill="auto"/>
            <w:vAlign w:val="center"/>
          </w:tcPr>
          <w:p w14:paraId="1B1E5024"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Bitácora de limpieza de tanques y trampas de grasa</w:t>
            </w:r>
          </w:p>
        </w:tc>
        <w:tc>
          <w:tcPr>
            <w:tcW w:w="103" w:type="pct"/>
            <w:shd w:val="clear" w:color="auto" w:fill="auto"/>
            <w:vAlign w:val="center"/>
          </w:tcPr>
          <w:p w14:paraId="74F53A75"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95"/>
                <w:id w:val="1137610836"/>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7ED0A258"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97"/>
                <w:id w:val="1380282781"/>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24F11650"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199"/>
                <w:id w:val="-266463732"/>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4FF1B6C8"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201"/>
                <w:id w:val="114959875"/>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06FDE795"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203"/>
                <w:id w:val="-1989314875"/>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55A9F933" w14:textId="6D67570D"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₡0</w:t>
            </w:r>
          </w:p>
        </w:tc>
        <w:tc>
          <w:tcPr>
            <w:tcW w:w="456" w:type="pct"/>
            <w:shd w:val="clear" w:color="auto" w:fill="auto"/>
            <w:vAlign w:val="center"/>
          </w:tcPr>
          <w:p w14:paraId="74C9EA99"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205"/>
                <w:id w:val="-1030405885"/>
              </w:sdtPr>
              <w:sdtEndPr/>
              <w:sdtContent>
                <w:r w:rsidR="00982707" w:rsidRPr="00C40F1E">
                  <w:rPr>
                    <w:rFonts w:ascii="Arial" w:eastAsia="Arial" w:hAnsi="Arial" w:cs="Arial"/>
                    <w:sz w:val="16"/>
                    <w:szCs w:val="16"/>
                  </w:rPr>
                  <w:t>Encargado de Servicios Generales</w:t>
                </w:r>
              </w:sdtContent>
            </w:sdt>
          </w:p>
        </w:tc>
      </w:tr>
      <w:tr w:rsidR="00574BFE" w:rsidRPr="00C40F1E" w14:paraId="7AE10BB8" w14:textId="77777777" w:rsidTr="004274EC">
        <w:trPr>
          <w:trHeight w:val="720"/>
        </w:trPr>
        <w:tc>
          <w:tcPr>
            <w:tcW w:w="491" w:type="pct"/>
            <w:vMerge/>
            <w:vAlign w:val="center"/>
          </w:tcPr>
          <w:p w14:paraId="2404A28C"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60DCA495"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0BA2D7AA"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0138435E"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vAlign w:val="center"/>
          </w:tcPr>
          <w:p w14:paraId="667D1FDF"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60" w:type="pct"/>
            <w:vMerge/>
            <w:vAlign w:val="center"/>
          </w:tcPr>
          <w:p w14:paraId="693CAD17"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38" w:type="pct"/>
            <w:vMerge/>
            <w:vAlign w:val="center"/>
          </w:tcPr>
          <w:p w14:paraId="57C9330E"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35" w:type="pct"/>
            <w:shd w:val="clear" w:color="auto" w:fill="auto"/>
            <w:vAlign w:val="center"/>
          </w:tcPr>
          <w:p w14:paraId="5CB888E9"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CPS</w:t>
            </w:r>
          </w:p>
        </w:tc>
        <w:tc>
          <w:tcPr>
            <w:tcW w:w="531" w:type="pct"/>
            <w:shd w:val="clear" w:color="auto" w:fill="auto"/>
            <w:vAlign w:val="center"/>
          </w:tcPr>
          <w:p w14:paraId="2E6930E8"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Adquirir y usar únicamente sustancias de limpieza biodegradables</w:t>
            </w:r>
          </w:p>
        </w:tc>
        <w:tc>
          <w:tcPr>
            <w:tcW w:w="103" w:type="pct"/>
            <w:shd w:val="clear" w:color="auto" w:fill="auto"/>
            <w:vAlign w:val="center"/>
          </w:tcPr>
          <w:p w14:paraId="1485FB17"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207"/>
                <w:id w:val="2097203692"/>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72FE6DC8"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209"/>
                <w:id w:val="-921555289"/>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25C675FD"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211"/>
                <w:id w:val="396249875"/>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49A926C7"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213"/>
                <w:id w:val="2014105201"/>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79417F26"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215"/>
                <w:id w:val="722792736"/>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60B7D35B" w14:textId="252BC59B" w:rsidR="00982707" w:rsidRPr="00C40F1E" w:rsidRDefault="000C298F" w:rsidP="00684DA0">
            <w:pPr>
              <w:mirrorIndents/>
              <w:jc w:val="center"/>
              <w:rPr>
                <w:rFonts w:ascii="Arial" w:eastAsia="Arial" w:hAnsi="Arial" w:cs="Arial"/>
                <w:sz w:val="20"/>
                <w:szCs w:val="20"/>
              </w:rPr>
            </w:pPr>
            <w:r w:rsidRPr="00C40F1E">
              <w:rPr>
                <w:rFonts w:ascii="Arial" w:eastAsia="Arial" w:hAnsi="Arial" w:cs="Arial"/>
                <w:sz w:val="20"/>
                <w:szCs w:val="20"/>
              </w:rPr>
              <w:t>₡0</w:t>
            </w:r>
          </w:p>
        </w:tc>
        <w:tc>
          <w:tcPr>
            <w:tcW w:w="456" w:type="pct"/>
            <w:shd w:val="clear" w:color="auto" w:fill="auto"/>
            <w:vAlign w:val="center"/>
          </w:tcPr>
          <w:p w14:paraId="07344253"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217"/>
                <w:id w:val="-970288141"/>
              </w:sdtPr>
              <w:sdtEndPr/>
              <w:sdtContent>
                <w:r w:rsidR="00982707" w:rsidRPr="00C40F1E">
                  <w:rPr>
                    <w:rFonts w:ascii="Arial" w:eastAsia="Arial" w:hAnsi="Arial" w:cs="Arial"/>
                    <w:sz w:val="16"/>
                    <w:szCs w:val="16"/>
                  </w:rPr>
                  <w:t>Coordinación de Administración</w:t>
                </w:r>
              </w:sdtContent>
            </w:sdt>
          </w:p>
        </w:tc>
      </w:tr>
      <w:tr w:rsidR="00574BFE" w:rsidRPr="00C40F1E" w14:paraId="203183BE" w14:textId="77777777" w:rsidTr="004274EC">
        <w:trPr>
          <w:trHeight w:val="545"/>
        </w:trPr>
        <w:tc>
          <w:tcPr>
            <w:tcW w:w="491" w:type="pct"/>
            <w:vMerge w:val="restart"/>
            <w:vAlign w:val="center"/>
          </w:tcPr>
          <w:p w14:paraId="268B7A12" w14:textId="77777777" w:rsidR="00982707" w:rsidRPr="00C40F1E" w:rsidRDefault="00982707" w:rsidP="00684DA0">
            <w:pPr>
              <w:mirrorIndents/>
              <w:jc w:val="center"/>
              <w:rPr>
                <w:rFonts w:ascii="Arial" w:eastAsia="Arial" w:hAnsi="Arial" w:cs="Arial"/>
                <w:i/>
                <w:sz w:val="20"/>
                <w:szCs w:val="20"/>
              </w:rPr>
            </w:pPr>
            <w:r w:rsidRPr="00C40F1E">
              <w:rPr>
                <w:rFonts w:ascii="Arial" w:eastAsia="Arial" w:hAnsi="Arial" w:cs="Arial"/>
                <w:i/>
                <w:sz w:val="20"/>
                <w:szCs w:val="20"/>
              </w:rPr>
              <w:t>Generación residuos sólidos valorizables</w:t>
            </w:r>
          </w:p>
        </w:tc>
        <w:tc>
          <w:tcPr>
            <w:tcW w:w="402" w:type="pct"/>
            <w:vMerge w:val="restart"/>
            <w:vAlign w:val="center"/>
          </w:tcPr>
          <w:p w14:paraId="4FD6D17D"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Realizar una gestión integrada de los residuos sólidos generados en la institución en donde se apliquen los principios de gestión en apego a la normativa ambiental vigente.</w:t>
            </w:r>
          </w:p>
        </w:tc>
        <w:tc>
          <w:tcPr>
            <w:tcW w:w="474" w:type="pct"/>
            <w:vMerge w:val="restart"/>
            <w:vAlign w:val="center"/>
          </w:tcPr>
          <w:p w14:paraId="7F2F9727"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Establecer un sistema de separación de residuos</w:t>
            </w:r>
          </w:p>
        </w:tc>
        <w:tc>
          <w:tcPr>
            <w:tcW w:w="434" w:type="pct"/>
            <w:vMerge w:val="restart"/>
            <w:vAlign w:val="center"/>
          </w:tcPr>
          <w:p w14:paraId="5FC69ED7"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2028</w:t>
            </w:r>
          </w:p>
        </w:tc>
        <w:tc>
          <w:tcPr>
            <w:tcW w:w="369" w:type="pct"/>
            <w:vMerge w:val="restart"/>
            <w:vAlign w:val="center"/>
          </w:tcPr>
          <w:p w14:paraId="61C878B1" w14:textId="47144FD6" w:rsidR="00982707" w:rsidRPr="00C40F1E" w:rsidRDefault="00A647ED" w:rsidP="00684DA0">
            <w:pPr>
              <w:mirrorIndents/>
              <w:jc w:val="center"/>
              <w:rPr>
                <w:rFonts w:ascii="Arial" w:eastAsia="Arial" w:hAnsi="Arial" w:cs="Arial"/>
                <w:sz w:val="20"/>
                <w:szCs w:val="20"/>
              </w:rPr>
            </w:pPr>
            <w:r>
              <w:rPr>
                <w:rFonts w:ascii="Arial" w:eastAsia="Arial" w:hAnsi="Arial" w:cs="Arial"/>
                <w:sz w:val="20"/>
                <w:szCs w:val="20"/>
              </w:rPr>
              <w:t>Informe anual</w:t>
            </w:r>
          </w:p>
        </w:tc>
        <w:tc>
          <w:tcPr>
            <w:tcW w:w="260" w:type="pct"/>
            <w:vMerge w:val="restart"/>
            <w:vAlign w:val="center"/>
          </w:tcPr>
          <w:p w14:paraId="62CB0F4A" w14:textId="19391801" w:rsidR="00982707" w:rsidRPr="00C40F1E" w:rsidRDefault="00A647ED" w:rsidP="00684DA0">
            <w:pPr>
              <w:mirrorIndents/>
              <w:jc w:val="center"/>
              <w:rPr>
                <w:rFonts w:ascii="Arial" w:eastAsia="Arial" w:hAnsi="Arial" w:cs="Arial"/>
                <w:sz w:val="20"/>
                <w:szCs w:val="20"/>
              </w:rPr>
            </w:pPr>
            <w:r>
              <w:rPr>
                <w:rFonts w:ascii="Arial" w:eastAsia="Arial" w:hAnsi="Arial" w:cs="Arial"/>
                <w:sz w:val="20"/>
                <w:szCs w:val="20"/>
              </w:rPr>
              <w:t>Kg/año</w:t>
            </w:r>
          </w:p>
        </w:tc>
        <w:tc>
          <w:tcPr>
            <w:tcW w:w="338" w:type="pct"/>
            <w:vMerge w:val="restart"/>
            <w:vAlign w:val="center"/>
          </w:tcPr>
          <w:p w14:paraId="231686CA" w14:textId="06157A42"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219"/>
                <w:id w:val="880208450"/>
              </w:sdtPr>
              <w:sdtEndPr/>
              <w:sdtContent>
                <w:r w:rsidR="00982707" w:rsidRPr="00C40F1E">
                  <w:rPr>
                    <w:rFonts w:ascii="Arial" w:eastAsia="Arial" w:hAnsi="Arial" w:cs="Arial"/>
                    <w:sz w:val="20"/>
                    <w:szCs w:val="20"/>
                  </w:rPr>
                  <w:t>20</w:t>
                </w:r>
                <w:r w:rsidR="0035010E" w:rsidRPr="00C40F1E">
                  <w:rPr>
                    <w:rFonts w:ascii="Arial" w:eastAsia="Arial" w:hAnsi="Arial" w:cs="Arial"/>
                    <w:sz w:val="20"/>
                    <w:szCs w:val="20"/>
                  </w:rPr>
                  <w:t>21</w:t>
                </w:r>
              </w:sdtContent>
            </w:sdt>
          </w:p>
        </w:tc>
        <w:tc>
          <w:tcPr>
            <w:tcW w:w="235" w:type="pct"/>
            <w:shd w:val="clear" w:color="auto" w:fill="auto"/>
            <w:vAlign w:val="center"/>
          </w:tcPr>
          <w:p w14:paraId="323DC55B"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BP</w:t>
            </w:r>
          </w:p>
        </w:tc>
        <w:tc>
          <w:tcPr>
            <w:tcW w:w="531" w:type="pct"/>
            <w:shd w:val="clear" w:color="auto" w:fill="auto"/>
            <w:vAlign w:val="center"/>
          </w:tcPr>
          <w:p w14:paraId="06C902F6"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Implementa plan de gestión de residuos.</w:t>
            </w:r>
          </w:p>
        </w:tc>
        <w:tc>
          <w:tcPr>
            <w:tcW w:w="103" w:type="pct"/>
            <w:shd w:val="clear" w:color="auto" w:fill="auto"/>
            <w:vAlign w:val="center"/>
          </w:tcPr>
          <w:p w14:paraId="6883551B"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221"/>
                <w:id w:val="1246234437"/>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1164E06D"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223"/>
                <w:id w:val="719868548"/>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6602737D"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225"/>
                <w:id w:val="-372075200"/>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07155D9A"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227"/>
                <w:id w:val="675147606"/>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59B49298"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229"/>
                <w:id w:val="386456805"/>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7F68AD27" w14:textId="6CEBE98B"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₡400 000.00</w:t>
            </w:r>
          </w:p>
        </w:tc>
        <w:tc>
          <w:tcPr>
            <w:tcW w:w="456" w:type="pct"/>
            <w:shd w:val="clear" w:color="auto" w:fill="auto"/>
            <w:vAlign w:val="center"/>
          </w:tcPr>
          <w:p w14:paraId="6DC7AC7F"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231"/>
                <w:id w:val="-1762293253"/>
              </w:sdtPr>
              <w:sdtEndPr/>
              <w:sdtContent>
                <w:r w:rsidR="00982707" w:rsidRPr="00C40F1E">
                  <w:rPr>
                    <w:rFonts w:ascii="Arial" w:eastAsia="Arial" w:hAnsi="Arial" w:cs="Arial"/>
                    <w:sz w:val="16"/>
                    <w:szCs w:val="16"/>
                  </w:rPr>
                  <w:t>Comisión de Gestión Ambiental</w:t>
                </w:r>
              </w:sdtContent>
            </w:sdt>
          </w:p>
        </w:tc>
      </w:tr>
      <w:tr w:rsidR="00574BFE" w:rsidRPr="00C40F1E" w14:paraId="3FFA30FF" w14:textId="77777777" w:rsidTr="004274EC">
        <w:trPr>
          <w:trHeight w:val="785"/>
        </w:trPr>
        <w:tc>
          <w:tcPr>
            <w:tcW w:w="491" w:type="pct"/>
            <w:vMerge/>
            <w:vAlign w:val="center"/>
          </w:tcPr>
          <w:p w14:paraId="2697D064"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292240EE"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2221B192"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01A5EFFB"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vAlign w:val="center"/>
          </w:tcPr>
          <w:p w14:paraId="55F41DAA"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60" w:type="pct"/>
            <w:vMerge/>
            <w:vAlign w:val="center"/>
          </w:tcPr>
          <w:p w14:paraId="1122E66B"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38" w:type="pct"/>
            <w:vMerge/>
            <w:vAlign w:val="center"/>
          </w:tcPr>
          <w:p w14:paraId="02EE45C8"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35" w:type="pct"/>
            <w:shd w:val="clear" w:color="auto" w:fill="auto"/>
            <w:vAlign w:val="center"/>
          </w:tcPr>
          <w:p w14:paraId="09F7B1E5"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BP</w:t>
            </w:r>
          </w:p>
        </w:tc>
        <w:tc>
          <w:tcPr>
            <w:tcW w:w="531" w:type="pct"/>
            <w:shd w:val="clear" w:color="auto" w:fill="auto"/>
            <w:vAlign w:val="center"/>
          </w:tcPr>
          <w:p w14:paraId="7E70666C"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Establecer un sistema para el tratamiento de residuos orgánicos de la Sede.</w:t>
            </w:r>
          </w:p>
        </w:tc>
        <w:tc>
          <w:tcPr>
            <w:tcW w:w="103" w:type="pct"/>
            <w:shd w:val="clear" w:color="auto" w:fill="auto"/>
            <w:vAlign w:val="center"/>
          </w:tcPr>
          <w:p w14:paraId="391631F7" w14:textId="77777777" w:rsidR="00982707" w:rsidRPr="00C40F1E" w:rsidRDefault="00982707" w:rsidP="00684DA0">
            <w:pPr>
              <w:mirrorIndents/>
              <w:jc w:val="center"/>
              <w:rPr>
                <w:rFonts w:ascii="Arial" w:eastAsia="Arial" w:hAnsi="Arial" w:cs="Arial"/>
                <w:sz w:val="20"/>
                <w:szCs w:val="20"/>
              </w:rPr>
            </w:pPr>
          </w:p>
        </w:tc>
        <w:tc>
          <w:tcPr>
            <w:tcW w:w="109" w:type="pct"/>
            <w:shd w:val="clear" w:color="auto" w:fill="auto"/>
            <w:vAlign w:val="center"/>
          </w:tcPr>
          <w:p w14:paraId="23879B49"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233"/>
                <w:id w:val="-299610678"/>
                <w:showingPlcHdr/>
              </w:sdtPr>
              <w:sdtEndPr/>
              <w:sdtContent>
                <w:r w:rsidR="00982707" w:rsidRPr="00C40F1E">
                  <w:rPr>
                    <w:rFonts w:ascii="Arial" w:hAnsi="Arial" w:cs="Arial"/>
                    <w:sz w:val="20"/>
                    <w:szCs w:val="20"/>
                  </w:rPr>
                  <w:t xml:space="preserve">     </w:t>
                </w:r>
              </w:sdtContent>
            </w:sdt>
          </w:p>
        </w:tc>
        <w:tc>
          <w:tcPr>
            <w:tcW w:w="103" w:type="pct"/>
            <w:shd w:val="clear" w:color="auto" w:fill="auto"/>
            <w:vAlign w:val="center"/>
          </w:tcPr>
          <w:p w14:paraId="245D0F18"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235"/>
                <w:id w:val="-2064093520"/>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2118E1D0"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237"/>
                <w:id w:val="-1087372522"/>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529BB716"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239"/>
                <w:id w:val="-1083674171"/>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3ACBAE9E" w14:textId="6BA93ECC"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₡300000000</w:t>
            </w:r>
          </w:p>
        </w:tc>
        <w:tc>
          <w:tcPr>
            <w:tcW w:w="456" w:type="pct"/>
            <w:shd w:val="clear" w:color="auto" w:fill="auto"/>
            <w:vAlign w:val="center"/>
          </w:tcPr>
          <w:p w14:paraId="32F6C542"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241"/>
                <w:id w:val="-507215607"/>
              </w:sdtPr>
              <w:sdtEndPr/>
              <w:sdtContent>
                <w:r w:rsidR="00982707" w:rsidRPr="00C40F1E">
                  <w:rPr>
                    <w:rFonts w:ascii="Arial" w:eastAsia="Arial" w:hAnsi="Arial" w:cs="Arial"/>
                    <w:sz w:val="16"/>
                    <w:szCs w:val="16"/>
                  </w:rPr>
                  <w:t>Coordinación de Administración</w:t>
                </w:r>
              </w:sdtContent>
            </w:sdt>
          </w:p>
        </w:tc>
      </w:tr>
      <w:tr w:rsidR="00574BFE" w:rsidRPr="00C40F1E" w14:paraId="38706147" w14:textId="77777777" w:rsidTr="004274EC">
        <w:trPr>
          <w:trHeight w:val="1514"/>
        </w:trPr>
        <w:tc>
          <w:tcPr>
            <w:tcW w:w="491" w:type="pct"/>
            <w:vMerge/>
            <w:vAlign w:val="center"/>
          </w:tcPr>
          <w:p w14:paraId="7C366D11"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4F031B7D"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45425D0E"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1DF8C957"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vAlign w:val="center"/>
          </w:tcPr>
          <w:p w14:paraId="6C50CD9E"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60" w:type="pct"/>
            <w:vMerge/>
            <w:vAlign w:val="center"/>
          </w:tcPr>
          <w:p w14:paraId="72ED1D62"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38" w:type="pct"/>
            <w:vMerge/>
            <w:vAlign w:val="center"/>
          </w:tcPr>
          <w:p w14:paraId="0D8D2387"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35" w:type="pct"/>
            <w:shd w:val="clear" w:color="auto" w:fill="auto"/>
            <w:vAlign w:val="center"/>
          </w:tcPr>
          <w:p w14:paraId="7A98AD4F"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BP</w:t>
            </w:r>
          </w:p>
        </w:tc>
        <w:tc>
          <w:tcPr>
            <w:tcW w:w="531" w:type="pct"/>
            <w:shd w:val="clear" w:color="auto" w:fill="auto"/>
            <w:vAlign w:val="center"/>
          </w:tcPr>
          <w:p w14:paraId="4E3DA38A"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 xml:space="preserve">Campañas </w:t>
            </w:r>
            <w:sdt>
              <w:sdtPr>
                <w:rPr>
                  <w:rFonts w:ascii="Arial" w:hAnsi="Arial" w:cs="Arial"/>
                  <w:sz w:val="20"/>
                  <w:szCs w:val="20"/>
                </w:rPr>
                <w:tag w:val="goog_rdk_242"/>
                <w:id w:val="-2122445962"/>
                <w:showingPlcHdr/>
              </w:sdtPr>
              <w:sdtEndPr/>
              <w:sdtContent>
                <w:r w:rsidRPr="00C40F1E">
                  <w:rPr>
                    <w:rFonts w:ascii="Arial" w:hAnsi="Arial" w:cs="Arial"/>
                    <w:sz w:val="20"/>
                    <w:szCs w:val="20"/>
                  </w:rPr>
                  <w:t xml:space="preserve">     </w:t>
                </w:r>
              </w:sdtContent>
            </w:sdt>
            <w:sdt>
              <w:sdtPr>
                <w:rPr>
                  <w:rFonts w:ascii="Arial" w:hAnsi="Arial" w:cs="Arial"/>
                  <w:sz w:val="20"/>
                  <w:szCs w:val="20"/>
                </w:rPr>
                <w:tag w:val="goog_rdk_243"/>
                <w:id w:val="-47227046"/>
              </w:sdtPr>
              <w:sdtEndPr/>
              <w:sdtContent>
                <w:r w:rsidRPr="00C40F1E">
                  <w:rPr>
                    <w:rFonts w:ascii="Arial" w:eastAsia="Arial" w:hAnsi="Arial" w:cs="Arial"/>
                    <w:sz w:val="20"/>
                    <w:szCs w:val="20"/>
                  </w:rPr>
                  <w:t xml:space="preserve">semestral </w:t>
                </w:r>
              </w:sdtContent>
            </w:sdt>
            <w:r w:rsidRPr="00C40F1E">
              <w:rPr>
                <w:rFonts w:ascii="Arial" w:eastAsia="Arial" w:hAnsi="Arial" w:cs="Arial"/>
                <w:sz w:val="20"/>
                <w:szCs w:val="20"/>
              </w:rPr>
              <w:t>de recolección de residuos sólidos valorizables, peligrosos y de manejo especial entregados a gestor autorizado.</w:t>
            </w:r>
          </w:p>
        </w:tc>
        <w:tc>
          <w:tcPr>
            <w:tcW w:w="103" w:type="pct"/>
            <w:shd w:val="clear" w:color="auto" w:fill="auto"/>
            <w:vAlign w:val="center"/>
          </w:tcPr>
          <w:p w14:paraId="2DB7B814"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245"/>
                <w:id w:val="1406801827"/>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7C1DB406"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247"/>
                <w:id w:val="118269042"/>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1A904570"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249"/>
                <w:id w:val="479583105"/>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2BC4ABE3"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251"/>
                <w:id w:val="1442105230"/>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3302E0E8"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253"/>
                <w:id w:val="156351917"/>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107AFC07" w14:textId="4AC3EDB2" w:rsidR="00982707" w:rsidRPr="00C40F1E" w:rsidRDefault="000C298F" w:rsidP="00684DA0">
            <w:pPr>
              <w:mirrorIndents/>
              <w:jc w:val="center"/>
              <w:rPr>
                <w:rFonts w:ascii="Arial" w:eastAsia="Arial" w:hAnsi="Arial" w:cs="Arial"/>
                <w:sz w:val="20"/>
                <w:szCs w:val="20"/>
                <w:highlight w:val="yellow"/>
              </w:rPr>
            </w:pPr>
            <w:r w:rsidRPr="00C40F1E">
              <w:rPr>
                <w:rFonts w:ascii="Arial" w:eastAsia="Arial" w:hAnsi="Arial" w:cs="Arial"/>
                <w:sz w:val="20"/>
                <w:szCs w:val="20"/>
              </w:rPr>
              <w:t>₡0</w:t>
            </w:r>
          </w:p>
        </w:tc>
        <w:tc>
          <w:tcPr>
            <w:tcW w:w="456" w:type="pct"/>
            <w:shd w:val="clear" w:color="auto" w:fill="auto"/>
            <w:vAlign w:val="center"/>
          </w:tcPr>
          <w:p w14:paraId="5923408E"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255"/>
                <w:id w:val="80409246"/>
              </w:sdtPr>
              <w:sdtEndPr/>
              <w:sdtContent>
                <w:r w:rsidR="00982707" w:rsidRPr="00C40F1E">
                  <w:rPr>
                    <w:rFonts w:ascii="Arial" w:eastAsia="Arial" w:hAnsi="Arial" w:cs="Arial"/>
                    <w:sz w:val="16"/>
                    <w:szCs w:val="16"/>
                  </w:rPr>
                  <w:t>Comisión de Gestión Ambiental</w:t>
                </w:r>
              </w:sdtContent>
            </w:sdt>
          </w:p>
        </w:tc>
      </w:tr>
      <w:tr w:rsidR="00574BFE" w:rsidRPr="00C40F1E" w14:paraId="1F855AF0" w14:textId="77777777" w:rsidTr="004274EC">
        <w:trPr>
          <w:trHeight w:val="1486"/>
        </w:trPr>
        <w:tc>
          <w:tcPr>
            <w:tcW w:w="491" w:type="pct"/>
            <w:vMerge/>
            <w:vAlign w:val="center"/>
          </w:tcPr>
          <w:p w14:paraId="4A50A487"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12C4B0AD"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1EBAAA53"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7A2504F2"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vAlign w:val="center"/>
          </w:tcPr>
          <w:p w14:paraId="793BAD19"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60" w:type="pct"/>
            <w:vMerge/>
            <w:vAlign w:val="center"/>
          </w:tcPr>
          <w:p w14:paraId="016C9B96"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38" w:type="pct"/>
            <w:vMerge/>
            <w:vAlign w:val="center"/>
          </w:tcPr>
          <w:p w14:paraId="3E997494"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35" w:type="pct"/>
            <w:shd w:val="clear" w:color="auto" w:fill="auto"/>
            <w:vAlign w:val="center"/>
          </w:tcPr>
          <w:p w14:paraId="201A1641"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BP</w:t>
            </w:r>
          </w:p>
        </w:tc>
        <w:tc>
          <w:tcPr>
            <w:tcW w:w="531" w:type="pct"/>
            <w:shd w:val="clear" w:color="auto" w:fill="auto"/>
            <w:vAlign w:val="center"/>
          </w:tcPr>
          <w:p w14:paraId="23D47B4E"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Una campaña anual de educación para la separación de residuos valorizables.</w:t>
            </w:r>
          </w:p>
        </w:tc>
        <w:tc>
          <w:tcPr>
            <w:tcW w:w="103" w:type="pct"/>
            <w:shd w:val="clear" w:color="auto" w:fill="auto"/>
            <w:vAlign w:val="center"/>
          </w:tcPr>
          <w:p w14:paraId="298B21F3" w14:textId="77777777" w:rsidR="00982707" w:rsidRPr="00C40F1E" w:rsidRDefault="00982707" w:rsidP="00684DA0">
            <w:pPr>
              <w:mirrorIndents/>
              <w:jc w:val="center"/>
              <w:rPr>
                <w:rFonts w:ascii="Arial" w:eastAsia="Arial" w:hAnsi="Arial" w:cs="Arial"/>
                <w:sz w:val="20"/>
                <w:szCs w:val="20"/>
              </w:rPr>
            </w:pPr>
          </w:p>
        </w:tc>
        <w:tc>
          <w:tcPr>
            <w:tcW w:w="109" w:type="pct"/>
            <w:shd w:val="clear" w:color="auto" w:fill="auto"/>
            <w:vAlign w:val="center"/>
          </w:tcPr>
          <w:p w14:paraId="59A22D1C"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257"/>
                <w:id w:val="-718050040"/>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3DA9701A"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x</w:t>
            </w:r>
          </w:p>
        </w:tc>
        <w:tc>
          <w:tcPr>
            <w:tcW w:w="103" w:type="pct"/>
            <w:shd w:val="clear" w:color="auto" w:fill="auto"/>
            <w:vAlign w:val="center"/>
          </w:tcPr>
          <w:p w14:paraId="283E62A0"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x</w:t>
            </w:r>
          </w:p>
        </w:tc>
        <w:tc>
          <w:tcPr>
            <w:tcW w:w="109" w:type="pct"/>
            <w:shd w:val="clear" w:color="auto" w:fill="auto"/>
            <w:vAlign w:val="center"/>
          </w:tcPr>
          <w:p w14:paraId="7C5A4B0B"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x</w:t>
            </w:r>
          </w:p>
        </w:tc>
        <w:tc>
          <w:tcPr>
            <w:tcW w:w="484" w:type="pct"/>
            <w:shd w:val="clear" w:color="auto" w:fill="auto"/>
            <w:vAlign w:val="center"/>
          </w:tcPr>
          <w:p w14:paraId="2EFDEAAB" w14:textId="02CF0DCF" w:rsidR="00982707" w:rsidRPr="00C40F1E" w:rsidRDefault="000C298F" w:rsidP="00684DA0">
            <w:pPr>
              <w:mirrorIndents/>
              <w:jc w:val="center"/>
              <w:rPr>
                <w:rFonts w:ascii="Arial" w:eastAsia="Arial" w:hAnsi="Arial" w:cs="Arial"/>
                <w:sz w:val="20"/>
                <w:szCs w:val="20"/>
                <w:highlight w:val="yellow"/>
              </w:rPr>
            </w:pPr>
            <w:r w:rsidRPr="00C40F1E">
              <w:rPr>
                <w:rFonts w:ascii="Arial" w:eastAsia="Arial" w:hAnsi="Arial" w:cs="Arial"/>
                <w:sz w:val="20"/>
                <w:szCs w:val="20"/>
              </w:rPr>
              <w:t>₡0</w:t>
            </w:r>
          </w:p>
        </w:tc>
        <w:tc>
          <w:tcPr>
            <w:tcW w:w="456" w:type="pct"/>
            <w:shd w:val="clear" w:color="auto" w:fill="auto"/>
            <w:vAlign w:val="center"/>
          </w:tcPr>
          <w:p w14:paraId="5E207DC2"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259"/>
                <w:id w:val="877363109"/>
              </w:sdtPr>
              <w:sdtEndPr/>
              <w:sdtContent>
                <w:r w:rsidR="00982707" w:rsidRPr="00C40F1E">
                  <w:rPr>
                    <w:rFonts w:ascii="Arial" w:eastAsia="Arial" w:hAnsi="Arial" w:cs="Arial"/>
                    <w:sz w:val="16"/>
                    <w:szCs w:val="16"/>
                  </w:rPr>
                  <w:t>Comisión de Gestión Ambiental</w:t>
                </w:r>
              </w:sdtContent>
            </w:sdt>
          </w:p>
        </w:tc>
      </w:tr>
      <w:tr w:rsidR="00574BFE" w:rsidRPr="00C40F1E" w14:paraId="685E6503" w14:textId="77777777" w:rsidTr="004274EC">
        <w:trPr>
          <w:trHeight w:val="720"/>
        </w:trPr>
        <w:tc>
          <w:tcPr>
            <w:tcW w:w="491" w:type="pct"/>
            <w:vMerge/>
            <w:vAlign w:val="center"/>
          </w:tcPr>
          <w:p w14:paraId="59FE6C66"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10915C46"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338DAD64"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5D41A580"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vAlign w:val="center"/>
          </w:tcPr>
          <w:p w14:paraId="3A7706FA"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60" w:type="pct"/>
            <w:vMerge/>
            <w:vAlign w:val="center"/>
          </w:tcPr>
          <w:p w14:paraId="035378BE"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38" w:type="pct"/>
            <w:vMerge/>
            <w:vAlign w:val="center"/>
          </w:tcPr>
          <w:p w14:paraId="344BD549"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35" w:type="pct"/>
            <w:shd w:val="clear" w:color="auto" w:fill="auto"/>
            <w:vAlign w:val="center"/>
          </w:tcPr>
          <w:p w14:paraId="5C421734"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Métrica</w:t>
            </w:r>
          </w:p>
        </w:tc>
        <w:tc>
          <w:tcPr>
            <w:tcW w:w="531" w:type="pct"/>
            <w:shd w:val="clear" w:color="auto" w:fill="auto"/>
            <w:vAlign w:val="center"/>
          </w:tcPr>
          <w:p w14:paraId="6E8113E2"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Registro y monitoreo de generación</w:t>
            </w:r>
          </w:p>
        </w:tc>
        <w:tc>
          <w:tcPr>
            <w:tcW w:w="103" w:type="pct"/>
            <w:shd w:val="clear" w:color="auto" w:fill="auto"/>
            <w:vAlign w:val="center"/>
          </w:tcPr>
          <w:p w14:paraId="68E4B7D1"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261"/>
                <w:id w:val="656110751"/>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296CAA5D"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263"/>
                <w:id w:val="1065676084"/>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48D078AB"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265"/>
                <w:id w:val="1180235266"/>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00B20B85"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267"/>
                <w:id w:val="441108068"/>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4970A729"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269"/>
                <w:id w:val="1671909162"/>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01C9B26E" w14:textId="38D3CA6E" w:rsidR="00982707" w:rsidRPr="00C40F1E" w:rsidRDefault="000C298F" w:rsidP="00684DA0">
            <w:pPr>
              <w:mirrorIndents/>
              <w:jc w:val="center"/>
              <w:rPr>
                <w:rFonts w:ascii="Arial" w:eastAsia="Arial" w:hAnsi="Arial" w:cs="Arial"/>
                <w:sz w:val="20"/>
                <w:szCs w:val="20"/>
                <w:highlight w:val="yellow"/>
              </w:rPr>
            </w:pPr>
            <w:r w:rsidRPr="00C40F1E">
              <w:rPr>
                <w:rFonts w:ascii="Arial" w:eastAsia="Arial" w:hAnsi="Arial" w:cs="Arial"/>
                <w:sz w:val="20"/>
                <w:szCs w:val="20"/>
              </w:rPr>
              <w:t>₡0</w:t>
            </w:r>
          </w:p>
        </w:tc>
        <w:tc>
          <w:tcPr>
            <w:tcW w:w="456" w:type="pct"/>
            <w:shd w:val="clear" w:color="auto" w:fill="auto"/>
            <w:vAlign w:val="center"/>
          </w:tcPr>
          <w:p w14:paraId="31CEDF6F"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271"/>
                <w:id w:val="1258088257"/>
              </w:sdtPr>
              <w:sdtEndPr/>
              <w:sdtContent>
                <w:r w:rsidR="00982707" w:rsidRPr="00C40F1E">
                  <w:rPr>
                    <w:rFonts w:ascii="Arial" w:eastAsia="Arial" w:hAnsi="Arial" w:cs="Arial"/>
                    <w:sz w:val="16"/>
                    <w:szCs w:val="16"/>
                  </w:rPr>
                  <w:t>Comisión de Gestión Ambiental</w:t>
                </w:r>
              </w:sdtContent>
            </w:sdt>
          </w:p>
        </w:tc>
      </w:tr>
      <w:tr w:rsidR="000C298F" w:rsidRPr="00C40F1E" w14:paraId="27644CD3" w14:textId="77777777" w:rsidTr="004274EC">
        <w:trPr>
          <w:trHeight w:val="1132"/>
        </w:trPr>
        <w:tc>
          <w:tcPr>
            <w:tcW w:w="491" w:type="pct"/>
            <w:vMerge/>
            <w:vAlign w:val="center"/>
          </w:tcPr>
          <w:p w14:paraId="08562412" w14:textId="77777777" w:rsidR="000C298F" w:rsidRPr="00C40F1E" w:rsidRDefault="000C298F" w:rsidP="000C298F">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6BB2834E" w14:textId="77777777" w:rsidR="000C298F" w:rsidRPr="00C40F1E" w:rsidRDefault="000C298F" w:rsidP="000C298F">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3A642D17" w14:textId="77777777" w:rsidR="000C298F" w:rsidRPr="00C40F1E" w:rsidRDefault="000C298F" w:rsidP="000C298F">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3022989C" w14:textId="77777777" w:rsidR="000C298F" w:rsidRPr="00C40F1E" w:rsidRDefault="000C298F" w:rsidP="000C298F">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vAlign w:val="center"/>
          </w:tcPr>
          <w:p w14:paraId="3A455690" w14:textId="77777777" w:rsidR="000C298F" w:rsidRPr="00C40F1E" w:rsidRDefault="000C298F" w:rsidP="000C298F">
            <w:pPr>
              <w:pBdr>
                <w:top w:val="nil"/>
                <w:left w:val="nil"/>
                <w:bottom w:val="nil"/>
                <w:right w:val="nil"/>
                <w:between w:val="nil"/>
              </w:pBdr>
              <w:spacing w:line="276" w:lineRule="auto"/>
              <w:mirrorIndents/>
              <w:jc w:val="center"/>
              <w:rPr>
                <w:rFonts w:ascii="Arial" w:eastAsia="Arial" w:hAnsi="Arial" w:cs="Arial"/>
                <w:sz w:val="20"/>
                <w:szCs w:val="20"/>
              </w:rPr>
            </w:pPr>
          </w:p>
        </w:tc>
        <w:tc>
          <w:tcPr>
            <w:tcW w:w="260" w:type="pct"/>
            <w:vMerge/>
            <w:vAlign w:val="center"/>
          </w:tcPr>
          <w:p w14:paraId="1116AD81" w14:textId="77777777" w:rsidR="000C298F" w:rsidRPr="00C40F1E" w:rsidRDefault="000C298F" w:rsidP="000C298F">
            <w:pPr>
              <w:pBdr>
                <w:top w:val="nil"/>
                <w:left w:val="nil"/>
                <w:bottom w:val="nil"/>
                <w:right w:val="nil"/>
                <w:between w:val="nil"/>
              </w:pBdr>
              <w:spacing w:line="276" w:lineRule="auto"/>
              <w:mirrorIndents/>
              <w:jc w:val="center"/>
              <w:rPr>
                <w:rFonts w:ascii="Arial" w:eastAsia="Arial" w:hAnsi="Arial" w:cs="Arial"/>
                <w:sz w:val="20"/>
                <w:szCs w:val="20"/>
              </w:rPr>
            </w:pPr>
          </w:p>
        </w:tc>
        <w:tc>
          <w:tcPr>
            <w:tcW w:w="338" w:type="pct"/>
            <w:vMerge/>
            <w:vAlign w:val="center"/>
          </w:tcPr>
          <w:p w14:paraId="2E0AE383" w14:textId="77777777" w:rsidR="000C298F" w:rsidRPr="00C40F1E" w:rsidRDefault="000C298F" w:rsidP="000C298F">
            <w:pPr>
              <w:pBdr>
                <w:top w:val="nil"/>
                <w:left w:val="nil"/>
                <w:bottom w:val="nil"/>
                <w:right w:val="nil"/>
                <w:between w:val="nil"/>
              </w:pBdr>
              <w:spacing w:line="276" w:lineRule="auto"/>
              <w:mirrorIndents/>
              <w:jc w:val="center"/>
              <w:rPr>
                <w:rFonts w:ascii="Arial" w:eastAsia="Arial" w:hAnsi="Arial" w:cs="Arial"/>
                <w:sz w:val="20"/>
                <w:szCs w:val="20"/>
              </w:rPr>
            </w:pPr>
          </w:p>
        </w:tc>
        <w:tc>
          <w:tcPr>
            <w:tcW w:w="235" w:type="pct"/>
            <w:shd w:val="clear" w:color="auto" w:fill="auto"/>
            <w:vAlign w:val="center"/>
          </w:tcPr>
          <w:p w14:paraId="72C6F486" w14:textId="77777777" w:rsidR="000C298F" w:rsidRPr="00C40F1E" w:rsidRDefault="000C298F" w:rsidP="000C298F">
            <w:pPr>
              <w:mirrorIndents/>
              <w:jc w:val="center"/>
              <w:rPr>
                <w:rFonts w:ascii="Arial" w:eastAsia="Arial" w:hAnsi="Arial" w:cs="Arial"/>
                <w:sz w:val="20"/>
                <w:szCs w:val="20"/>
              </w:rPr>
            </w:pPr>
            <w:r w:rsidRPr="00C40F1E">
              <w:rPr>
                <w:rFonts w:ascii="Arial" w:eastAsia="Arial" w:hAnsi="Arial" w:cs="Arial"/>
                <w:sz w:val="20"/>
                <w:szCs w:val="20"/>
              </w:rPr>
              <w:t>CPS</w:t>
            </w:r>
          </w:p>
        </w:tc>
        <w:tc>
          <w:tcPr>
            <w:tcW w:w="531" w:type="pct"/>
            <w:shd w:val="clear" w:color="auto" w:fill="auto"/>
            <w:vAlign w:val="center"/>
          </w:tcPr>
          <w:p w14:paraId="559FB403" w14:textId="77777777" w:rsidR="000C298F" w:rsidRPr="00C40F1E" w:rsidRDefault="000C298F" w:rsidP="000C298F">
            <w:pPr>
              <w:mirrorIndents/>
              <w:jc w:val="center"/>
              <w:rPr>
                <w:rFonts w:ascii="Arial" w:eastAsia="Arial" w:hAnsi="Arial" w:cs="Arial"/>
                <w:sz w:val="20"/>
                <w:szCs w:val="20"/>
              </w:rPr>
            </w:pPr>
            <w:r w:rsidRPr="00C40F1E">
              <w:rPr>
                <w:rFonts w:ascii="Arial" w:eastAsia="Arial" w:hAnsi="Arial" w:cs="Arial"/>
                <w:sz w:val="20"/>
                <w:szCs w:val="20"/>
              </w:rPr>
              <w:t>Incorpora</w:t>
            </w:r>
            <w:sdt>
              <w:sdtPr>
                <w:rPr>
                  <w:rFonts w:ascii="Arial" w:hAnsi="Arial" w:cs="Arial"/>
                  <w:sz w:val="20"/>
                  <w:szCs w:val="20"/>
                </w:rPr>
                <w:tag w:val="goog_rdk_272"/>
                <w:id w:val="-19854224"/>
              </w:sdtPr>
              <w:sdtEndPr/>
              <w:sdtContent>
                <w:r w:rsidRPr="00C40F1E">
                  <w:rPr>
                    <w:rFonts w:ascii="Arial" w:eastAsia="Arial" w:hAnsi="Arial" w:cs="Arial"/>
                    <w:sz w:val="20"/>
                    <w:szCs w:val="20"/>
                  </w:rPr>
                  <w:t>r</w:t>
                </w:r>
              </w:sdtContent>
            </w:sdt>
            <w:r w:rsidRPr="00C40F1E">
              <w:rPr>
                <w:rFonts w:ascii="Arial" w:eastAsia="Arial" w:hAnsi="Arial" w:cs="Arial"/>
                <w:sz w:val="20"/>
                <w:szCs w:val="20"/>
              </w:rPr>
              <w:t xml:space="preserve"> criterios ambientales en la compra de bienes o servicios para reducir residuos.</w:t>
            </w:r>
          </w:p>
        </w:tc>
        <w:tc>
          <w:tcPr>
            <w:tcW w:w="103" w:type="pct"/>
            <w:shd w:val="clear" w:color="auto" w:fill="auto"/>
            <w:vAlign w:val="center"/>
          </w:tcPr>
          <w:p w14:paraId="6AC9B054" w14:textId="77777777" w:rsidR="000C298F" w:rsidRPr="00C40F1E" w:rsidRDefault="005564FC" w:rsidP="000C298F">
            <w:pPr>
              <w:mirrorIndents/>
              <w:jc w:val="center"/>
              <w:rPr>
                <w:rFonts w:ascii="Arial" w:eastAsia="Arial" w:hAnsi="Arial" w:cs="Arial"/>
                <w:sz w:val="20"/>
                <w:szCs w:val="20"/>
              </w:rPr>
            </w:pPr>
            <w:sdt>
              <w:sdtPr>
                <w:rPr>
                  <w:rFonts w:ascii="Arial" w:hAnsi="Arial" w:cs="Arial"/>
                  <w:sz w:val="20"/>
                  <w:szCs w:val="20"/>
                </w:rPr>
                <w:tag w:val="goog_rdk_274"/>
                <w:id w:val="1965386586"/>
              </w:sdtPr>
              <w:sdtEndPr/>
              <w:sdtContent>
                <w:r w:rsidR="000C298F" w:rsidRPr="00C40F1E">
                  <w:rPr>
                    <w:rFonts w:ascii="Arial" w:eastAsia="Arial" w:hAnsi="Arial" w:cs="Arial"/>
                    <w:sz w:val="20"/>
                    <w:szCs w:val="20"/>
                  </w:rPr>
                  <w:t>x</w:t>
                </w:r>
              </w:sdtContent>
            </w:sdt>
          </w:p>
        </w:tc>
        <w:tc>
          <w:tcPr>
            <w:tcW w:w="109" w:type="pct"/>
            <w:shd w:val="clear" w:color="auto" w:fill="auto"/>
            <w:vAlign w:val="center"/>
          </w:tcPr>
          <w:p w14:paraId="567E6D2B" w14:textId="77777777" w:rsidR="000C298F" w:rsidRPr="00C40F1E" w:rsidRDefault="005564FC" w:rsidP="000C298F">
            <w:pPr>
              <w:mirrorIndents/>
              <w:jc w:val="center"/>
              <w:rPr>
                <w:rFonts w:ascii="Arial" w:eastAsia="Arial" w:hAnsi="Arial" w:cs="Arial"/>
                <w:sz w:val="20"/>
                <w:szCs w:val="20"/>
              </w:rPr>
            </w:pPr>
            <w:sdt>
              <w:sdtPr>
                <w:rPr>
                  <w:rFonts w:ascii="Arial" w:hAnsi="Arial" w:cs="Arial"/>
                  <w:sz w:val="20"/>
                  <w:szCs w:val="20"/>
                </w:rPr>
                <w:tag w:val="goog_rdk_276"/>
                <w:id w:val="-1141494559"/>
              </w:sdtPr>
              <w:sdtEndPr/>
              <w:sdtContent>
                <w:r w:rsidR="000C298F" w:rsidRPr="00C40F1E">
                  <w:rPr>
                    <w:rFonts w:ascii="Arial" w:eastAsia="Arial" w:hAnsi="Arial" w:cs="Arial"/>
                    <w:sz w:val="20"/>
                    <w:szCs w:val="20"/>
                  </w:rPr>
                  <w:t>x</w:t>
                </w:r>
              </w:sdtContent>
            </w:sdt>
          </w:p>
        </w:tc>
        <w:tc>
          <w:tcPr>
            <w:tcW w:w="103" w:type="pct"/>
            <w:shd w:val="clear" w:color="auto" w:fill="auto"/>
            <w:vAlign w:val="center"/>
          </w:tcPr>
          <w:p w14:paraId="4B2EDEC4" w14:textId="77777777" w:rsidR="000C298F" w:rsidRPr="00C40F1E" w:rsidRDefault="005564FC" w:rsidP="000C298F">
            <w:pPr>
              <w:mirrorIndents/>
              <w:jc w:val="center"/>
              <w:rPr>
                <w:rFonts w:ascii="Arial" w:eastAsia="Arial" w:hAnsi="Arial" w:cs="Arial"/>
                <w:sz w:val="20"/>
                <w:szCs w:val="20"/>
              </w:rPr>
            </w:pPr>
            <w:sdt>
              <w:sdtPr>
                <w:rPr>
                  <w:rFonts w:ascii="Arial" w:hAnsi="Arial" w:cs="Arial"/>
                  <w:sz w:val="20"/>
                  <w:szCs w:val="20"/>
                </w:rPr>
                <w:tag w:val="goog_rdk_278"/>
                <w:id w:val="-98802445"/>
              </w:sdtPr>
              <w:sdtEndPr/>
              <w:sdtContent>
                <w:r w:rsidR="000C298F" w:rsidRPr="00C40F1E">
                  <w:rPr>
                    <w:rFonts w:ascii="Arial" w:eastAsia="Arial" w:hAnsi="Arial" w:cs="Arial"/>
                    <w:sz w:val="20"/>
                    <w:szCs w:val="20"/>
                  </w:rPr>
                  <w:t>x</w:t>
                </w:r>
              </w:sdtContent>
            </w:sdt>
          </w:p>
        </w:tc>
        <w:tc>
          <w:tcPr>
            <w:tcW w:w="103" w:type="pct"/>
            <w:shd w:val="clear" w:color="auto" w:fill="auto"/>
            <w:vAlign w:val="center"/>
          </w:tcPr>
          <w:p w14:paraId="6024DE5E" w14:textId="77777777" w:rsidR="000C298F" w:rsidRPr="00C40F1E" w:rsidRDefault="005564FC" w:rsidP="000C298F">
            <w:pPr>
              <w:mirrorIndents/>
              <w:jc w:val="center"/>
              <w:rPr>
                <w:rFonts w:ascii="Arial" w:eastAsia="Arial" w:hAnsi="Arial" w:cs="Arial"/>
                <w:sz w:val="20"/>
                <w:szCs w:val="20"/>
              </w:rPr>
            </w:pPr>
            <w:sdt>
              <w:sdtPr>
                <w:rPr>
                  <w:rFonts w:ascii="Arial" w:hAnsi="Arial" w:cs="Arial"/>
                  <w:sz w:val="20"/>
                  <w:szCs w:val="20"/>
                </w:rPr>
                <w:tag w:val="goog_rdk_280"/>
                <w:id w:val="149490389"/>
              </w:sdtPr>
              <w:sdtEndPr/>
              <w:sdtContent>
                <w:r w:rsidR="000C298F" w:rsidRPr="00C40F1E">
                  <w:rPr>
                    <w:rFonts w:ascii="Arial" w:eastAsia="Arial" w:hAnsi="Arial" w:cs="Arial"/>
                    <w:sz w:val="20"/>
                    <w:szCs w:val="20"/>
                  </w:rPr>
                  <w:t>x</w:t>
                </w:r>
              </w:sdtContent>
            </w:sdt>
          </w:p>
        </w:tc>
        <w:tc>
          <w:tcPr>
            <w:tcW w:w="109" w:type="pct"/>
            <w:shd w:val="clear" w:color="auto" w:fill="auto"/>
            <w:vAlign w:val="center"/>
          </w:tcPr>
          <w:p w14:paraId="01739BD6" w14:textId="77777777" w:rsidR="000C298F" w:rsidRPr="00C40F1E" w:rsidRDefault="005564FC" w:rsidP="000C298F">
            <w:pPr>
              <w:mirrorIndents/>
              <w:jc w:val="center"/>
              <w:rPr>
                <w:rFonts w:ascii="Arial" w:eastAsia="Arial" w:hAnsi="Arial" w:cs="Arial"/>
                <w:sz w:val="20"/>
                <w:szCs w:val="20"/>
              </w:rPr>
            </w:pPr>
            <w:sdt>
              <w:sdtPr>
                <w:rPr>
                  <w:rFonts w:ascii="Arial" w:hAnsi="Arial" w:cs="Arial"/>
                  <w:sz w:val="20"/>
                  <w:szCs w:val="20"/>
                </w:rPr>
                <w:tag w:val="goog_rdk_282"/>
                <w:id w:val="-821968794"/>
              </w:sdtPr>
              <w:sdtEndPr/>
              <w:sdtContent>
                <w:r w:rsidR="000C298F" w:rsidRPr="00C40F1E">
                  <w:rPr>
                    <w:rFonts w:ascii="Arial" w:eastAsia="Arial" w:hAnsi="Arial" w:cs="Arial"/>
                    <w:sz w:val="20"/>
                    <w:szCs w:val="20"/>
                  </w:rPr>
                  <w:t>x</w:t>
                </w:r>
              </w:sdtContent>
            </w:sdt>
          </w:p>
        </w:tc>
        <w:tc>
          <w:tcPr>
            <w:tcW w:w="484" w:type="pct"/>
            <w:shd w:val="clear" w:color="auto" w:fill="auto"/>
            <w:vAlign w:val="center"/>
          </w:tcPr>
          <w:p w14:paraId="4B2E127F" w14:textId="19E939F3" w:rsidR="000C298F" w:rsidRPr="00C40F1E" w:rsidRDefault="000C298F" w:rsidP="000C298F">
            <w:pPr>
              <w:mirrorIndents/>
              <w:jc w:val="center"/>
              <w:rPr>
                <w:rFonts w:ascii="Arial" w:eastAsia="Arial" w:hAnsi="Arial" w:cs="Arial"/>
                <w:sz w:val="20"/>
                <w:szCs w:val="20"/>
                <w:highlight w:val="yellow"/>
              </w:rPr>
            </w:pPr>
            <w:r w:rsidRPr="00AE66A2">
              <w:rPr>
                <w:rFonts w:ascii="Arial" w:eastAsia="Arial" w:hAnsi="Arial" w:cs="Arial"/>
                <w:sz w:val="20"/>
                <w:szCs w:val="20"/>
              </w:rPr>
              <w:t>₡0</w:t>
            </w:r>
          </w:p>
        </w:tc>
        <w:tc>
          <w:tcPr>
            <w:tcW w:w="456" w:type="pct"/>
            <w:shd w:val="clear" w:color="auto" w:fill="auto"/>
            <w:vAlign w:val="center"/>
          </w:tcPr>
          <w:p w14:paraId="41885CFE" w14:textId="77777777" w:rsidR="000C298F" w:rsidRPr="00C40F1E" w:rsidRDefault="005564FC" w:rsidP="000C298F">
            <w:pPr>
              <w:mirrorIndents/>
              <w:jc w:val="center"/>
              <w:rPr>
                <w:rFonts w:ascii="Arial" w:eastAsia="Arial" w:hAnsi="Arial" w:cs="Arial"/>
                <w:sz w:val="16"/>
                <w:szCs w:val="16"/>
              </w:rPr>
            </w:pPr>
            <w:sdt>
              <w:sdtPr>
                <w:rPr>
                  <w:rFonts w:ascii="Arial" w:hAnsi="Arial" w:cs="Arial"/>
                  <w:sz w:val="16"/>
                  <w:szCs w:val="16"/>
                </w:rPr>
                <w:tag w:val="goog_rdk_284"/>
                <w:id w:val="1598833291"/>
              </w:sdtPr>
              <w:sdtEndPr/>
              <w:sdtContent>
                <w:r w:rsidR="000C298F" w:rsidRPr="00C40F1E">
                  <w:rPr>
                    <w:rFonts w:ascii="Arial" w:eastAsia="Arial" w:hAnsi="Arial" w:cs="Arial"/>
                    <w:sz w:val="16"/>
                    <w:szCs w:val="16"/>
                  </w:rPr>
                  <w:t>Coordinación de Administración</w:t>
                </w:r>
              </w:sdtContent>
            </w:sdt>
          </w:p>
        </w:tc>
      </w:tr>
      <w:tr w:rsidR="000C298F" w:rsidRPr="00C40F1E" w14:paraId="79407417" w14:textId="77777777" w:rsidTr="004274EC">
        <w:trPr>
          <w:trHeight w:val="720"/>
        </w:trPr>
        <w:tc>
          <w:tcPr>
            <w:tcW w:w="491" w:type="pct"/>
            <w:vMerge w:val="restart"/>
            <w:vAlign w:val="center"/>
          </w:tcPr>
          <w:p w14:paraId="4DE3F83E" w14:textId="77777777" w:rsidR="000C298F" w:rsidRPr="00C40F1E" w:rsidRDefault="000C298F" w:rsidP="000C298F">
            <w:pPr>
              <w:mirrorIndents/>
              <w:jc w:val="center"/>
              <w:rPr>
                <w:rFonts w:ascii="Arial" w:eastAsia="Arial" w:hAnsi="Arial" w:cs="Arial"/>
                <w:i/>
                <w:sz w:val="20"/>
                <w:szCs w:val="20"/>
              </w:rPr>
            </w:pPr>
            <w:r w:rsidRPr="00C40F1E">
              <w:rPr>
                <w:rFonts w:ascii="Arial" w:eastAsia="Arial" w:hAnsi="Arial" w:cs="Arial"/>
                <w:i/>
                <w:sz w:val="20"/>
                <w:szCs w:val="20"/>
              </w:rPr>
              <w:t>Generación residuos sólidos peligrosos</w:t>
            </w:r>
          </w:p>
        </w:tc>
        <w:tc>
          <w:tcPr>
            <w:tcW w:w="402" w:type="pct"/>
            <w:vMerge/>
            <w:vAlign w:val="center"/>
          </w:tcPr>
          <w:p w14:paraId="3DB74834" w14:textId="77777777" w:rsidR="000C298F" w:rsidRPr="00C40F1E" w:rsidRDefault="000C298F" w:rsidP="000C298F">
            <w:pPr>
              <w:pBdr>
                <w:top w:val="nil"/>
                <w:left w:val="nil"/>
                <w:bottom w:val="nil"/>
                <w:right w:val="nil"/>
                <w:between w:val="nil"/>
              </w:pBdr>
              <w:spacing w:line="276" w:lineRule="auto"/>
              <w:mirrorIndents/>
              <w:jc w:val="center"/>
              <w:rPr>
                <w:rFonts w:ascii="Arial" w:eastAsia="Arial" w:hAnsi="Arial" w:cs="Arial"/>
                <w:i/>
                <w:sz w:val="20"/>
                <w:szCs w:val="20"/>
              </w:rPr>
            </w:pPr>
          </w:p>
        </w:tc>
        <w:tc>
          <w:tcPr>
            <w:tcW w:w="474" w:type="pct"/>
            <w:vMerge w:val="restart"/>
            <w:vAlign w:val="center"/>
          </w:tcPr>
          <w:p w14:paraId="3B59B906" w14:textId="3A756637" w:rsidR="000C298F" w:rsidRPr="00C40F1E" w:rsidRDefault="005564FC" w:rsidP="000C298F">
            <w:pPr>
              <w:mirrorIndents/>
              <w:jc w:val="center"/>
              <w:rPr>
                <w:rFonts w:ascii="Arial" w:eastAsia="Arial" w:hAnsi="Arial" w:cs="Arial"/>
                <w:sz w:val="20"/>
                <w:szCs w:val="20"/>
              </w:rPr>
            </w:pPr>
            <w:sdt>
              <w:sdtPr>
                <w:rPr>
                  <w:rFonts w:ascii="Arial" w:hAnsi="Arial" w:cs="Arial"/>
                  <w:sz w:val="20"/>
                  <w:szCs w:val="20"/>
                </w:rPr>
                <w:tag w:val="goog_rdk_286"/>
                <w:id w:val="1932080502"/>
              </w:sdtPr>
              <w:sdtEndPr/>
              <w:sdtContent>
                <w:r w:rsidR="000C298F" w:rsidRPr="00C40F1E">
                  <w:rPr>
                    <w:rFonts w:ascii="Arial" w:eastAsia="Arial" w:hAnsi="Arial" w:cs="Arial"/>
                    <w:i/>
                    <w:sz w:val="20"/>
                    <w:szCs w:val="20"/>
                  </w:rPr>
                  <w:t xml:space="preserve">Manejo adecuado de </w:t>
                </w:r>
              </w:sdtContent>
            </w:sdt>
            <w:r w:rsidR="00A647ED">
              <w:rPr>
                <w:rFonts w:ascii="Arial" w:eastAsia="Arial" w:hAnsi="Arial" w:cs="Arial"/>
                <w:sz w:val="20"/>
                <w:szCs w:val="20"/>
              </w:rPr>
              <w:t>residuos q</w:t>
            </w:r>
            <w:r w:rsidR="000C298F" w:rsidRPr="00C40F1E">
              <w:rPr>
                <w:rFonts w:ascii="Arial" w:eastAsia="Arial" w:hAnsi="Arial" w:cs="Arial"/>
                <w:sz w:val="20"/>
                <w:szCs w:val="20"/>
              </w:rPr>
              <w:t>uímicos</w:t>
            </w:r>
            <w:r w:rsidR="004274EC">
              <w:rPr>
                <w:rFonts w:ascii="Arial" w:eastAsia="Arial" w:hAnsi="Arial" w:cs="Arial"/>
                <w:sz w:val="20"/>
                <w:szCs w:val="20"/>
              </w:rPr>
              <w:t xml:space="preserve"> </w:t>
            </w:r>
            <w:proofErr w:type="gramStart"/>
            <w:r w:rsidR="004274EC">
              <w:rPr>
                <w:rFonts w:ascii="Arial" w:eastAsia="Arial" w:hAnsi="Arial" w:cs="Arial"/>
                <w:sz w:val="20"/>
                <w:szCs w:val="20"/>
              </w:rPr>
              <w:t xml:space="preserve">y </w:t>
            </w:r>
            <w:r w:rsidR="000C298F" w:rsidRPr="00C40F1E">
              <w:rPr>
                <w:rFonts w:ascii="Arial" w:eastAsia="Arial" w:hAnsi="Arial" w:cs="Arial"/>
                <w:sz w:val="20"/>
                <w:szCs w:val="20"/>
              </w:rPr>
              <w:t xml:space="preserve"> agroquímicos</w:t>
            </w:r>
            <w:proofErr w:type="gramEnd"/>
          </w:p>
        </w:tc>
        <w:tc>
          <w:tcPr>
            <w:tcW w:w="434" w:type="pct"/>
            <w:vMerge w:val="restart"/>
            <w:vAlign w:val="center"/>
          </w:tcPr>
          <w:p w14:paraId="7C1BF59D" w14:textId="77777777" w:rsidR="000C298F" w:rsidRPr="00C40F1E" w:rsidRDefault="000C298F" w:rsidP="000C298F">
            <w:pPr>
              <w:mirrorIndents/>
              <w:jc w:val="center"/>
              <w:rPr>
                <w:rFonts w:ascii="Arial" w:eastAsia="Arial" w:hAnsi="Arial" w:cs="Arial"/>
                <w:sz w:val="20"/>
                <w:szCs w:val="20"/>
              </w:rPr>
            </w:pPr>
            <w:r w:rsidRPr="00C40F1E">
              <w:rPr>
                <w:rFonts w:ascii="Arial" w:eastAsia="Arial" w:hAnsi="Arial" w:cs="Arial"/>
                <w:sz w:val="20"/>
                <w:szCs w:val="20"/>
              </w:rPr>
              <w:t>2028</w:t>
            </w:r>
          </w:p>
        </w:tc>
        <w:tc>
          <w:tcPr>
            <w:tcW w:w="369" w:type="pct"/>
            <w:vMerge w:val="restart"/>
            <w:vAlign w:val="center"/>
          </w:tcPr>
          <w:p w14:paraId="57AA9174" w14:textId="77777777" w:rsidR="000C298F" w:rsidRPr="00C40F1E" w:rsidRDefault="000C298F" w:rsidP="000C298F">
            <w:pPr>
              <w:mirrorIndents/>
              <w:jc w:val="center"/>
              <w:rPr>
                <w:rFonts w:ascii="Arial" w:eastAsia="Arial" w:hAnsi="Arial" w:cs="Arial"/>
                <w:sz w:val="20"/>
                <w:szCs w:val="20"/>
              </w:rPr>
            </w:pPr>
          </w:p>
        </w:tc>
        <w:tc>
          <w:tcPr>
            <w:tcW w:w="260" w:type="pct"/>
            <w:vMerge w:val="restart"/>
            <w:vAlign w:val="center"/>
          </w:tcPr>
          <w:p w14:paraId="459AEE13" w14:textId="77777777" w:rsidR="000C298F" w:rsidRPr="00C40F1E" w:rsidRDefault="000C298F" w:rsidP="000C298F">
            <w:pPr>
              <w:mirrorIndents/>
              <w:jc w:val="center"/>
              <w:rPr>
                <w:rFonts w:ascii="Arial" w:eastAsia="Arial" w:hAnsi="Arial" w:cs="Arial"/>
                <w:sz w:val="20"/>
                <w:szCs w:val="20"/>
              </w:rPr>
            </w:pPr>
          </w:p>
        </w:tc>
        <w:tc>
          <w:tcPr>
            <w:tcW w:w="338" w:type="pct"/>
            <w:vMerge w:val="restart"/>
            <w:vAlign w:val="center"/>
          </w:tcPr>
          <w:p w14:paraId="63AC2E0F" w14:textId="16B873E7" w:rsidR="000C298F" w:rsidRPr="00C40F1E" w:rsidRDefault="005564FC" w:rsidP="000C298F">
            <w:pPr>
              <w:mirrorIndents/>
              <w:jc w:val="center"/>
              <w:rPr>
                <w:rFonts w:ascii="Arial" w:eastAsia="Arial" w:hAnsi="Arial" w:cs="Arial"/>
                <w:sz w:val="20"/>
                <w:szCs w:val="20"/>
              </w:rPr>
            </w:pPr>
            <w:sdt>
              <w:sdtPr>
                <w:rPr>
                  <w:rFonts w:ascii="Arial" w:hAnsi="Arial" w:cs="Arial"/>
                  <w:sz w:val="20"/>
                  <w:szCs w:val="20"/>
                </w:rPr>
                <w:tag w:val="goog_rdk_288"/>
                <w:id w:val="867113993"/>
              </w:sdtPr>
              <w:sdtEndPr/>
              <w:sdtContent>
                <w:r w:rsidR="000C298F" w:rsidRPr="00C40F1E">
                  <w:rPr>
                    <w:rFonts w:ascii="Arial" w:eastAsia="Arial" w:hAnsi="Arial" w:cs="Arial"/>
                    <w:sz w:val="20"/>
                    <w:szCs w:val="20"/>
                  </w:rPr>
                  <w:t>2021</w:t>
                </w:r>
              </w:sdtContent>
            </w:sdt>
          </w:p>
        </w:tc>
        <w:tc>
          <w:tcPr>
            <w:tcW w:w="235" w:type="pct"/>
            <w:shd w:val="clear" w:color="auto" w:fill="auto"/>
            <w:vAlign w:val="center"/>
          </w:tcPr>
          <w:p w14:paraId="5F6FE983" w14:textId="77777777" w:rsidR="000C298F" w:rsidRPr="00C40F1E" w:rsidRDefault="000C298F" w:rsidP="000C298F">
            <w:pPr>
              <w:mirrorIndents/>
              <w:jc w:val="center"/>
              <w:rPr>
                <w:rFonts w:ascii="Arial" w:eastAsia="Arial" w:hAnsi="Arial" w:cs="Arial"/>
                <w:sz w:val="20"/>
                <w:szCs w:val="20"/>
              </w:rPr>
            </w:pPr>
            <w:r w:rsidRPr="00C40F1E">
              <w:rPr>
                <w:rFonts w:ascii="Arial" w:eastAsia="Arial" w:hAnsi="Arial" w:cs="Arial"/>
                <w:sz w:val="20"/>
                <w:szCs w:val="20"/>
              </w:rPr>
              <w:t>BP</w:t>
            </w:r>
          </w:p>
        </w:tc>
        <w:tc>
          <w:tcPr>
            <w:tcW w:w="531" w:type="pct"/>
            <w:shd w:val="clear" w:color="auto" w:fill="auto"/>
            <w:vAlign w:val="center"/>
          </w:tcPr>
          <w:p w14:paraId="635E2E4A" w14:textId="77777777" w:rsidR="000C298F" w:rsidRPr="00C40F1E" w:rsidRDefault="000C298F" w:rsidP="000C298F">
            <w:pPr>
              <w:mirrorIndents/>
              <w:jc w:val="center"/>
              <w:rPr>
                <w:rFonts w:ascii="Arial" w:eastAsia="Arial" w:hAnsi="Arial" w:cs="Arial"/>
                <w:sz w:val="20"/>
                <w:szCs w:val="20"/>
              </w:rPr>
            </w:pPr>
            <w:r w:rsidRPr="00C40F1E">
              <w:rPr>
                <w:rFonts w:ascii="Arial" w:eastAsia="Arial" w:hAnsi="Arial" w:cs="Arial"/>
                <w:sz w:val="20"/>
                <w:szCs w:val="20"/>
              </w:rPr>
              <w:t>Implementar separación de residuos peligrosos: bioinfecciosos, abonos, residuos de reactivos de laboratorio.</w:t>
            </w:r>
          </w:p>
        </w:tc>
        <w:tc>
          <w:tcPr>
            <w:tcW w:w="103" w:type="pct"/>
            <w:shd w:val="clear" w:color="auto" w:fill="auto"/>
            <w:vAlign w:val="center"/>
          </w:tcPr>
          <w:p w14:paraId="2F22B5B5" w14:textId="77777777" w:rsidR="000C298F" w:rsidRPr="00C40F1E" w:rsidRDefault="005564FC" w:rsidP="000C298F">
            <w:pPr>
              <w:mirrorIndents/>
              <w:jc w:val="center"/>
              <w:rPr>
                <w:rFonts w:ascii="Arial" w:eastAsia="Arial" w:hAnsi="Arial" w:cs="Arial"/>
                <w:sz w:val="20"/>
                <w:szCs w:val="20"/>
              </w:rPr>
            </w:pPr>
            <w:sdt>
              <w:sdtPr>
                <w:rPr>
                  <w:rFonts w:ascii="Arial" w:hAnsi="Arial" w:cs="Arial"/>
                  <w:sz w:val="20"/>
                  <w:szCs w:val="20"/>
                </w:rPr>
                <w:tag w:val="goog_rdk_290"/>
                <w:id w:val="-620235908"/>
              </w:sdtPr>
              <w:sdtEndPr/>
              <w:sdtContent>
                <w:r w:rsidR="000C298F" w:rsidRPr="00C40F1E">
                  <w:rPr>
                    <w:rFonts w:ascii="Arial" w:eastAsia="Arial" w:hAnsi="Arial" w:cs="Arial"/>
                    <w:sz w:val="20"/>
                    <w:szCs w:val="20"/>
                  </w:rPr>
                  <w:t>x</w:t>
                </w:r>
              </w:sdtContent>
            </w:sdt>
          </w:p>
        </w:tc>
        <w:tc>
          <w:tcPr>
            <w:tcW w:w="109" w:type="pct"/>
            <w:shd w:val="clear" w:color="auto" w:fill="auto"/>
            <w:vAlign w:val="center"/>
          </w:tcPr>
          <w:p w14:paraId="61A1BF03" w14:textId="77777777" w:rsidR="000C298F" w:rsidRPr="00C40F1E" w:rsidRDefault="005564FC" w:rsidP="000C298F">
            <w:pPr>
              <w:mirrorIndents/>
              <w:jc w:val="center"/>
              <w:rPr>
                <w:rFonts w:ascii="Arial" w:eastAsia="Arial" w:hAnsi="Arial" w:cs="Arial"/>
                <w:sz w:val="20"/>
                <w:szCs w:val="20"/>
              </w:rPr>
            </w:pPr>
            <w:sdt>
              <w:sdtPr>
                <w:rPr>
                  <w:rFonts w:ascii="Arial" w:hAnsi="Arial" w:cs="Arial"/>
                  <w:sz w:val="20"/>
                  <w:szCs w:val="20"/>
                </w:rPr>
                <w:tag w:val="goog_rdk_292"/>
                <w:id w:val="939798577"/>
              </w:sdtPr>
              <w:sdtEndPr/>
              <w:sdtContent>
                <w:r w:rsidR="000C298F" w:rsidRPr="00C40F1E">
                  <w:rPr>
                    <w:rFonts w:ascii="Arial" w:eastAsia="Arial" w:hAnsi="Arial" w:cs="Arial"/>
                    <w:sz w:val="20"/>
                    <w:szCs w:val="20"/>
                  </w:rPr>
                  <w:t>x</w:t>
                </w:r>
              </w:sdtContent>
            </w:sdt>
          </w:p>
        </w:tc>
        <w:tc>
          <w:tcPr>
            <w:tcW w:w="103" w:type="pct"/>
            <w:shd w:val="clear" w:color="auto" w:fill="auto"/>
            <w:vAlign w:val="center"/>
          </w:tcPr>
          <w:p w14:paraId="1529C343" w14:textId="77777777" w:rsidR="000C298F" w:rsidRPr="00C40F1E" w:rsidRDefault="005564FC" w:rsidP="000C298F">
            <w:pPr>
              <w:mirrorIndents/>
              <w:jc w:val="center"/>
              <w:rPr>
                <w:rFonts w:ascii="Arial" w:eastAsia="Arial" w:hAnsi="Arial" w:cs="Arial"/>
                <w:sz w:val="20"/>
                <w:szCs w:val="20"/>
              </w:rPr>
            </w:pPr>
            <w:sdt>
              <w:sdtPr>
                <w:rPr>
                  <w:rFonts w:ascii="Arial" w:hAnsi="Arial" w:cs="Arial"/>
                  <w:sz w:val="20"/>
                  <w:szCs w:val="20"/>
                </w:rPr>
                <w:tag w:val="goog_rdk_294"/>
                <w:id w:val="633596362"/>
              </w:sdtPr>
              <w:sdtEndPr/>
              <w:sdtContent>
                <w:r w:rsidR="000C298F" w:rsidRPr="00C40F1E">
                  <w:rPr>
                    <w:rFonts w:ascii="Arial" w:eastAsia="Arial" w:hAnsi="Arial" w:cs="Arial"/>
                    <w:sz w:val="20"/>
                    <w:szCs w:val="20"/>
                  </w:rPr>
                  <w:t>x</w:t>
                </w:r>
              </w:sdtContent>
            </w:sdt>
          </w:p>
        </w:tc>
        <w:tc>
          <w:tcPr>
            <w:tcW w:w="103" w:type="pct"/>
            <w:shd w:val="clear" w:color="auto" w:fill="auto"/>
            <w:vAlign w:val="center"/>
          </w:tcPr>
          <w:p w14:paraId="7E34ADC3" w14:textId="77777777" w:rsidR="000C298F" w:rsidRPr="00C40F1E" w:rsidRDefault="005564FC" w:rsidP="000C298F">
            <w:pPr>
              <w:mirrorIndents/>
              <w:jc w:val="center"/>
              <w:rPr>
                <w:rFonts w:ascii="Arial" w:eastAsia="Arial" w:hAnsi="Arial" w:cs="Arial"/>
                <w:sz w:val="20"/>
                <w:szCs w:val="20"/>
              </w:rPr>
            </w:pPr>
            <w:sdt>
              <w:sdtPr>
                <w:rPr>
                  <w:rFonts w:ascii="Arial" w:hAnsi="Arial" w:cs="Arial"/>
                  <w:sz w:val="20"/>
                  <w:szCs w:val="20"/>
                </w:rPr>
                <w:tag w:val="goog_rdk_296"/>
                <w:id w:val="1173380409"/>
              </w:sdtPr>
              <w:sdtEndPr/>
              <w:sdtContent>
                <w:r w:rsidR="000C298F" w:rsidRPr="00C40F1E">
                  <w:rPr>
                    <w:rFonts w:ascii="Arial" w:eastAsia="Arial" w:hAnsi="Arial" w:cs="Arial"/>
                    <w:sz w:val="20"/>
                    <w:szCs w:val="20"/>
                  </w:rPr>
                  <w:t>x</w:t>
                </w:r>
              </w:sdtContent>
            </w:sdt>
          </w:p>
        </w:tc>
        <w:tc>
          <w:tcPr>
            <w:tcW w:w="109" w:type="pct"/>
            <w:shd w:val="clear" w:color="auto" w:fill="auto"/>
            <w:vAlign w:val="center"/>
          </w:tcPr>
          <w:p w14:paraId="45FB1C88" w14:textId="77777777" w:rsidR="000C298F" w:rsidRPr="00C40F1E" w:rsidRDefault="005564FC" w:rsidP="000C298F">
            <w:pPr>
              <w:mirrorIndents/>
              <w:jc w:val="center"/>
              <w:rPr>
                <w:rFonts w:ascii="Arial" w:eastAsia="Arial" w:hAnsi="Arial" w:cs="Arial"/>
                <w:sz w:val="20"/>
                <w:szCs w:val="20"/>
              </w:rPr>
            </w:pPr>
            <w:sdt>
              <w:sdtPr>
                <w:rPr>
                  <w:rFonts w:ascii="Arial" w:hAnsi="Arial" w:cs="Arial"/>
                  <w:sz w:val="20"/>
                  <w:szCs w:val="20"/>
                </w:rPr>
                <w:tag w:val="goog_rdk_298"/>
                <w:id w:val="-1506126980"/>
              </w:sdtPr>
              <w:sdtEndPr/>
              <w:sdtContent>
                <w:r w:rsidR="000C298F" w:rsidRPr="00C40F1E">
                  <w:rPr>
                    <w:rFonts w:ascii="Arial" w:eastAsia="Arial" w:hAnsi="Arial" w:cs="Arial"/>
                    <w:sz w:val="20"/>
                    <w:szCs w:val="20"/>
                  </w:rPr>
                  <w:t>x</w:t>
                </w:r>
              </w:sdtContent>
            </w:sdt>
          </w:p>
        </w:tc>
        <w:tc>
          <w:tcPr>
            <w:tcW w:w="484" w:type="pct"/>
            <w:shd w:val="clear" w:color="auto" w:fill="auto"/>
            <w:vAlign w:val="center"/>
          </w:tcPr>
          <w:p w14:paraId="4D826FA3" w14:textId="58591B8E" w:rsidR="000C298F" w:rsidRPr="00C40F1E" w:rsidRDefault="000C298F" w:rsidP="000C298F">
            <w:pPr>
              <w:mirrorIndents/>
              <w:jc w:val="center"/>
              <w:rPr>
                <w:rFonts w:ascii="Arial" w:eastAsia="Arial" w:hAnsi="Arial" w:cs="Arial"/>
                <w:sz w:val="20"/>
                <w:szCs w:val="20"/>
                <w:highlight w:val="yellow"/>
              </w:rPr>
            </w:pPr>
            <w:r w:rsidRPr="00AE66A2">
              <w:rPr>
                <w:rFonts w:ascii="Arial" w:eastAsia="Arial" w:hAnsi="Arial" w:cs="Arial"/>
                <w:sz w:val="20"/>
                <w:szCs w:val="20"/>
              </w:rPr>
              <w:t>₡0</w:t>
            </w:r>
          </w:p>
        </w:tc>
        <w:tc>
          <w:tcPr>
            <w:tcW w:w="456" w:type="pct"/>
            <w:shd w:val="clear" w:color="auto" w:fill="auto"/>
            <w:vAlign w:val="center"/>
          </w:tcPr>
          <w:p w14:paraId="20019F14" w14:textId="77777777" w:rsidR="000C298F" w:rsidRPr="00C40F1E" w:rsidRDefault="005564FC" w:rsidP="000C298F">
            <w:pPr>
              <w:mirrorIndents/>
              <w:jc w:val="center"/>
              <w:rPr>
                <w:rFonts w:ascii="Arial" w:eastAsia="Arial" w:hAnsi="Arial" w:cs="Arial"/>
                <w:sz w:val="16"/>
                <w:szCs w:val="16"/>
              </w:rPr>
            </w:pPr>
            <w:sdt>
              <w:sdtPr>
                <w:rPr>
                  <w:rFonts w:ascii="Arial" w:hAnsi="Arial" w:cs="Arial"/>
                  <w:sz w:val="16"/>
                  <w:szCs w:val="16"/>
                </w:rPr>
                <w:tag w:val="goog_rdk_300"/>
                <w:id w:val="86887180"/>
              </w:sdtPr>
              <w:sdtEndPr/>
              <w:sdtContent>
                <w:r w:rsidR="000C298F" w:rsidRPr="00C40F1E">
                  <w:rPr>
                    <w:rFonts w:ascii="Arial" w:eastAsia="Arial" w:hAnsi="Arial" w:cs="Arial"/>
                    <w:sz w:val="16"/>
                    <w:szCs w:val="16"/>
                  </w:rPr>
                  <w:t>Encargado de Servicios Generales</w:t>
                </w:r>
              </w:sdtContent>
            </w:sdt>
          </w:p>
        </w:tc>
      </w:tr>
      <w:tr w:rsidR="000C298F" w:rsidRPr="00C40F1E" w14:paraId="73B60570" w14:textId="77777777" w:rsidTr="004274EC">
        <w:trPr>
          <w:trHeight w:val="720"/>
        </w:trPr>
        <w:tc>
          <w:tcPr>
            <w:tcW w:w="491" w:type="pct"/>
            <w:vMerge/>
            <w:vAlign w:val="center"/>
          </w:tcPr>
          <w:p w14:paraId="38B28E8B" w14:textId="77777777" w:rsidR="000C298F" w:rsidRPr="00C40F1E" w:rsidRDefault="000C298F" w:rsidP="000C298F">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35132B76" w14:textId="77777777" w:rsidR="000C298F" w:rsidRPr="00C40F1E" w:rsidRDefault="000C298F" w:rsidP="000C298F">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3B7713DA" w14:textId="77777777" w:rsidR="000C298F" w:rsidRPr="00C40F1E" w:rsidRDefault="000C298F" w:rsidP="000C298F">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62415EB2" w14:textId="77777777" w:rsidR="000C298F" w:rsidRPr="00C40F1E" w:rsidRDefault="000C298F" w:rsidP="000C298F">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vAlign w:val="center"/>
          </w:tcPr>
          <w:p w14:paraId="00DABDF7" w14:textId="77777777" w:rsidR="000C298F" w:rsidRPr="00C40F1E" w:rsidRDefault="000C298F" w:rsidP="000C298F">
            <w:pPr>
              <w:pBdr>
                <w:top w:val="nil"/>
                <w:left w:val="nil"/>
                <w:bottom w:val="nil"/>
                <w:right w:val="nil"/>
                <w:between w:val="nil"/>
              </w:pBdr>
              <w:spacing w:line="276" w:lineRule="auto"/>
              <w:mirrorIndents/>
              <w:jc w:val="center"/>
              <w:rPr>
                <w:rFonts w:ascii="Arial" w:eastAsia="Arial" w:hAnsi="Arial" w:cs="Arial"/>
                <w:sz w:val="20"/>
                <w:szCs w:val="20"/>
              </w:rPr>
            </w:pPr>
          </w:p>
        </w:tc>
        <w:tc>
          <w:tcPr>
            <w:tcW w:w="260" w:type="pct"/>
            <w:vMerge/>
            <w:vAlign w:val="center"/>
          </w:tcPr>
          <w:p w14:paraId="62B66467" w14:textId="77777777" w:rsidR="000C298F" w:rsidRPr="00C40F1E" w:rsidRDefault="000C298F" w:rsidP="000C298F">
            <w:pPr>
              <w:pBdr>
                <w:top w:val="nil"/>
                <w:left w:val="nil"/>
                <w:bottom w:val="nil"/>
                <w:right w:val="nil"/>
                <w:between w:val="nil"/>
              </w:pBdr>
              <w:spacing w:line="276" w:lineRule="auto"/>
              <w:mirrorIndents/>
              <w:jc w:val="center"/>
              <w:rPr>
                <w:rFonts w:ascii="Arial" w:eastAsia="Arial" w:hAnsi="Arial" w:cs="Arial"/>
                <w:sz w:val="20"/>
                <w:szCs w:val="20"/>
              </w:rPr>
            </w:pPr>
          </w:p>
        </w:tc>
        <w:tc>
          <w:tcPr>
            <w:tcW w:w="338" w:type="pct"/>
            <w:vMerge/>
            <w:vAlign w:val="center"/>
          </w:tcPr>
          <w:p w14:paraId="0A369BB0" w14:textId="77777777" w:rsidR="000C298F" w:rsidRPr="00C40F1E" w:rsidRDefault="000C298F" w:rsidP="000C298F">
            <w:pPr>
              <w:pBdr>
                <w:top w:val="nil"/>
                <w:left w:val="nil"/>
                <w:bottom w:val="nil"/>
                <w:right w:val="nil"/>
                <w:between w:val="nil"/>
              </w:pBdr>
              <w:spacing w:line="276" w:lineRule="auto"/>
              <w:mirrorIndents/>
              <w:jc w:val="center"/>
              <w:rPr>
                <w:rFonts w:ascii="Arial" w:eastAsia="Arial" w:hAnsi="Arial" w:cs="Arial"/>
                <w:sz w:val="20"/>
                <w:szCs w:val="20"/>
              </w:rPr>
            </w:pPr>
          </w:p>
        </w:tc>
        <w:tc>
          <w:tcPr>
            <w:tcW w:w="235" w:type="pct"/>
            <w:shd w:val="clear" w:color="auto" w:fill="auto"/>
            <w:vAlign w:val="center"/>
          </w:tcPr>
          <w:p w14:paraId="6BFF6CD3" w14:textId="77777777" w:rsidR="000C298F" w:rsidRPr="00C40F1E" w:rsidRDefault="000C298F" w:rsidP="000C298F">
            <w:pPr>
              <w:mirrorIndents/>
              <w:jc w:val="center"/>
              <w:rPr>
                <w:rFonts w:ascii="Arial" w:eastAsia="Arial" w:hAnsi="Arial" w:cs="Arial"/>
                <w:sz w:val="20"/>
                <w:szCs w:val="20"/>
              </w:rPr>
            </w:pPr>
            <w:r w:rsidRPr="00C40F1E">
              <w:rPr>
                <w:rFonts w:ascii="Arial" w:eastAsia="Arial" w:hAnsi="Arial" w:cs="Arial"/>
                <w:sz w:val="20"/>
                <w:szCs w:val="20"/>
              </w:rPr>
              <w:t>Métrica</w:t>
            </w:r>
          </w:p>
        </w:tc>
        <w:tc>
          <w:tcPr>
            <w:tcW w:w="531" w:type="pct"/>
            <w:shd w:val="clear" w:color="auto" w:fill="auto"/>
            <w:vAlign w:val="center"/>
          </w:tcPr>
          <w:p w14:paraId="40FEDC34" w14:textId="77777777" w:rsidR="000C298F" w:rsidRPr="00C40F1E" w:rsidRDefault="000C298F" w:rsidP="000C298F">
            <w:pPr>
              <w:mirrorIndents/>
              <w:jc w:val="center"/>
              <w:rPr>
                <w:rFonts w:ascii="Arial" w:eastAsia="Arial" w:hAnsi="Arial" w:cs="Arial"/>
                <w:sz w:val="20"/>
                <w:szCs w:val="20"/>
              </w:rPr>
            </w:pPr>
            <w:r w:rsidRPr="00C40F1E">
              <w:rPr>
                <w:rFonts w:ascii="Arial" w:eastAsia="Arial" w:hAnsi="Arial" w:cs="Arial"/>
                <w:sz w:val="20"/>
                <w:szCs w:val="20"/>
              </w:rPr>
              <w:t>Registro y monitoreo de generación</w:t>
            </w:r>
          </w:p>
        </w:tc>
        <w:tc>
          <w:tcPr>
            <w:tcW w:w="103" w:type="pct"/>
            <w:shd w:val="clear" w:color="auto" w:fill="auto"/>
            <w:vAlign w:val="center"/>
          </w:tcPr>
          <w:p w14:paraId="0C5292FB" w14:textId="77777777" w:rsidR="000C298F" w:rsidRPr="00C40F1E" w:rsidRDefault="005564FC" w:rsidP="000C298F">
            <w:pPr>
              <w:mirrorIndents/>
              <w:jc w:val="center"/>
              <w:rPr>
                <w:rFonts w:ascii="Arial" w:eastAsia="Arial" w:hAnsi="Arial" w:cs="Arial"/>
                <w:sz w:val="20"/>
                <w:szCs w:val="20"/>
              </w:rPr>
            </w:pPr>
            <w:sdt>
              <w:sdtPr>
                <w:rPr>
                  <w:rFonts w:ascii="Arial" w:hAnsi="Arial" w:cs="Arial"/>
                  <w:sz w:val="20"/>
                  <w:szCs w:val="20"/>
                </w:rPr>
                <w:tag w:val="goog_rdk_302"/>
                <w:id w:val="873737619"/>
              </w:sdtPr>
              <w:sdtEndPr/>
              <w:sdtContent>
                <w:r w:rsidR="000C298F" w:rsidRPr="00C40F1E">
                  <w:rPr>
                    <w:rFonts w:ascii="Arial" w:eastAsia="Arial" w:hAnsi="Arial" w:cs="Arial"/>
                    <w:sz w:val="20"/>
                    <w:szCs w:val="20"/>
                  </w:rPr>
                  <w:t>x</w:t>
                </w:r>
              </w:sdtContent>
            </w:sdt>
          </w:p>
        </w:tc>
        <w:tc>
          <w:tcPr>
            <w:tcW w:w="109" w:type="pct"/>
            <w:shd w:val="clear" w:color="auto" w:fill="auto"/>
            <w:vAlign w:val="center"/>
          </w:tcPr>
          <w:p w14:paraId="56DD63B9" w14:textId="77777777" w:rsidR="000C298F" w:rsidRPr="00C40F1E" w:rsidRDefault="005564FC" w:rsidP="000C298F">
            <w:pPr>
              <w:mirrorIndents/>
              <w:jc w:val="center"/>
              <w:rPr>
                <w:rFonts w:ascii="Arial" w:eastAsia="Arial" w:hAnsi="Arial" w:cs="Arial"/>
                <w:sz w:val="20"/>
                <w:szCs w:val="20"/>
              </w:rPr>
            </w:pPr>
            <w:sdt>
              <w:sdtPr>
                <w:rPr>
                  <w:rFonts w:ascii="Arial" w:hAnsi="Arial" w:cs="Arial"/>
                  <w:sz w:val="20"/>
                  <w:szCs w:val="20"/>
                </w:rPr>
                <w:tag w:val="goog_rdk_304"/>
                <w:id w:val="-1546213581"/>
              </w:sdtPr>
              <w:sdtEndPr/>
              <w:sdtContent>
                <w:r w:rsidR="000C298F" w:rsidRPr="00C40F1E">
                  <w:rPr>
                    <w:rFonts w:ascii="Arial" w:eastAsia="Arial" w:hAnsi="Arial" w:cs="Arial"/>
                    <w:sz w:val="20"/>
                    <w:szCs w:val="20"/>
                  </w:rPr>
                  <w:t>x</w:t>
                </w:r>
              </w:sdtContent>
            </w:sdt>
          </w:p>
        </w:tc>
        <w:tc>
          <w:tcPr>
            <w:tcW w:w="103" w:type="pct"/>
            <w:shd w:val="clear" w:color="auto" w:fill="auto"/>
            <w:vAlign w:val="center"/>
          </w:tcPr>
          <w:sdt>
            <w:sdtPr>
              <w:rPr>
                <w:rFonts w:ascii="Arial" w:hAnsi="Arial" w:cs="Arial"/>
                <w:sz w:val="20"/>
                <w:szCs w:val="20"/>
              </w:rPr>
              <w:tag w:val="goog_rdk_307"/>
              <w:id w:val="-546836431"/>
            </w:sdtPr>
            <w:sdtEndPr/>
            <w:sdtContent>
              <w:p w14:paraId="0647A76C" w14:textId="77777777" w:rsidR="000C298F" w:rsidRPr="00C40F1E" w:rsidRDefault="005564FC" w:rsidP="000C298F">
                <w:pPr>
                  <w:mirrorIndents/>
                  <w:jc w:val="center"/>
                  <w:rPr>
                    <w:rFonts w:ascii="Arial" w:hAnsi="Arial" w:cs="Arial"/>
                    <w:sz w:val="20"/>
                    <w:szCs w:val="20"/>
                  </w:rPr>
                </w:pPr>
                <w:sdt>
                  <w:sdtPr>
                    <w:rPr>
                      <w:rFonts w:ascii="Arial" w:hAnsi="Arial" w:cs="Arial"/>
                      <w:sz w:val="20"/>
                      <w:szCs w:val="20"/>
                    </w:rPr>
                    <w:tag w:val="goog_rdk_306"/>
                    <w:id w:val="-1513686470"/>
                  </w:sdtPr>
                  <w:sdtEndPr/>
                  <w:sdtContent>
                    <w:r w:rsidR="000C298F" w:rsidRPr="00C40F1E">
                      <w:rPr>
                        <w:rFonts w:ascii="Arial" w:eastAsia="Arial" w:hAnsi="Arial" w:cs="Arial"/>
                        <w:sz w:val="20"/>
                        <w:szCs w:val="20"/>
                      </w:rPr>
                      <w:t>x</w:t>
                    </w:r>
                  </w:sdtContent>
                </w:sdt>
              </w:p>
            </w:sdtContent>
          </w:sdt>
        </w:tc>
        <w:tc>
          <w:tcPr>
            <w:tcW w:w="103" w:type="pct"/>
            <w:shd w:val="clear" w:color="auto" w:fill="auto"/>
            <w:vAlign w:val="center"/>
          </w:tcPr>
          <w:p w14:paraId="05EE8D57" w14:textId="77777777" w:rsidR="000C298F" w:rsidRPr="00C40F1E" w:rsidRDefault="005564FC" w:rsidP="000C298F">
            <w:pPr>
              <w:mirrorIndents/>
              <w:jc w:val="center"/>
              <w:rPr>
                <w:rFonts w:ascii="Arial" w:eastAsia="Arial" w:hAnsi="Arial" w:cs="Arial"/>
                <w:sz w:val="20"/>
                <w:szCs w:val="20"/>
              </w:rPr>
            </w:pPr>
            <w:sdt>
              <w:sdtPr>
                <w:rPr>
                  <w:rFonts w:ascii="Arial" w:hAnsi="Arial" w:cs="Arial"/>
                  <w:sz w:val="20"/>
                  <w:szCs w:val="20"/>
                </w:rPr>
                <w:tag w:val="goog_rdk_309"/>
                <w:id w:val="137075740"/>
              </w:sdtPr>
              <w:sdtEndPr/>
              <w:sdtContent>
                <w:r w:rsidR="000C298F" w:rsidRPr="00C40F1E">
                  <w:rPr>
                    <w:rFonts w:ascii="Arial" w:eastAsia="Arial" w:hAnsi="Arial" w:cs="Arial"/>
                    <w:sz w:val="20"/>
                    <w:szCs w:val="20"/>
                  </w:rPr>
                  <w:t>x</w:t>
                </w:r>
              </w:sdtContent>
            </w:sdt>
          </w:p>
        </w:tc>
        <w:tc>
          <w:tcPr>
            <w:tcW w:w="109" w:type="pct"/>
            <w:shd w:val="clear" w:color="auto" w:fill="auto"/>
            <w:vAlign w:val="center"/>
          </w:tcPr>
          <w:p w14:paraId="2BB0F170" w14:textId="77777777" w:rsidR="000C298F" w:rsidRPr="00C40F1E" w:rsidRDefault="005564FC" w:rsidP="000C298F">
            <w:pPr>
              <w:mirrorIndents/>
              <w:jc w:val="center"/>
              <w:rPr>
                <w:rFonts w:ascii="Arial" w:eastAsia="Arial" w:hAnsi="Arial" w:cs="Arial"/>
                <w:sz w:val="20"/>
                <w:szCs w:val="20"/>
              </w:rPr>
            </w:pPr>
            <w:sdt>
              <w:sdtPr>
                <w:rPr>
                  <w:rFonts w:ascii="Arial" w:hAnsi="Arial" w:cs="Arial"/>
                  <w:sz w:val="20"/>
                  <w:szCs w:val="20"/>
                </w:rPr>
                <w:tag w:val="goog_rdk_311"/>
                <w:id w:val="1013339713"/>
              </w:sdtPr>
              <w:sdtEndPr/>
              <w:sdtContent>
                <w:r w:rsidR="000C298F" w:rsidRPr="00C40F1E">
                  <w:rPr>
                    <w:rFonts w:ascii="Arial" w:eastAsia="Arial" w:hAnsi="Arial" w:cs="Arial"/>
                    <w:sz w:val="20"/>
                    <w:szCs w:val="20"/>
                  </w:rPr>
                  <w:t>x</w:t>
                </w:r>
              </w:sdtContent>
            </w:sdt>
          </w:p>
        </w:tc>
        <w:tc>
          <w:tcPr>
            <w:tcW w:w="484" w:type="pct"/>
            <w:shd w:val="clear" w:color="auto" w:fill="auto"/>
            <w:vAlign w:val="center"/>
          </w:tcPr>
          <w:p w14:paraId="3E2B1D52" w14:textId="54BE46B7" w:rsidR="000C298F" w:rsidRPr="00C40F1E" w:rsidRDefault="000C298F" w:rsidP="000C298F">
            <w:pPr>
              <w:mirrorIndents/>
              <w:jc w:val="center"/>
              <w:rPr>
                <w:rFonts w:ascii="Arial" w:eastAsia="Arial" w:hAnsi="Arial" w:cs="Arial"/>
                <w:sz w:val="20"/>
                <w:szCs w:val="20"/>
                <w:highlight w:val="yellow"/>
              </w:rPr>
            </w:pPr>
            <w:r w:rsidRPr="00AE66A2">
              <w:rPr>
                <w:rFonts w:ascii="Arial" w:eastAsia="Arial" w:hAnsi="Arial" w:cs="Arial"/>
                <w:sz w:val="20"/>
                <w:szCs w:val="20"/>
              </w:rPr>
              <w:t>₡0</w:t>
            </w:r>
          </w:p>
        </w:tc>
        <w:tc>
          <w:tcPr>
            <w:tcW w:w="456" w:type="pct"/>
            <w:shd w:val="clear" w:color="auto" w:fill="auto"/>
            <w:vAlign w:val="center"/>
          </w:tcPr>
          <w:p w14:paraId="17109F25" w14:textId="77777777" w:rsidR="000C298F" w:rsidRPr="00C40F1E" w:rsidRDefault="005564FC" w:rsidP="000C298F">
            <w:pPr>
              <w:mirrorIndents/>
              <w:jc w:val="center"/>
              <w:rPr>
                <w:rFonts w:ascii="Arial" w:eastAsia="Arial" w:hAnsi="Arial" w:cs="Arial"/>
                <w:sz w:val="16"/>
                <w:szCs w:val="16"/>
              </w:rPr>
            </w:pPr>
            <w:sdt>
              <w:sdtPr>
                <w:rPr>
                  <w:rFonts w:ascii="Arial" w:hAnsi="Arial" w:cs="Arial"/>
                  <w:sz w:val="16"/>
                  <w:szCs w:val="16"/>
                </w:rPr>
                <w:tag w:val="goog_rdk_313"/>
                <w:id w:val="1189648169"/>
              </w:sdtPr>
              <w:sdtEndPr/>
              <w:sdtContent>
                <w:r w:rsidR="000C298F" w:rsidRPr="00C40F1E">
                  <w:rPr>
                    <w:rFonts w:ascii="Arial" w:eastAsia="Arial" w:hAnsi="Arial" w:cs="Arial"/>
                    <w:sz w:val="16"/>
                    <w:szCs w:val="16"/>
                  </w:rPr>
                  <w:t>Comisión de Gestión Ambiental</w:t>
                </w:r>
              </w:sdtContent>
            </w:sdt>
          </w:p>
        </w:tc>
      </w:tr>
      <w:tr w:rsidR="000C298F" w:rsidRPr="00C40F1E" w14:paraId="5034D1A4" w14:textId="77777777" w:rsidTr="004274EC">
        <w:trPr>
          <w:trHeight w:val="720"/>
        </w:trPr>
        <w:tc>
          <w:tcPr>
            <w:tcW w:w="491" w:type="pct"/>
            <w:vMerge w:val="restart"/>
            <w:vAlign w:val="center"/>
          </w:tcPr>
          <w:p w14:paraId="28FB7FF7" w14:textId="77777777" w:rsidR="000C298F" w:rsidRPr="00C40F1E" w:rsidRDefault="000C298F" w:rsidP="000C298F">
            <w:pPr>
              <w:mirrorIndents/>
              <w:jc w:val="center"/>
              <w:rPr>
                <w:rFonts w:ascii="Arial" w:eastAsia="Arial" w:hAnsi="Arial" w:cs="Arial"/>
                <w:i/>
                <w:sz w:val="20"/>
                <w:szCs w:val="20"/>
              </w:rPr>
            </w:pPr>
            <w:r w:rsidRPr="00C40F1E">
              <w:rPr>
                <w:rFonts w:ascii="Arial" w:eastAsia="Arial" w:hAnsi="Arial" w:cs="Arial"/>
                <w:i/>
                <w:sz w:val="20"/>
                <w:szCs w:val="20"/>
              </w:rPr>
              <w:t>Generación residuos sólidos manejo especial</w:t>
            </w:r>
          </w:p>
        </w:tc>
        <w:tc>
          <w:tcPr>
            <w:tcW w:w="402" w:type="pct"/>
            <w:vMerge/>
            <w:vAlign w:val="center"/>
          </w:tcPr>
          <w:p w14:paraId="5368FE52" w14:textId="77777777" w:rsidR="000C298F" w:rsidRPr="00C40F1E" w:rsidRDefault="000C298F" w:rsidP="000C298F">
            <w:pPr>
              <w:pBdr>
                <w:top w:val="nil"/>
                <w:left w:val="nil"/>
                <w:bottom w:val="nil"/>
                <w:right w:val="nil"/>
                <w:between w:val="nil"/>
              </w:pBdr>
              <w:spacing w:line="276" w:lineRule="auto"/>
              <w:mirrorIndents/>
              <w:jc w:val="center"/>
              <w:rPr>
                <w:rFonts w:ascii="Arial" w:eastAsia="Arial" w:hAnsi="Arial" w:cs="Arial"/>
                <w:i/>
                <w:sz w:val="20"/>
                <w:szCs w:val="20"/>
              </w:rPr>
            </w:pPr>
          </w:p>
        </w:tc>
        <w:tc>
          <w:tcPr>
            <w:tcW w:w="474" w:type="pct"/>
            <w:vMerge w:val="restart"/>
            <w:vAlign w:val="center"/>
          </w:tcPr>
          <w:p w14:paraId="7DF17696" w14:textId="77777777" w:rsidR="000C298F" w:rsidRPr="00C40F1E" w:rsidRDefault="005564FC" w:rsidP="000C298F">
            <w:pPr>
              <w:mirrorIndents/>
              <w:jc w:val="center"/>
              <w:rPr>
                <w:rFonts w:ascii="Arial" w:eastAsia="Arial" w:hAnsi="Arial" w:cs="Arial"/>
                <w:sz w:val="20"/>
                <w:szCs w:val="20"/>
              </w:rPr>
            </w:pPr>
            <w:sdt>
              <w:sdtPr>
                <w:rPr>
                  <w:rFonts w:ascii="Arial" w:hAnsi="Arial" w:cs="Arial"/>
                  <w:sz w:val="20"/>
                  <w:szCs w:val="20"/>
                </w:rPr>
                <w:tag w:val="goog_rdk_315"/>
                <w:id w:val="1066149210"/>
              </w:sdtPr>
              <w:sdtEndPr/>
              <w:sdtContent>
                <w:r w:rsidR="000C298F" w:rsidRPr="00C40F1E">
                  <w:rPr>
                    <w:rFonts w:ascii="Arial" w:eastAsia="Arial" w:hAnsi="Arial" w:cs="Arial"/>
                    <w:i/>
                    <w:sz w:val="20"/>
                    <w:szCs w:val="20"/>
                  </w:rPr>
                  <w:t xml:space="preserve">Separación y disposición de </w:t>
                </w:r>
              </w:sdtContent>
            </w:sdt>
            <w:r w:rsidR="000C298F" w:rsidRPr="00C40F1E">
              <w:rPr>
                <w:rFonts w:ascii="Arial" w:eastAsia="Arial" w:hAnsi="Arial" w:cs="Arial"/>
                <w:sz w:val="20"/>
                <w:szCs w:val="20"/>
              </w:rPr>
              <w:t>Baterías, llantas, fluorescentes y bombillos, tintas y tóner, compactos, eléctricos y electrónicos, aires acondicionados, aceites lubricantes usado</w:t>
            </w:r>
          </w:p>
        </w:tc>
        <w:tc>
          <w:tcPr>
            <w:tcW w:w="434" w:type="pct"/>
            <w:vMerge w:val="restart"/>
            <w:vAlign w:val="center"/>
          </w:tcPr>
          <w:p w14:paraId="335F60CA" w14:textId="77777777" w:rsidR="000C298F" w:rsidRPr="00C40F1E" w:rsidRDefault="000C298F" w:rsidP="000C298F">
            <w:pPr>
              <w:mirrorIndents/>
              <w:jc w:val="center"/>
              <w:rPr>
                <w:rFonts w:ascii="Arial" w:eastAsia="Arial" w:hAnsi="Arial" w:cs="Arial"/>
                <w:sz w:val="20"/>
                <w:szCs w:val="20"/>
              </w:rPr>
            </w:pPr>
            <w:r w:rsidRPr="00C40F1E">
              <w:rPr>
                <w:rFonts w:ascii="Arial" w:eastAsia="Arial" w:hAnsi="Arial" w:cs="Arial"/>
                <w:sz w:val="20"/>
                <w:szCs w:val="20"/>
              </w:rPr>
              <w:t>2028</w:t>
            </w:r>
          </w:p>
        </w:tc>
        <w:tc>
          <w:tcPr>
            <w:tcW w:w="369" w:type="pct"/>
            <w:vMerge w:val="restart"/>
            <w:vAlign w:val="center"/>
          </w:tcPr>
          <w:p w14:paraId="6D10E871" w14:textId="77777777" w:rsidR="000C298F" w:rsidRPr="00C40F1E" w:rsidRDefault="000C298F" w:rsidP="000C298F">
            <w:pPr>
              <w:mirrorIndents/>
              <w:jc w:val="center"/>
              <w:rPr>
                <w:rFonts w:ascii="Arial" w:eastAsia="Arial" w:hAnsi="Arial" w:cs="Arial"/>
                <w:sz w:val="20"/>
                <w:szCs w:val="20"/>
              </w:rPr>
            </w:pPr>
          </w:p>
        </w:tc>
        <w:tc>
          <w:tcPr>
            <w:tcW w:w="260" w:type="pct"/>
            <w:vMerge w:val="restart"/>
            <w:vAlign w:val="center"/>
          </w:tcPr>
          <w:p w14:paraId="3CB226B2" w14:textId="77777777" w:rsidR="000C298F" w:rsidRPr="00C40F1E" w:rsidRDefault="000C298F" w:rsidP="000C298F">
            <w:pPr>
              <w:mirrorIndents/>
              <w:jc w:val="center"/>
              <w:rPr>
                <w:rFonts w:ascii="Arial" w:eastAsia="Arial" w:hAnsi="Arial" w:cs="Arial"/>
                <w:sz w:val="20"/>
                <w:szCs w:val="20"/>
              </w:rPr>
            </w:pPr>
          </w:p>
        </w:tc>
        <w:tc>
          <w:tcPr>
            <w:tcW w:w="338" w:type="pct"/>
            <w:vMerge w:val="restart"/>
            <w:vAlign w:val="center"/>
          </w:tcPr>
          <w:p w14:paraId="19834705" w14:textId="3D07AF4A" w:rsidR="000C298F" w:rsidRPr="00C40F1E" w:rsidRDefault="005564FC" w:rsidP="000C298F">
            <w:pPr>
              <w:mirrorIndents/>
              <w:jc w:val="center"/>
              <w:rPr>
                <w:rFonts w:ascii="Arial" w:eastAsia="Arial" w:hAnsi="Arial" w:cs="Arial"/>
                <w:sz w:val="20"/>
                <w:szCs w:val="20"/>
              </w:rPr>
            </w:pPr>
            <w:sdt>
              <w:sdtPr>
                <w:rPr>
                  <w:rFonts w:ascii="Arial" w:hAnsi="Arial" w:cs="Arial"/>
                  <w:sz w:val="20"/>
                  <w:szCs w:val="20"/>
                </w:rPr>
                <w:tag w:val="goog_rdk_317"/>
                <w:id w:val="850455831"/>
              </w:sdtPr>
              <w:sdtEndPr/>
              <w:sdtContent>
                <w:r w:rsidR="000C298F" w:rsidRPr="00C40F1E">
                  <w:rPr>
                    <w:rFonts w:ascii="Arial" w:eastAsia="Arial" w:hAnsi="Arial" w:cs="Arial"/>
                    <w:sz w:val="20"/>
                    <w:szCs w:val="20"/>
                  </w:rPr>
                  <w:t>2021</w:t>
                </w:r>
              </w:sdtContent>
            </w:sdt>
          </w:p>
        </w:tc>
        <w:tc>
          <w:tcPr>
            <w:tcW w:w="235" w:type="pct"/>
            <w:shd w:val="clear" w:color="auto" w:fill="auto"/>
            <w:vAlign w:val="center"/>
          </w:tcPr>
          <w:p w14:paraId="5C4841D0" w14:textId="77777777" w:rsidR="000C298F" w:rsidRPr="00C40F1E" w:rsidRDefault="000C298F" w:rsidP="000C298F">
            <w:pPr>
              <w:mirrorIndents/>
              <w:jc w:val="center"/>
              <w:rPr>
                <w:rFonts w:ascii="Arial" w:eastAsia="Arial" w:hAnsi="Arial" w:cs="Arial"/>
                <w:sz w:val="20"/>
                <w:szCs w:val="20"/>
              </w:rPr>
            </w:pPr>
            <w:r w:rsidRPr="00C40F1E">
              <w:rPr>
                <w:rFonts w:ascii="Arial" w:eastAsia="Arial" w:hAnsi="Arial" w:cs="Arial"/>
                <w:sz w:val="20"/>
                <w:szCs w:val="20"/>
              </w:rPr>
              <w:t>BP</w:t>
            </w:r>
          </w:p>
        </w:tc>
        <w:tc>
          <w:tcPr>
            <w:tcW w:w="531" w:type="pct"/>
            <w:shd w:val="clear" w:color="auto" w:fill="auto"/>
            <w:vAlign w:val="center"/>
          </w:tcPr>
          <w:p w14:paraId="5B11AED7" w14:textId="77777777" w:rsidR="000C298F" w:rsidRPr="00C40F1E" w:rsidRDefault="000C298F" w:rsidP="000C298F">
            <w:pPr>
              <w:mirrorIndents/>
              <w:jc w:val="center"/>
              <w:rPr>
                <w:rFonts w:ascii="Arial" w:eastAsia="Arial" w:hAnsi="Arial" w:cs="Arial"/>
                <w:sz w:val="20"/>
                <w:szCs w:val="20"/>
              </w:rPr>
            </w:pPr>
            <w:r w:rsidRPr="00C40F1E">
              <w:rPr>
                <w:rFonts w:ascii="Arial" w:eastAsia="Arial" w:hAnsi="Arial" w:cs="Arial"/>
                <w:sz w:val="20"/>
                <w:szCs w:val="20"/>
              </w:rPr>
              <w:t>Campañas periódicas de recolección de residuos sólidos valorizables, peligrosos y de manejo especial entregados a gestor autorizado.</w:t>
            </w:r>
          </w:p>
        </w:tc>
        <w:tc>
          <w:tcPr>
            <w:tcW w:w="103" w:type="pct"/>
            <w:shd w:val="clear" w:color="auto" w:fill="auto"/>
            <w:vAlign w:val="center"/>
          </w:tcPr>
          <w:p w14:paraId="506D459F" w14:textId="77777777" w:rsidR="000C298F" w:rsidRPr="00C40F1E" w:rsidRDefault="005564FC" w:rsidP="000C298F">
            <w:pPr>
              <w:mirrorIndents/>
              <w:jc w:val="center"/>
              <w:rPr>
                <w:rFonts w:ascii="Arial" w:eastAsia="Arial" w:hAnsi="Arial" w:cs="Arial"/>
                <w:sz w:val="20"/>
                <w:szCs w:val="20"/>
              </w:rPr>
            </w:pPr>
            <w:sdt>
              <w:sdtPr>
                <w:rPr>
                  <w:rFonts w:ascii="Arial" w:hAnsi="Arial" w:cs="Arial"/>
                  <w:sz w:val="20"/>
                  <w:szCs w:val="20"/>
                </w:rPr>
                <w:tag w:val="goog_rdk_319"/>
                <w:id w:val="47736507"/>
              </w:sdtPr>
              <w:sdtEndPr/>
              <w:sdtContent>
                <w:r w:rsidR="000C298F" w:rsidRPr="00C40F1E">
                  <w:rPr>
                    <w:rFonts w:ascii="Arial" w:eastAsia="Arial" w:hAnsi="Arial" w:cs="Arial"/>
                    <w:sz w:val="20"/>
                    <w:szCs w:val="20"/>
                  </w:rPr>
                  <w:t>x</w:t>
                </w:r>
              </w:sdtContent>
            </w:sdt>
          </w:p>
        </w:tc>
        <w:tc>
          <w:tcPr>
            <w:tcW w:w="109" w:type="pct"/>
            <w:shd w:val="clear" w:color="auto" w:fill="auto"/>
            <w:vAlign w:val="center"/>
          </w:tcPr>
          <w:p w14:paraId="0B14C499" w14:textId="77777777" w:rsidR="000C298F" w:rsidRPr="00C40F1E" w:rsidRDefault="005564FC" w:rsidP="000C298F">
            <w:pPr>
              <w:mirrorIndents/>
              <w:jc w:val="center"/>
              <w:rPr>
                <w:rFonts w:ascii="Arial" w:eastAsia="Arial" w:hAnsi="Arial" w:cs="Arial"/>
                <w:sz w:val="20"/>
                <w:szCs w:val="20"/>
              </w:rPr>
            </w:pPr>
            <w:sdt>
              <w:sdtPr>
                <w:rPr>
                  <w:rFonts w:ascii="Arial" w:hAnsi="Arial" w:cs="Arial"/>
                  <w:sz w:val="20"/>
                  <w:szCs w:val="20"/>
                </w:rPr>
                <w:tag w:val="goog_rdk_321"/>
                <w:id w:val="2016726386"/>
              </w:sdtPr>
              <w:sdtEndPr/>
              <w:sdtContent>
                <w:r w:rsidR="000C298F" w:rsidRPr="00C40F1E">
                  <w:rPr>
                    <w:rFonts w:ascii="Arial" w:eastAsia="Arial" w:hAnsi="Arial" w:cs="Arial"/>
                    <w:sz w:val="20"/>
                    <w:szCs w:val="20"/>
                  </w:rPr>
                  <w:t>x</w:t>
                </w:r>
              </w:sdtContent>
            </w:sdt>
          </w:p>
        </w:tc>
        <w:tc>
          <w:tcPr>
            <w:tcW w:w="103" w:type="pct"/>
            <w:shd w:val="clear" w:color="auto" w:fill="auto"/>
            <w:vAlign w:val="center"/>
          </w:tcPr>
          <w:p w14:paraId="36C6E146" w14:textId="77777777" w:rsidR="000C298F" w:rsidRPr="00C40F1E" w:rsidRDefault="005564FC" w:rsidP="000C298F">
            <w:pPr>
              <w:mirrorIndents/>
              <w:jc w:val="center"/>
              <w:rPr>
                <w:rFonts w:ascii="Arial" w:eastAsia="Arial" w:hAnsi="Arial" w:cs="Arial"/>
                <w:sz w:val="20"/>
                <w:szCs w:val="20"/>
              </w:rPr>
            </w:pPr>
            <w:sdt>
              <w:sdtPr>
                <w:rPr>
                  <w:rFonts w:ascii="Arial" w:hAnsi="Arial" w:cs="Arial"/>
                  <w:sz w:val="20"/>
                  <w:szCs w:val="20"/>
                </w:rPr>
                <w:tag w:val="goog_rdk_323"/>
                <w:id w:val="-246967335"/>
              </w:sdtPr>
              <w:sdtEndPr/>
              <w:sdtContent>
                <w:r w:rsidR="000C298F" w:rsidRPr="00C40F1E">
                  <w:rPr>
                    <w:rFonts w:ascii="Arial" w:eastAsia="Arial" w:hAnsi="Arial" w:cs="Arial"/>
                    <w:sz w:val="20"/>
                    <w:szCs w:val="20"/>
                  </w:rPr>
                  <w:t>x</w:t>
                </w:r>
              </w:sdtContent>
            </w:sdt>
          </w:p>
        </w:tc>
        <w:tc>
          <w:tcPr>
            <w:tcW w:w="103" w:type="pct"/>
            <w:shd w:val="clear" w:color="auto" w:fill="auto"/>
            <w:vAlign w:val="center"/>
          </w:tcPr>
          <w:p w14:paraId="06BCFD0B" w14:textId="77777777" w:rsidR="000C298F" w:rsidRPr="00C40F1E" w:rsidRDefault="005564FC" w:rsidP="000C298F">
            <w:pPr>
              <w:mirrorIndents/>
              <w:jc w:val="center"/>
              <w:rPr>
                <w:rFonts w:ascii="Arial" w:eastAsia="Arial" w:hAnsi="Arial" w:cs="Arial"/>
                <w:sz w:val="20"/>
                <w:szCs w:val="20"/>
              </w:rPr>
            </w:pPr>
            <w:sdt>
              <w:sdtPr>
                <w:rPr>
                  <w:rFonts w:ascii="Arial" w:hAnsi="Arial" w:cs="Arial"/>
                  <w:sz w:val="20"/>
                  <w:szCs w:val="20"/>
                </w:rPr>
                <w:tag w:val="goog_rdk_325"/>
                <w:id w:val="1388458067"/>
              </w:sdtPr>
              <w:sdtEndPr/>
              <w:sdtContent>
                <w:r w:rsidR="000C298F" w:rsidRPr="00C40F1E">
                  <w:rPr>
                    <w:rFonts w:ascii="Arial" w:eastAsia="Arial" w:hAnsi="Arial" w:cs="Arial"/>
                    <w:sz w:val="20"/>
                    <w:szCs w:val="20"/>
                  </w:rPr>
                  <w:t>x</w:t>
                </w:r>
              </w:sdtContent>
            </w:sdt>
          </w:p>
        </w:tc>
        <w:tc>
          <w:tcPr>
            <w:tcW w:w="109" w:type="pct"/>
            <w:shd w:val="clear" w:color="auto" w:fill="auto"/>
            <w:vAlign w:val="center"/>
          </w:tcPr>
          <w:p w14:paraId="1B4454D5" w14:textId="77777777" w:rsidR="000C298F" w:rsidRPr="00C40F1E" w:rsidRDefault="005564FC" w:rsidP="000C298F">
            <w:pPr>
              <w:mirrorIndents/>
              <w:jc w:val="center"/>
              <w:rPr>
                <w:rFonts w:ascii="Arial" w:eastAsia="Arial" w:hAnsi="Arial" w:cs="Arial"/>
                <w:sz w:val="20"/>
                <w:szCs w:val="20"/>
              </w:rPr>
            </w:pPr>
            <w:sdt>
              <w:sdtPr>
                <w:rPr>
                  <w:rFonts w:ascii="Arial" w:hAnsi="Arial" w:cs="Arial"/>
                  <w:sz w:val="20"/>
                  <w:szCs w:val="20"/>
                </w:rPr>
                <w:tag w:val="goog_rdk_327"/>
                <w:id w:val="1127584126"/>
              </w:sdtPr>
              <w:sdtEndPr/>
              <w:sdtContent>
                <w:r w:rsidR="000C298F" w:rsidRPr="00C40F1E">
                  <w:rPr>
                    <w:rFonts w:ascii="Arial" w:eastAsia="Arial" w:hAnsi="Arial" w:cs="Arial"/>
                    <w:sz w:val="20"/>
                    <w:szCs w:val="20"/>
                  </w:rPr>
                  <w:t>x</w:t>
                </w:r>
              </w:sdtContent>
            </w:sdt>
          </w:p>
        </w:tc>
        <w:tc>
          <w:tcPr>
            <w:tcW w:w="484" w:type="pct"/>
            <w:shd w:val="clear" w:color="auto" w:fill="auto"/>
            <w:vAlign w:val="center"/>
          </w:tcPr>
          <w:p w14:paraId="27772DF2" w14:textId="3195EF6D" w:rsidR="000C298F" w:rsidRPr="00C40F1E" w:rsidRDefault="000C298F" w:rsidP="000C298F">
            <w:pPr>
              <w:mirrorIndents/>
              <w:jc w:val="center"/>
              <w:rPr>
                <w:rFonts w:ascii="Arial" w:eastAsia="Arial" w:hAnsi="Arial" w:cs="Arial"/>
                <w:sz w:val="20"/>
                <w:szCs w:val="20"/>
              </w:rPr>
            </w:pPr>
            <w:r w:rsidRPr="00AE66A2">
              <w:rPr>
                <w:rFonts w:ascii="Arial" w:eastAsia="Arial" w:hAnsi="Arial" w:cs="Arial"/>
                <w:sz w:val="20"/>
                <w:szCs w:val="20"/>
              </w:rPr>
              <w:t>₡0</w:t>
            </w:r>
          </w:p>
        </w:tc>
        <w:tc>
          <w:tcPr>
            <w:tcW w:w="456" w:type="pct"/>
            <w:shd w:val="clear" w:color="auto" w:fill="auto"/>
            <w:vAlign w:val="center"/>
          </w:tcPr>
          <w:p w14:paraId="222A6A18" w14:textId="77777777" w:rsidR="000C298F" w:rsidRPr="00C40F1E" w:rsidRDefault="005564FC" w:rsidP="000C298F">
            <w:pPr>
              <w:mirrorIndents/>
              <w:jc w:val="center"/>
              <w:rPr>
                <w:rFonts w:ascii="Arial" w:eastAsia="Arial" w:hAnsi="Arial" w:cs="Arial"/>
                <w:sz w:val="16"/>
                <w:szCs w:val="16"/>
              </w:rPr>
            </w:pPr>
            <w:sdt>
              <w:sdtPr>
                <w:rPr>
                  <w:rFonts w:ascii="Arial" w:hAnsi="Arial" w:cs="Arial"/>
                  <w:sz w:val="16"/>
                  <w:szCs w:val="16"/>
                </w:rPr>
                <w:tag w:val="goog_rdk_329"/>
                <w:id w:val="-599022777"/>
              </w:sdtPr>
              <w:sdtEndPr/>
              <w:sdtContent>
                <w:r w:rsidR="000C298F" w:rsidRPr="00C40F1E">
                  <w:rPr>
                    <w:rFonts w:ascii="Arial" w:eastAsia="Arial" w:hAnsi="Arial" w:cs="Arial"/>
                    <w:sz w:val="16"/>
                    <w:szCs w:val="16"/>
                  </w:rPr>
                  <w:t>Mantenimiento</w:t>
                </w:r>
              </w:sdtContent>
            </w:sdt>
          </w:p>
        </w:tc>
      </w:tr>
      <w:tr w:rsidR="00574BFE" w:rsidRPr="00C40F1E" w14:paraId="5A784DC2" w14:textId="77777777" w:rsidTr="004274EC">
        <w:trPr>
          <w:trHeight w:val="156"/>
        </w:trPr>
        <w:tc>
          <w:tcPr>
            <w:tcW w:w="491" w:type="pct"/>
            <w:vMerge/>
            <w:vAlign w:val="center"/>
          </w:tcPr>
          <w:p w14:paraId="155B5FE4"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6D7A631A"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0B38BBE8"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1A8D76A5"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vAlign w:val="center"/>
          </w:tcPr>
          <w:p w14:paraId="400D56BB"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60" w:type="pct"/>
            <w:vMerge/>
            <w:vAlign w:val="center"/>
          </w:tcPr>
          <w:p w14:paraId="5AC52603"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38" w:type="pct"/>
            <w:vMerge/>
            <w:vAlign w:val="center"/>
          </w:tcPr>
          <w:p w14:paraId="58503860"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35" w:type="pct"/>
            <w:shd w:val="clear" w:color="auto" w:fill="auto"/>
            <w:vAlign w:val="center"/>
          </w:tcPr>
          <w:p w14:paraId="188F9B4F"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Métrica</w:t>
            </w:r>
          </w:p>
        </w:tc>
        <w:tc>
          <w:tcPr>
            <w:tcW w:w="531" w:type="pct"/>
            <w:shd w:val="clear" w:color="auto" w:fill="auto"/>
            <w:vAlign w:val="center"/>
          </w:tcPr>
          <w:p w14:paraId="5845F6C5"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 xml:space="preserve">Registro y monitoreo de generación residuos de manejo </w:t>
            </w:r>
            <w:r w:rsidRPr="00C40F1E">
              <w:rPr>
                <w:rFonts w:ascii="Arial" w:eastAsia="Arial" w:hAnsi="Arial" w:cs="Arial"/>
                <w:sz w:val="20"/>
                <w:szCs w:val="20"/>
              </w:rPr>
              <w:lastRenderedPageBreak/>
              <w:t>especial</w:t>
            </w:r>
          </w:p>
        </w:tc>
        <w:tc>
          <w:tcPr>
            <w:tcW w:w="103" w:type="pct"/>
            <w:shd w:val="clear" w:color="auto" w:fill="auto"/>
            <w:vAlign w:val="center"/>
          </w:tcPr>
          <w:p w14:paraId="0F18D1F0"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331"/>
                <w:id w:val="-150224858"/>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463AAD05"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333"/>
                <w:id w:val="-699553192"/>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540C6192"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335"/>
                <w:id w:val="1372256150"/>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7A080630"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337"/>
                <w:id w:val="-1256667074"/>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20E24BB6"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339"/>
                <w:id w:val="1234976973"/>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247F4ABA" w14:textId="21F05B3F"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₡0</w:t>
            </w:r>
          </w:p>
        </w:tc>
        <w:tc>
          <w:tcPr>
            <w:tcW w:w="456" w:type="pct"/>
            <w:shd w:val="clear" w:color="auto" w:fill="auto"/>
            <w:vAlign w:val="center"/>
          </w:tcPr>
          <w:p w14:paraId="42629198"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341"/>
                <w:id w:val="1428386759"/>
              </w:sdtPr>
              <w:sdtEndPr/>
              <w:sdtContent>
                <w:r w:rsidR="00982707" w:rsidRPr="00C40F1E">
                  <w:rPr>
                    <w:rFonts w:ascii="Arial" w:eastAsia="Arial" w:hAnsi="Arial" w:cs="Arial"/>
                    <w:sz w:val="16"/>
                    <w:szCs w:val="16"/>
                  </w:rPr>
                  <w:t>Comisión de Gestión Ambiental</w:t>
                </w:r>
              </w:sdtContent>
            </w:sdt>
          </w:p>
        </w:tc>
      </w:tr>
      <w:tr w:rsidR="00574BFE" w:rsidRPr="00C40F1E" w14:paraId="7FCD2FEA" w14:textId="77777777" w:rsidTr="004274EC">
        <w:trPr>
          <w:trHeight w:val="1219"/>
        </w:trPr>
        <w:tc>
          <w:tcPr>
            <w:tcW w:w="491" w:type="pct"/>
            <w:vMerge w:val="restart"/>
            <w:vAlign w:val="center"/>
          </w:tcPr>
          <w:p w14:paraId="544BE7A3" w14:textId="77777777" w:rsidR="00982707" w:rsidRPr="00C40F1E" w:rsidRDefault="00982707" w:rsidP="00684DA0">
            <w:pPr>
              <w:mirrorIndents/>
              <w:jc w:val="center"/>
              <w:rPr>
                <w:rFonts w:ascii="Arial" w:eastAsia="Arial" w:hAnsi="Arial" w:cs="Arial"/>
                <w:i/>
                <w:sz w:val="20"/>
                <w:szCs w:val="20"/>
              </w:rPr>
            </w:pPr>
            <w:r w:rsidRPr="00C40F1E">
              <w:rPr>
                <w:rFonts w:ascii="Arial" w:eastAsia="Arial" w:hAnsi="Arial" w:cs="Arial"/>
                <w:i/>
                <w:sz w:val="20"/>
                <w:szCs w:val="20"/>
              </w:rPr>
              <w:t>Consumo de agua</w:t>
            </w:r>
          </w:p>
        </w:tc>
        <w:tc>
          <w:tcPr>
            <w:tcW w:w="402" w:type="pct"/>
            <w:vMerge w:val="restart"/>
            <w:vAlign w:val="center"/>
          </w:tcPr>
          <w:p w14:paraId="7F024216" w14:textId="1D89584A" w:rsidR="00982707" w:rsidRPr="00C40F1E" w:rsidRDefault="00982707" w:rsidP="00684DA0">
            <w:pPr>
              <w:pBdr>
                <w:top w:val="nil"/>
                <w:left w:val="nil"/>
                <w:bottom w:val="nil"/>
                <w:right w:val="nil"/>
                <w:between w:val="nil"/>
              </w:pBdr>
              <w:mirrorIndents/>
              <w:jc w:val="center"/>
              <w:rPr>
                <w:rFonts w:ascii="Arial" w:eastAsia="Arial" w:hAnsi="Arial" w:cs="Arial"/>
                <w:sz w:val="20"/>
                <w:szCs w:val="20"/>
              </w:rPr>
            </w:pPr>
            <w:r w:rsidRPr="00C40F1E">
              <w:rPr>
                <w:rFonts w:ascii="Arial" w:eastAsia="Arial" w:hAnsi="Arial" w:cs="Arial"/>
                <w:sz w:val="20"/>
                <w:szCs w:val="20"/>
              </w:rPr>
              <w:t>Gestionar un consumo racional del agua potable</w:t>
            </w:r>
          </w:p>
          <w:p w14:paraId="14AE3916" w14:textId="77777777" w:rsidR="00982707" w:rsidRPr="00C40F1E" w:rsidRDefault="00982707" w:rsidP="00684DA0">
            <w:pPr>
              <w:mirrorIndents/>
              <w:jc w:val="center"/>
              <w:rPr>
                <w:rFonts w:ascii="Arial" w:eastAsia="Arial" w:hAnsi="Arial" w:cs="Arial"/>
                <w:sz w:val="20"/>
                <w:szCs w:val="20"/>
              </w:rPr>
            </w:pPr>
          </w:p>
        </w:tc>
        <w:tc>
          <w:tcPr>
            <w:tcW w:w="474" w:type="pct"/>
            <w:vMerge w:val="restart"/>
            <w:vAlign w:val="center"/>
          </w:tcPr>
          <w:p w14:paraId="7AD0B477" w14:textId="390CCBCD"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Plan de uso eficiente del agua potable</w:t>
            </w:r>
          </w:p>
        </w:tc>
        <w:tc>
          <w:tcPr>
            <w:tcW w:w="434" w:type="pct"/>
            <w:vMerge w:val="restart"/>
            <w:vAlign w:val="center"/>
          </w:tcPr>
          <w:p w14:paraId="33A83144"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2028</w:t>
            </w:r>
          </w:p>
        </w:tc>
        <w:tc>
          <w:tcPr>
            <w:tcW w:w="369" w:type="pct"/>
            <w:vMerge w:val="restart"/>
            <w:vAlign w:val="center"/>
          </w:tcPr>
          <w:p w14:paraId="5676D73E" w14:textId="08AA92C8" w:rsidR="00982707" w:rsidRPr="00C40F1E" w:rsidRDefault="00DF4016" w:rsidP="00684DA0">
            <w:pPr>
              <w:mirrorIndents/>
              <w:jc w:val="center"/>
              <w:rPr>
                <w:rFonts w:ascii="Arial" w:eastAsia="Arial" w:hAnsi="Arial" w:cs="Arial"/>
                <w:sz w:val="20"/>
                <w:szCs w:val="20"/>
              </w:rPr>
            </w:pPr>
            <w:r>
              <w:rPr>
                <w:rFonts w:ascii="Arial" w:eastAsia="Arial" w:hAnsi="Arial" w:cs="Arial"/>
                <w:sz w:val="20"/>
                <w:szCs w:val="20"/>
              </w:rPr>
              <w:t>Consumo anual</w:t>
            </w:r>
          </w:p>
        </w:tc>
        <w:tc>
          <w:tcPr>
            <w:tcW w:w="260" w:type="pct"/>
            <w:vMerge w:val="restart"/>
            <w:vAlign w:val="center"/>
          </w:tcPr>
          <w:p w14:paraId="282C41B0" w14:textId="5E591CE4" w:rsidR="00982707" w:rsidRPr="00C40F1E" w:rsidRDefault="00DF4016" w:rsidP="00684DA0">
            <w:pPr>
              <w:mirrorIndents/>
              <w:jc w:val="center"/>
              <w:rPr>
                <w:rFonts w:ascii="Arial" w:eastAsia="Arial" w:hAnsi="Arial" w:cs="Arial"/>
                <w:sz w:val="20"/>
                <w:szCs w:val="20"/>
              </w:rPr>
            </w:pPr>
            <w:r>
              <w:rPr>
                <w:rFonts w:ascii="Arial" w:eastAsia="Arial" w:hAnsi="Arial" w:cs="Arial"/>
                <w:sz w:val="20"/>
                <w:szCs w:val="20"/>
              </w:rPr>
              <w:t>m</w:t>
            </w:r>
            <w:r w:rsidRPr="00DF4016">
              <w:rPr>
                <w:rFonts w:ascii="Arial" w:eastAsia="Arial" w:hAnsi="Arial" w:cs="Arial"/>
                <w:sz w:val="20"/>
                <w:szCs w:val="20"/>
                <w:vertAlign w:val="superscript"/>
              </w:rPr>
              <w:t>3</w:t>
            </w:r>
          </w:p>
        </w:tc>
        <w:tc>
          <w:tcPr>
            <w:tcW w:w="338" w:type="pct"/>
            <w:vMerge w:val="restart"/>
            <w:vAlign w:val="center"/>
          </w:tcPr>
          <w:p w14:paraId="44E0C073" w14:textId="58D64D25"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343"/>
                <w:id w:val="901557217"/>
              </w:sdtPr>
              <w:sdtEndPr/>
              <w:sdtContent>
                <w:r w:rsidR="00982707" w:rsidRPr="00C40F1E">
                  <w:rPr>
                    <w:rFonts w:ascii="Arial" w:eastAsia="Arial" w:hAnsi="Arial" w:cs="Arial"/>
                    <w:sz w:val="20"/>
                    <w:szCs w:val="20"/>
                  </w:rPr>
                  <w:t>20</w:t>
                </w:r>
                <w:r w:rsidR="0035010E" w:rsidRPr="00C40F1E">
                  <w:rPr>
                    <w:rFonts w:ascii="Arial" w:eastAsia="Arial" w:hAnsi="Arial" w:cs="Arial"/>
                    <w:sz w:val="20"/>
                    <w:szCs w:val="20"/>
                  </w:rPr>
                  <w:t>21</w:t>
                </w:r>
              </w:sdtContent>
            </w:sdt>
          </w:p>
        </w:tc>
        <w:tc>
          <w:tcPr>
            <w:tcW w:w="235" w:type="pct"/>
            <w:vMerge w:val="restart"/>
            <w:shd w:val="clear" w:color="auto" w:fill="auto"/>
            <w:vAlign w:val="center"/>
          </w:tcPr>
          <w:p w14:paraId="7D43C880"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BP</w:t>
            </w:r>
          </w:p>
        </w:tc>
        <w:tc>
          <w:tcPr>
            <w:tcW w:w="531" w:type="pct"/>
            <w:shd w:val="clear" w:color="auto" w:fill="auto"/>
            <w:vAlign w:val="center"/>
          </w:tcPr>
          <w:p w14:paraId="2C6FD6B4"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Identificar actividades de mayor consumo de agua y proponer acciones de reducción.</w:t>
            </w:r>
          </w:p>
        </w:tc>
        <w:tc>
          <w:tcPr>
            <w:tcW w:w="103" w:type="pct"/>
            <w:shd w:val="clear" w:color="auto" w:fill="auto"/>
            <w:vAlign w:val="center"/>
          </w:tcPr>
          <w:p w14:paraId="598C8923"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345"/>
                <w:id w:val="1209684940"/>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7F75E412"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347"/>
                <w:id w:val="149333537"/>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68BB7701"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349"/>
                <w:id w:val="-1612666352"/>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7AD153ED"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351"/>
                <w:id w:val="-2022610913"/>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4B8DA0E2"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353"/>
                <w:id w:val="-652368223"/>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1361ECA0" w14:textId="07FC81F8"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₡0</w:t>
            </w:r>
          </w:p>
        </w:tc>
        <w:tc>
          <w:tcPr>
            <w:tcW w:w="456" w:type="pct"/>
            <w:shd w:val="clear" w:color="auto" w:fill="auto"/>
            <w:vAlign w:val="center"/>
          </w:tcPr>
          <w:p w14:paraId="2EBF6688"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355"/>
                <w:id w:val="-1040588713"/>
              </w:sdtPr>
              <w:sdtEndPr/>
              <w:sdtContent>
                <w:r w:rsidR="00982707" w:rsidRPr="00C40F1E">
                  <w:rPr>
                    <w:rFonts w:ascii="Arial" w:eastAsia="Arial" w:hAnsi="Arial" w:cs="Arial"/>
                    <w:sz w:val="16"/>
                    <w:szCs w:val="16"/>
                  </w:rPr>
                  <w:t>Comisión de Gestión Ambiental</w:t>
                </w:r>
              </w:sdtContent>
            </w:sdt>
          </w:p>
        </w:tc>
      </w:tr>
      <w:tr w:rsidR="00574BFE" w:rsidRPr="00C40F1E" w14:paraId="341B947F" w14:textId="77777777" w:rsidTr="004274EC">
        <w:trPr>
          <w:trHeight w:val="416"/>
        </w:trPr>
        <w:tc>
          <w:tcPr>
            <w:tcW w:w="491" w:type="pct"/>
            <w:vMerge/>
            <w:vAlign w:val="center"/>
          </w:tcPr>
          <w:p w14:paraId="7DB43344"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051FC34C"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2E93FD5F"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7E6BF947"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vAlign w:val="center"/>
          </w:tcPr>
          <w:p w14:paraId="0F471BD9"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60" w:type="pct"/>
            <w:vMerge/>
            <w:vAlign w:val="center"/>
          </w:tcPr>
          <w:p w14:paraId="3603FB78"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38" w:type="pct"/>
            <w:vMerge/>
            <w:vAlign w:val="center"/>
          </w:tcPr>
          <w:p w14:paraId="51D307CE"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35" w:type="pct"/>
            <w:vMerge/>
            <w:shd w:val="clear" w:color="auto" w:fill="auto"/>
            <w:vAlign w:val="center"/>
          </w:tcPr>
          <w:p w14:paraId="27DF422E"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531" w:type="pct"/>
            <w:shd w:val="clear" w:color="auto" w:fill="auto"/>
            <w:vAlign w:val="center"/>
          </w:tcPr>
          <w:p w14:paraId="3AFA981B"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Campaña de uso adecuado del agua</w:t>
            </w:r>
          </w:p>
        </w:tc>
        <w:tc>
          <w:tcPr>
            <w:tcW w:w="103" w:type="pct"/>
            <w:shd w:val="clear" w:color="auto" w:fill="auto"/>
            <w:vAlign w:val="center"/>
          </w:tcPr>
          <w:p w14:paraId="3AAA22E5"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357"/>
                <w:id w:val="-1450009487"/>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2C0971ED" w14:textId="77777777" w:rsidR="00982707" w:rsidRPr="00C40F1E" w:rsidRDefault="00982707" w:rsidP="00684DA0">
            <w:pPr>
              <w:mirrorIndents/>
              <w:jc w:val="center"/>
              <w:rPr>
                <w:rFonts w:ascii="Arial" w:eastAsia="Arial" w:hAnsi="Arial" w:cs="Arial"/>
                <w:sz w:val="20"/>
                <w:szCs w:val="20"/>
              </w:rPr>
            </w:pPr>
          </w:p>
        </w:tc>
        <w:tc>
          <w:tcPr>
            <w:tcW w:w="103" w:type="pct"/>
            <w:shd w:val="clear" w:color="auto" w:fill="auto"/>
            <w:vAlign w:val="center"/>
          </w:tcPr>
          <w:p w14:paraId="0164568F"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359"/>
                <w:id w:val="-153228075"/>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01596E0A" w14:textId="77777777" w:rsidR="00982707" w:rsidRPr="00C40F1E" w:rsidRDefault="00982707" w:rsidP="00684DA0">
            <w:pPr>
              <w:mirrorIndents/>
              <w:jc w:val="center"/>
              <w:rPr>
                <w:rFonts w:ascii="Arial" w:eastAsia="Arial" w:hAnsi="Arial" w:cs="Arial"/>
                <w:sz w:val="20"/>
                <w:szCs w:val="20"/>
              </w:rPr>
            </w:pPr>
          </w:p>
        </w:tc>
        <w:tc>
          <w:tcPr>
            <w:tcW w:w="109" w:type="pct"/>
            <w:shd w:val="clear" w:color="auto" w:fill="auto"/>
            <w:vAlign w:val="center"/>
          </w:tcPr>
          <w:p w14:paraId="5EDF310D"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361"/>
                <w:id w:val="281545537"/>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3369A6A3" w14:textId="56ACF093"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₡300 000</w:t>
            </w:r>
          </w:p>
        </w:tc>
        <w:tc>
          <w:tcPr>
            <w:tcW w:w="456" w:type="pct"/>
            <w:shd w:val="clear" w:color="auto" w:fill="auto"/>
            <w:vAlign w:val="center"/>
          </w:tcPr>
          <w:p w14:paraId="772A7D73"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363"/>
                <w:id w:val="-115062565"/>
              </w:sdtPr>
              <w:sdtEndPr/>
              <w:sdtContent>
                <w:r w:rsidR="00982707" w:rsidRPr="00C40F1E">
                  <w:rPr>
                    <w:rFonts w:ascii="Arial" w:eastAsia="Arial" w:hAnsi="Arial" w:cs="Arial"/>
                    <w:sz w:val="16"/>
                    <w:szCs w:val="16"/>
                  </w:rPr>
                  <w:t>Comisión de Gestión Ambiental</w:t>
                </w:r>
              </w:sdtContent>
            </w:sdt>
          </w:p>
        </w:tc>
      </w:tr>
      <w:tr w:rsidR="00574BFE" w:rsidRPr="00C40F1E" w14:paraId="227B01CE" w14:textId="77777777" w:rsidTr="004274EC">
        <w:trPr>
          <w:trHeight w:val="212"/>
        </w:trPr>
        <w:tc>
          <w:tcPr>
            <w:tcW w:w="491" w:type="pct"/>
            <w:vMerge/>
            <w:vAlign w:val="center"/>
          </w:tcPr>
          <w:p w14:paraId="211C9F62"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621B44DF"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4B2E09C9"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403A37A4"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vAlign w:val="center"/>
          </w:tcPr>
          <w:p w14:paraId="14755D55"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60" w:type="pct"/>
            <w:vMerge/>
            <w:vAlign w:val="center"/>
          </w:tcPr>
          <w:p w14:paraId="758A35AE"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38" w:type="pct"/>
            <w:vMerge/>
            <w:vAlign w:val="center"/>
          </w:tcPr>
          <w:p w14:paraId="523A5011"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35" w:type="pct"/>
            <w:vMerge/>
            <w:shd w:val="clear" w:color="auto" w:fill="auto"/>
            <w:vAlign w:val="center"/>
          </w:tcPr>
          <w:p w14:paraId="221E7FC2"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531" w:type="pct"/>
            <w:shd w:val="clear" w:color="auto" w:fill="auto"/>
            <w:vAlign w:val="center"/>
          </w:tcPr>
          <w:p w14:paraId="0717F851"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Establecer un sistema de reúso de aguas residuales para riego de zonas verdes, provenientes del sistema de tratamiento.</w:t>
            </w:r>
          </w:p>
        </w:tc>
        <w:tc>
          <w:tcPr>
            <w:tcW w:w="103" w:type="pct"/>
            <w:shd w:val="clear" w:color="auto" w:fill="auto"/>
            <w:vAlign w:val="center"/>
          </w:tcPr>
          <w:p w14:paraId="3D9DEFCD"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365"/>
                <w:id w:val="403506417"/>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6F056409"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367"/>
                <w:id w:val="-317200544"/>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3CDBA1EF"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369"/>
                <w:id w:val="-902747695"/>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50E0209F"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371"/>
                <w:id w:val="-1915622169"/>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41504296"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373"/>
                <w:id w:val="-915388566"/>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3F1751A1" w14:textId="3DCB35B8"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₡2 00000</w:t>
            </w:r>
          </w:p>
        </w:tc>
        <w:tc>
          <w:tcPr>
            <w:tcW w:w="456" w:type="pct"/>
            <w:shd w:val="clear" w:color="auto" w:fill="auto"/>
            <w:vAlign w:val="center"/>
          </w:tcPr>
          <w:p w14:paraId="7CA35EDB"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375"/>
                <w:id w:val="-136564409"/>
              </w:sdtPr>
              <w:sdtEndPr/>
              <w:sdtContent>
                <w:r w:rsidR="00982707" w:rsidRPr="00C40F1E">
                  <w:rPr>
                    <w:rFonts w:ascii="Arial" w:eastAsia="Arial" w:hAnsi="Arial" w:cs="Arial"/>
                    <w:sz w:val="16"/>
                    <w:szCs w:val="16"/>
                  </w:rPr>
                  <w:t>Encargado de Servicios Generales</w:t>
                </w:r>
              </w:sdtContent>
            </w:sdt>
          </w:p>
        </w:tc>
      </w:tr>
      <w:tr w:rsidR="00574BFE" w:rsidRPr="00C40F1E" w14:paraId="452B9B63" w14:textId="77777777" w:rsidTr="004274EC">
        <w:trPr>
          <w:trHeight w:val="720"/>
        </w:trPr>
        <w:tc>
          <w:tcPr>
            <w:tcW w:w="491" w:type="pct"/>
            <w:vMerge/>
            <w:vAlign w:val="center"/>
          </w:tcPr>
          <w:p w14:paraId="6400F441"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13A75934"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1615CF79"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5DC5158B"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Align w:val="center"/>
          </w:tcPr>
          <w:p w14:paraId="6CD8655D" w14:textId="77777777" w:rsidR="00982707" w:rsidRPr="00C40F1E" w:rsidRDefault="00982707" w:rsidP="00684DA0">
            <w:pPr>
              <w:mirrorIndents/>
              <w:jc w:val="center"/>
              <w:rPr>
                <w:rFonts w:ascii="Arial" w:eastAsia="Arial" w:hAnsi="Arial" w:cs="Arial"/>
                <w:sz w:val="20"/>
                <w:szCs w:val="20"/>
              </w:rPr>
            </w:pPr>
          </w:p>
        </w:tc>
        <w:tc>
          <w:tcPr>
            <w:tcW w:w="260" w:type="pct"/>
            <w:vAlign w:val="center"/>
          </w:tcPr>
          <w:p w14:paraId="44B581E4" w14:textId="77777777" w:rsidR="00982707" w:rsidRPr="00C40F1E" w:rsidRDefault="00982707" w:rsidP="00684DA0">
            <w:pPr>
              <w:mirrorIndents/>
              <w:jc w:val="center"/>
              <w:rPr>
                <w:rFonts w:ascii="Arial" w:eastAsia="Arial" w:hAnsi="Arial" w:cs="Arial"/>
                <w:sz w:val="20"/>
                <w:szCs w:val="20"/>
              </w:rPr>
            </w:pPr>
          </w:p>
        </w:tc>
        <w:tc>
          <w:tcPr>
            <w:tcW w:w="338" w:type="pct"/>
            <w:vAlign w:val="center"/>
          </w:tcPr>
          <w:p w14:paraId="0244F142" w14:textId="4D40D86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377"/>
                <w:id w:val="-761997595"/>
              </w:sdtPr>
              <w:sdtEndPr/>
              <w:sdtContent>
                <w:r w:rsidR="00982707" w:rsidRPr="00C40F1E">
                  <w:rPr>
                    <w:rFonts w:ascii="Arial" w:eastAsia="Arial" w:hAnsi="Arial" w:cs="Arial"/>
                    <w:sz w:val="20"/>
                    <w:szCs w:val="20"/>
                  </w:rPr>
                  <w:t>20</w:t>
                </w:r>
                <w:r w:rsidR="0035010E" w:rsidRPr="00C40F1E">
                  <w:rPr>
                    <w:rFonts w:ascii="Arial" w:eastAsia="Arial" w:hAnsi="Arial" w:cs="Arial"/>
                    <w:sz w:val="20"/>
                    <w:szCs w:val="20"/>
                  </w:rPr>
                  <w:t>21</w:t>
                </w:r>
              </w:sdtContent>
            </w:sdt>
          </w:p>
        </w:tc>
        <w:tc>
          <w:tcPr>
            <w:tcW w:w="235" w:type="pct"/>
            <w:shd w:val="clear" w:color="auto" w:fill="auto"/>
            <w:vAlign w:val="center"/>
          </w:tcPr>
          <w:p w14:paraId="29E813E5"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Métrica</w:t>
            </w:r>
          </w:p>
        </w:tc>
        <w:tc>
          <w:tcPr>
            <w:tcW w:w="531" w:type="pct"/>
            <w:shd w:val="clear" w:color="auto" w:fill="auto"/>
            <w:vAlign w:val="center"/>
          </w:tcPr>
          <w:p w14:paraId="47500465"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Registro y monitoreo de consumos de agua potable</w:t>
            </w:r>
          </w:p>
        </w:tc>
        <w:tc>
          <w:tcPr>
            <w:tcW w:w="103" w:type="pct"/>
            <w:shd w:val="clear" w:color="auto" w:fill="auto"/>
            <w:vAlign w:val="center"/>
          </w:tcPr>
          <w:p w14:paraId="63C57D1E"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379"/>
                <w:id w:val="1848911662"/>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2A5DCD5A"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381"/>
                <w:id w:val="1789008244"/>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6B9BCD49"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383"/>
                <w:id w:val="-711728648"/>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531F5052"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385"/>
                <w:id w:val="1158341686"/>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73593BB8"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387"/>
                <w:id w:val="1803342981"/>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4154EB31" w14:textId="55943B74"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₡0</w:t>
            </w:r>
          </w:p>
        </w:tc>
        <w:tc>
          <w:tcPr>
            <w:tcW w:w="456" w:type="pct"/>
            <w:shd w:val="clear" w:color="auto" w:fill="auto"/>
            <w:vAlign w:val="center"/>
          </w:tcPr>
          <w:p w14:paraId="71CF9F9F"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389"/>
                <w:id w:val="1358391235"/>
              </w:sdtPr>
              <w:sdtEndPr/>
              <w:sdtContent>
                <w:r w:rsidR="00982707" w:rsidRPr="00C40F1E">
                  <w:rPr>
                    <w:rFonts w:ascii="Arial" w:eastAsia="Arial" w:hAnsi="Arial" w:cs="Arial"/>
                    <w:sz w:val="16"/>
                    <w:szCs w:val="16"/>
                  </w:rPr>
                  <w:t>Comisión de Gestión Ambiental</w:t>
                </w:r>
              </w:sdtContent>
            </w:sdt>
          </w:p>
        </w:tc>
      </w:tr>
      <w:tr w:rsidR="00574BFE" w:rsidRPr="00C40F1E" w14:paraId="437411B2" w14:textId="77777777" w:rsidTr="004274EC">
        <w:trPr>
          <w:trHeight w:val="612"/>
        </w:trPr>
        <w:tc>
          <w:tcPr>
            <w:tcW w:w="491" w:type="pct"/>
            <w:vMerge/>
            <w:vAlign w:val="center"/>
          </w:tcPr>
          <w:p w14:paraId="34F4EBEC"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330B9719"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5EB0762B"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32B23287"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val="restart"/>
            <w:vAlign w:val="center"/>
          </w:tcPr>
          <w:p w14:paraId="794935E3" w14:textId="77777777" w:rsidR="00982707" w:rsidRPr="00C40F1E" w:rsidRDefault="00982707" w:rsidP="00684DA0">
            <w:pPr>
              <w:mirrorIndents/>
              <w:jc w:val="center"/>
              <w:rPr>
                <w:rFonts w:ascii="Arial" w:eastAsia="Arial" w:hAnsi="Arial" w:cs="Arial"/>
                <w:sz w:val="20"/>
                <w:szCs w:val="20"/>
              </w:rPr>
            </w:pPr>
          </w:p>
        </w:tc>
        <w:tc>
          <w:tcPr>
            <w:tcW w:w="260" w:type="pct"/>
            <w:vMerge w:val="restart"/>
            <w:vAlign w:val="center"/>
          </w:tcPr>
          <w:p w14:paraId="08A5454C" w14:textId="77777777" w:rsidR="00982707" w:rsidRPr="00C40F1E" w:rsidRDefault="00982707" w:rsidP="00684DA0">
            <w:pPr>
              <w:mirrorIndents/>
              <w:jc w:val="center"/>
              <w:rPr>
                <w:rFonts w:ascii="Arial" w:eastAsia="Arial" w:hAnsi="Arial" w:cs="Arial"/>
                <w:sz w:val="20"/>
                <w:szCs w:val="20"/>
              </w:rPr>
            </w:pPr>
          </w:p>
        </w:tc>
        <w:tc>
          <w:tcPr>
            <w:tcW w:w="338" w:type="pct"/>
            <w:vMerge w:val="restart"/>
            <w:vAlign w:val="center"/>
          </w:tcPr>
          <w:p w14:paraId="47602397" w14:textId="68FE1F93"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391"/>
                <w:id w:val="1311443386"/>
              </w:sdtPr>
              <w:sdtEndPr/>
              <w:sdtContent>
                <w:r w:rsidR="00982707" w:rsidRPr="00C40F1E">
                  <w:rPr>
                    <w:rFonts w:ascii="Arial" w:eastAsia="Arial" w:hAnsi="Arial" w:cs="Arial"/>
                    <w:sz w:val="20"/>
                    <w:szCs w:val="20"/>
                  </w:rPr>
                  <w:t>20</w:t>
                </w:r>
                <w:r w:rsidR="0035010E" w:rsidRPr="00C40F1E">
                  <w:rPr>
                    <w:rFonts w:ascii="Arial" w:eastAsia="Arial" w:hAnsi="Arial" w:cs="Arial"/>
                    <w:sz w:val="20"/>
                    <w:szCs w:val="20"/>
                  </w:rPr>
                  <w:t>21</w:t>
                </w:r>
              </w:sdtContent>
            </w:sdt>
          </w:p>
        </w:tc>
        <w:tc>
          <w:tcPr>
            <w:tcW w:w="235" w:type="pct"/>
            <w:shd w:val="clear" w:color="auto" w:fill="auto"/>
            <w:vAlign w:val="center"/>
          </w:tcPr>
          <w:p w14:paraId="4E422D6C"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CPS</w:t>
            </w:r>
          </w:p>
        </w:tc>
        <w:tc>
          <w:tcPr>
            <w:tcW w:w="531" w:type="pct"/>
            <w:shd w:val="clear" w:color="auto" w:fill="auto"/>
            <w:vAlign w:val="center"/>
          </w:tcPr>
          <w:p w14:paraId="5BD572B5" w14:textId="7FFAF96D"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 xml:space="preserve">Equipamiento </w:t>
            </w:r>
            <w:sdt>
              <w:sdtPr>
                <w:rPr>
                  <w:rFonts w:ascii="Arial" w:hAnsi="Arial" w:cs="Arial"/>
                  <w:sz w:val="20"/>
                  <w:szCs w:val="20"/>
                </w:rPr>
                <w:tag w:val="goog_rdk_392"/>
                <w:id w:val="1696111994"/>
              </w:sdtPr>
              <w:sdtEndPr/>
              <w:sdtContent>
                <w:r w:rsidRPr="00C40F1E">
                  <w:rPr>
                    <w:rFonts w:ascii="Arial" w:eastAsia="Arial" w:hAnsi="Arial" w:cs="Arial"/>
                    <w:sz w:val="20"/>
                    <w:szCs w:val="20"/>
                  </w:rPr>
                  <w:t xml:space="preserve">con dispositivos </w:t>
                </w:r>
              </w:sdtContent>
            </w:sdt>
            <w:r w:rsidRPr="00C40F1E">
              <w:rPr>
                <w:rFonts w:ascii="Arial" w:eastAsia="Arial" w:hAnsi="Arial" w:cs="Arial"/>
                <w:sz w:val="20"/>
                <w:szCs w:val="20"/>
              </w:rPr>
              <w:t>de consumo eficiente.</w:t>
            </w:r>
          </w:p>
        </w:tc>
        <w:tc>
          <w:tcPr>
            <w:tcW w:w="103" w:type="pct"/>
            <w:shd w:val="clear" w:color="auto" w:fill="auto"/>
            <w:vAlign w:val="center"/>
          </w:tcPr>
          <w:p w14:paraId="269E67DE" w14:textId="77777777" w:rsidR="00982707" w:rsidRPr="00C40F1E" w:rsidRDefault="00982707" w:rsidP="00684DA0">
            <w:pPr>
              <w:mirrorIndents/>
              <w:jc w:val="center"/>
              <w:rPr>
                <w:rFonts w:ascii="Arial" w:eastAsia="Arial" w:hAnsi="Arial" w:cs="Arial"/>
                <w:sz w:val="20"/>
                <w:szCs w:val="20"/>
              </w:rPr>
            </w:pPr>
          </w:p>
        </w:tc>
        <w:tc>
          <w:tcPr>
            <w:tcW w:w="109" w:type="pct"/>
            <w:shd w:val="clear" w:color="auto" w:fill="auto"/>
            <w:vAlign w:val="center"/>
          </w:tcPr>
          <w:p w14:paraId="26036885"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394"/>
                <w:id w:val="-1259755485"/>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6BCD8AFC" w14:textId="77777777" w:rsidR="00982707" w:rsidRPr="00C40F1E" w:rsidRDefault="00982707" w:rsidP="00684DA0">
            <w:pPr>
              <w:mirrorIndents/>
              <w:jc w:val="center"/>
              <w:rPr>
                <w:rFonts w:ascii="Arial" w:eastAsia="Arial" w:hAnsi="Arial" w:cs="Arial"/>
                <w:sz w:val="20"/>
                <w:szCs w:val="20"/>
              </w:rPr>
            </w:pPr>
          </w:p>
        </w:tc>
        <w:tc>
          <w:tcPr>
            <w:tcW w:w="103" w:type="pct"/>
            <w:shd w:val="clear" w:color="auto" w:fill="auto"/>
            <w:vAlign w:val="center"/>
          </w:tcPr>
          <w:p w14:paraId="4759C920"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396"/>
                <w:id w:val="-1449237744"/>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5A85B9E6" w14:textId="77777777" w:rsidR="00982707" w:rsidRPr="00C40F1E" w:rsidRDefault="00982707" w:rsidP="00684DA0">
            <w:pPr>
              <w:mirrorIndents/>
              <w:jc w:val="center"/>
              <w:rPr>
                <w:rFonts w:ascii="Arial" w:eastAsia="Arial" w:hAnsi="Arial" w:cs="Arial"/>
                <w:sz w:val="20"/>
                <w:szCs w:val="20"/>
              </w:rPr>
            </w:pPr>
          </w:p>
        </w:tc>
        <w:tc>
          <w:tcPr>
            <w:tcW w:w="484" w:type="pct"/>
            <w:shd w:val="clear" w:color="auto" w:fill="auto"/>
            <w:vAlign w:val="center"/>
          </w:tcPr>
          <w:p w14:paraId="57398E43" w14:textId="2C79C7FA"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₡500 000</w:t>
            </w:r>
          </w:p>
        </w:tc>
        <w:tc>
          <w:tcPr>
            <w:tcW w:w="456" w:type="pct"/>
            <w:shd w:val="clear" w:color="auto" w:fill="auto"/>
            <w:vAlign w:val="center"/>
          </w:tcPr>
          <w:p w14:paraId="561374C8"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398"/>
                <w:id w:val="-1289420194"/>
              </w:sdtPr>
              <w:sdtEndPr/>
              <w:sdtContent>
                <w:r w:rsidR="00982707" w:rsidRPr="00C40F1E">
                  <w:rPr>
                    <w:rFonts w:ascii="Arial" w:eastAsia="Arial" w:hAnsi="Arial" w:cs="Arial"/>
                    <w:sz w:val="16"/>
                    <w:szCs w:val="16"/>
                  </w:rPr>
                  <w:t>Coordinación de Administración</w:t>
                </w:r>
              </w:sdtContent>
            </w:sdt>
          </w:p>
        </w:tc>
      </w:tr>
      <w:tr w:rsidR="00574BFE" w:rsidRPr="00C40F1E" w14:paraId="084A8342" w14:textId="77777777" w:rsidTr="004274EC">
        <w:trPr>
          <w:trHeight w:val="803"/>
        </w:trPr>
        <w:tc>
          <w:tcPr>
            <w:tcW w:w="491" w:type="pct"/>
            <w:vMerge/>
            <w:vAlign w:val="center"/>
          </w:tcPr>
          <w:p w14:paraId="56D7A8DD"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2A75FFE7"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0BE6FDB0"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379F0854"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vAlign w:val="center"/>
          </w:tcPr>
          <w:p w14:paraId="6B0F4B9D"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60" w:type="pct"/>
            <w:vMerge/>
            <w:vAlign w:val="center"/>
          </w:tcPr>
          <w:p w14:paraId="44D4C2B7"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38" w:type="pct"/>
            <w:vMerge/>
            <w:vAlign w:val="center"/>
          </w:tcPr>
          <w:p w14:paraId="313EC9E9"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35" w:type="pct"/>
            <w:shd w:val="clear" w:color="auto" w:fill="auto"/>
            <w:vAlign w:val="center"/>
          </w:tcPr>
          <w:p w14:paraId="50D4CAE8"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CPS</w:t>
            </w:r>
          </w:p>
        </w:tc>
        <w:tc>
          <w:tcPr>
            <w:tcW w:w="531" w:type="pct"/>
            <w:shd w:val="clear" w:color="auto" w:fill="auto"/>
            <w:vAlign w:val="center"/>
          </w:tcPr>
          <w:p w14:paraId="0E790944" w14:textId="5EB74D6E"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Implementar sistema de cosecha de agua pluvial para reúso.</w:t>
            </w:r>
          </w:p>
        </w:tc>
        <w:tc>
          <w:tcPr>
            <w:tcW w:w="103" w:type="pct"/>
            <w:shd w:val="clear" w:color="auto" w:fill="auto"/>
            <w:vAlign w:val="center"/>
          </w:tcPr>
          <w:p w14:paraId="54652728" w14:textId="77777777" w:rsidR="00982707" w:rsidRPr="00C40F1E" w:rsidRDefault="00982707" w:rsidP="00684DA0">
            <w:pPr>
              <w:mirrorIndents/>
              <w:jc w:val="center"/>
              <w:rPr>
                <w:rFonts w:ascii="Arial" w:eastAsia="Arial" w:hAnsi="Arial" w:cs="Arial"/>
                <w:sz w:val="20"/>
                <w:szCs w:val="20"/>
              </w:rPr>
            </w:pPr>
          </w:p>
        </w:tc>
        <w:tc>
          <w:tcPr>
            <w:tcW w:w="109" w:type="pct"/>
            <w:shd w:val="clear" w:color="auto" w:fill="auto"/>
            <w:vAlign w:val="center"/>
          </w:tcPr>
          <w:p w14:paraId="479BFEE0" w14:textId="77777777" w:rsidR="00982707" w:rsidRPr="00C40F1E" w:rsidRDefault="00982707" w:rsidP="00684DA0">
            <w:pPr>
              <w:mirrorIndents/>
              <w:jc w:val="center"/>
              <w:rPr>
                <w:rFonts w:ascii="Arial" w:eastAsia="Arial" w:hAnsi="Arial" w:cs="Arial"/>
                <w:sz w:val="20"/>
                <w:szCs w:val="20"/>
              </w:rPr>
            </w:pPr>
          </w:p>
        </w:tc>
        <w:tc>
          <w:tcPr>
            <w:tcW w:w="103" w:type="pct"/>
            <w:shd w:val="clear" w:color="auto" w:fill="auto"/>
            <w:vAlign w:val="center"/>
          </w:tcPr>
          <w:p w14:paraId="468DACF1" w14:textId="77777777" w:rsidR="00982707" w:rsidRPr="00C40F1E" w:rsidRDefault="00982707" w:rsidP="00684DA0">
            <w:pPr>
              <w:mirrorIndents/>
              <w:jc w:val="center"/>
              <w:rPr>
                <w:rFonts w:ascii="Arial" w:eastAsia="Arial" w:hAnsi="Arial" w:cs="Arial"/>
                <w:sz w:val="20"/>
                <w:szCs w:val="20"/>
              </w:rPr>
            </w:pPr>
          </w:p>
        </w:tc>
        <w:tc>
          <w:tcPr>
            <w:tcW w:w="103" w:type="pct"/>
            <w:shd w:val="clear" w:color="auto" w:fill="auto"/>
            <w:vAlign w:val="center"/>
          </w:tcPr>
          <w:p w14:paraId="44308406"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00"/>
                <w:id w:val="-138192081"/>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1445B84B" w14:textId="77777777" w:rsidR="00982707" w:rsidRPr="00C40F1E" w:rsidRDefault="00982707" w:rsidP="00684DA0">
            <w:pPr>
              <w:mirrorIndents/>
              <w:jc w:val="center"/>
              <w:rPr>
                <w:rFonts w:ascii="Arial" w:eastAsia="Arial" w:hAnsi="Arial" w:cs="Arial"/>
                <w:sz w:val="20"/>
                <w:szCs w:val="20"/>
              </w:rPr>
            </w:pPr>
          </w:p>
        </w:tc>
        <w:tc>
          <w:tcPr>
            <w:tcW w:w="484" w:type="pct"/>
            <w:shd w:val="clear" w:color="auto" w:fill="auto"/>
            <w:vAlign w:val="center"/>
          </w:tcPr>
          <w:p w14:paraId="51BBCE1E" w14:textId="33D259AE"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₡5 000 000</w:t>
            </w:r>
          </w:p>
        </w:tc>
        <w:tc>
          <w:tcPr>
            <w:tcW w:w="456" w:type="pct"/>
            <w:shd w:val="clear" w:color="auto" w:fill="auto"/>
            <w:vAlign w:val="center"/>
          </w:tcPr>
          <w:p w14:paraId="2CDF2992"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402"/>
                <w:id w:val="1862404183"/>
              </w:sdtPr>
              <w:sdtEndPr/>
              <w:sdtContent>
                <w:r w:rsidR="00982707" w:rsidRPr="00C40F1E">
                  <w:rPr>
                    <w:rFonts w:ascii="Arial" w:eastAsia="Arial" w:hAnsi="Arial" w:cs="Arial"/>
                    <w:sz w:val="16"/>
                    <w:szCs w:val="16"/>
                  </w:rPr>
                  <w:t>Coordinación de Administración</w:t>
                </w:r>
              </w:sdtContent>
            </w:sdt>
          </w:p>
        </w:tc>
      </w:tr>
      <w:tr w:rsidR="00574BFE" w:rsidRPr="00C40F1E" w14:paraId="0ED61D9F" w14:textId="77777777" w:rsidTr="004274EC">
        <w:trPr>
          <w:trHeight w:val="646"/>
        </w:trPr>
        <w:tc>
          <w:tcPr>
            <w:tcW w:w="491" w:type="pct"/>
            <w:vMerge/>
            <w:vAlign w:val="center"/>
          </w:tcPr>
          <w:p w14:paraId="2D9A3DD0"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11422F4E"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331D758A"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0C32FD70"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vAlign w:val="center"/>
          </w:tcPr>
          <w:p w14:paraId="1B315E0C"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60" w:type="pct"/>
            <w:vMerge/>
            <w:vAlign w:val="center"/>
          </w:tcPr>
          <w:p w14:paraId="4FF1BA37"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38" w:type="pct"/>
            <w:vMerge/>
            <w:vAlign w:val="center"/>
          </w:tcPr>
          <w:p w14:paraId="0781B13E"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35" w:type="pct"/>
            <w:shd w:val="clear" w:color="auto" w:fill="auto"/>
            <w:vAlign w:val="center"/>
          </w:tcPr>
          <w:p w14:paraId="15794229"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CPS</w:t>
            </w:r>
          </w:p>
        </w:tc>
        <w:tc>
          <w:tcPr>
            <w:tcW w:w="531" w:type="pct"/>
            <w:shd w:val="clear" w:color="auto" w:fill="auto"/>
            <w:vAlign w:val="center"/>
          </w:tcPr>
          <w:p w14:paraId="67EBDFEE"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Colocar tanque de almacenamiento de agua potable.</w:t>
            </w:r>
          </w:p>
        </w:tc>
        <w:tc>
          <w:tcPr>
            <w:tcW w:w="103" w:type="pct"/>
            <w:shd w:val="clear" w:color="auto" w:fill="auto"/>
            <w:vAlign w:val="center"/>
          </w:tcPr>
          <w:p w14:paraId="5EFAA0C6"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04"/>
                <w:id w:val="-1601328406"/>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4FF6BAAC" w14:textId="77777777" w:rsidR="00982707" w:rsidRPr="00C40F1E" w:rsidRDefault="00982707" w:rsidP="00684DA0">
            <w:pPr>
              <w:mirrorIndents/>
              <w:jc w:val="center"/>
              <w:rPr>
                <w:rFonts w:ascii="Arial" w:eastAsia="Arial" w:hAnsi="Arial" w:cs="Arial"/>
                <w:sz w:val="20"/>
                <w:szCs w:val="20"/>
              </w:rPr>
            </w:pPr>
          </w:p>
        </w:tc>
        <w:tc>
          <w:tcPr>
            <w:tcW w:w="103" w:type="pct"/>
            <w:shd w:val="clear" w:color="auto" w:fill="auto"/>
            <w:vAlign w:val="center"/>
          </w:tcPr>
          <w:p w14:paraId="47644428" w14:textId="77777777" w:rsidR="00982707" w:rsidRPr="00C40F1E" w:rsidRDefault="00982707" w:rsidP="00684DA0">
            <w:pPr>
              <w:mirrorIndents/>
              <w:jc w:val="center"/>
              <w:rPr>
                <w:rFonts w:ascii="Arial" w:eastAsia="Arial" w:hAnsi="Arial" w:cs="Arial"/>
                <w:sz w:val="20"/>
                <w:szCs w:val="20"/>
              </w:rPr>
            </w:pPr>
          </w:p>
        </w:tc>
        <w:tc>
          <w:tcPr>
            <w:tcW w:w="103" w:type="pct"/>
            <w:shd w:val="clear" w:color="auto" w:fill="auto"/>
            <w:vAlign w:val="center"/>
          </w:tcPr>
          <w:p w14:paraId="6C978D0B" w14:textId="77777777" w:rsidR="00982707" w:rsidRPr="00C40F1E" w:rsidRDefault="00982707" w:rsidP="00684DA0">
            <w:pPr>
              <w:mirrorIndents/>
              <w:jc w:val="center"/>
              <w:rPr>
                <w:rFonts w:ascii="Arial" w:eastAsia="Arial" w:hAnsi="Arial" w:cs="Arial"/>
                <w:sz w:val="20"/>
                <w:szCs w:val="20"/>
              </w:rPr>
            </w:pPr>
          </w:p>
        </w:tc>
        <w:tc>
          <w:tcPr>
            <w:tcW w:w="109" w:type="pct"/>
            <w:shd w:val="clear" w:color="auto" w:fill="auto"/>
            <w:vAlign w:val="center"/>
          </w:tcPr>
          <w:p w14:paraId="0D0AC906" w14:textId="77777777" w:rsidR="00982707" w:rsidRPr="00C40F1E" w:rsidRDefault="00982707" w:rsidP="00684DA0">
            <w:pPr>
              <w:mirrorIndents/>
              <w:jc w:val="center"/>
              <w:rPr>
                <w:rFonts w:ascii="Arial" w:eastAsia="Arial" w:hAnsi="Arial" w:cs="Arial"/>
                <w:sz w:val="20"/>
                <w:szCs w:val="20"/>
              </w:rPr>
            </w:pPr>
          </w:p>
        </w:tc>
        <w:tc>
          <w:tcPr>
            <w:tcW w:w="484" w:type="pct"/>
            <w:shd w:val="clear" w:color="auto" w:fill="auto"/>
            <w:vAlign w:val="center"/>
          </w:tcPr>
          <w:p w14:paraId="71CE9F8D" w14:textId="10690EC8"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₡5 000 000</w:t>
            </w:r>
          </w:p>
        </w:tc>
        <w:tc>
          <w:tcPr>
            <w:tcW w:w="456" w:type="pct"/>
            <w:shd w:val="clear" w:color="auto" w:fill="auto"/>
            <w:vAlign w:val="center"/>
          </w:tcPr>
          <w:p w14:paraId="1ECBE327"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406"/>
                <w:id w:val="801731150"/>
              </w:sdtPr>
              <w:sdtEndPr/>
              <w:sdtContent>
                <w:r w:rsidR="00982707" w:rsidRPr="00C40F1E">
                  <w:rPr>
                    <w:rFonts w:ascii="Arial" w:eastAsia="Arial" w:hAnsi="Arial" w:cs="Arial"/>
                    <w:sz w:val="16"/>
                    <w:szCs w:val="16"/>
                  </w:rPr>
                  <w:t>Coordinación de Administración</w:t>
                </w:r>
              </w:sdtContent>
            </w:sdt>
          </w:p>
        </w:tc>
      </w:tr>
      <w:tr w:rsidR="00574BFE" w:rsidRPr="00C40F1E" w14:paraId="344EA865" w14:textId="77777777" w:rsidTr="004274EC">
        <w:trPr>
          <w:trHeight w:val="1053"/>
        </w:trPr>
        <w:tc>
          <w:tcPr>
            <w:tcW w:w="491" w:type="pct"/>
            <w:vMerge w:val="restart"/>
            <w:vAlign w:val="center"/>
          </w:tcPr>
          <w:p w14:paraId="473B170E" w14:textId="77777777" w:rsidR="00982707" w:rsidRPr="00C40F1E" w:rsidRDefault="00982707" w:rsidP="00684DA0">
            <w:pPr>
              <w:mirrorIndents/>
              <w:jc w:val="center"/>
              <w:rPr>
                <w:rFonts w:ascii="Arial" w:eastAsia="Arial" w:hAnsi="Arial" w:cs="Arial"/>
                <w:i/>
                <w:sz w:val="20"/>
                <w:szCs w:val="20"/>
              </w:rPr>
            </w:pPr>
            <w:r w:rsidRPr="00C40F1E">
              <w:rPr>
                <w:rFonts w:ascii="Arial" w:eastAsia="Arial" w:hAnsi="Arial" w:cs="Arial"/>
                <w:i/>
                <w:sz w:val="20"/>
                <w:szCs w:val="20"/>
              </w:rPr>
              <w:lastRenderedPageBreak/>
              <w:t>Consumo de Energía Eléctrica</w:t>
            </w:r>
          </w:p>
        </w:tc>
        <w:tc>
          <w:tcPr>
            <w:tcW w:w="402" w:type="pct"/>
            <w:vMerge w:val="restart"/>
            <w:vAlign w:val="center"/>
          </w:tcPr>
          <w:p w14:paraId="40F05A10"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Fomentar el ahorro y uso adecuado del recurso energético</w:t>
            </w:r>
          </w:p>
        </w:tc>
        <w:tc>
          <w:tcPr>
            <w:tcW w:w="474" w:type="pct"/>
            <w:vMerge w:val="restart"/>
            <w:vAlign w:val="center"/>
          </w:tcPr>
          <w:p w14:paraId="5FBBF9D1" w14:textId="3D2B6ED8"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Plan de uso eficiente de la energía eléctrica</w:t>
            </w:r>
          </w:p>
        </w:tc>
        <w:tc>
          <w:tcPr>
            <w:tcW w:w="434" w:type="pct"/>
            <w:vMerge w:val="restart"/>
            <w:vAlign w:val="center"/>
          </w:tcPr>
          <w:p w14:paraId="496BB73E"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2028</w:t>
            </w:r>
          </w:p>
        </w:tc>
        <w:tc>
          <w:tcPr>
            <w:tcW w:w="369" w:type="pct"/>
            <w:vMerge w:val="restart"/>
            <w:vAlign w:val="center"/>
          </w:tcPr>
          <w:p w14:paraId="4461AA14" w14:textId="3119DF67" w:rsidR="00982707" w:rsidRPr="00C40F1E" w:rsidRDefault="00DF4016" w:rsidP="00684DA0">
            <w:pPr>
              <w:mirrorIndents/>
              <w:jc w:val="center"/>
              <w:rPr>
                <w:rFonts w:ascii="Arial" w:eastAsia="Arial" w:hAnsi="Arial" w:cs="Arial"/>
                <w:sz w:val="20"/>
                <w:szCs w:val="20"/>
              </w:rPr>
            </w:pPr>
            <w:r>
              <w:rPr>
                <w:rFonts w:ascii="Arial" w:eastAsia="Arial" w:hAnsi="Arial" w:cs="Arial"/>
                <w:sz w:val="20"/>
                <w:szCs w:val="20"/>
              </w:rPr>
              <w:t>consumo</w:t>
            </w:r>
          </w:p>
        </w:tc>
        <w:tc>
          <w:tcPr>
            <w:tcW w:w="260" w:type="pct"/>
            <w:vMerge w:val="restart"/>
            <w:vAlign w:val="center"/>
          </w:tcPr>
          <w:p w14:paraId="71C691F6" w14:textId="27171177" w:rsidR="00982707" w:rsidRPr="00C40F1E" w:rsidRDefault="00675C46" w:rsidP="00684DA0">
            <w:pPr>
              <w:mirrorIndents/>
              <w:jc w:val="center"/>
              <w:rPr>
                <w:rFonts w:ascii="Arial" w:eastAsia="Arial" w:hAnsi="Arial" w:cs="Arial"/>
                <w:sz w:val="20"/>
                <w:szCs w:val="20"/>
              </w:rPr>
            </w:pPr>
            <w:proofErr w:type="spellStart"/>
            <w:r>
              <w:rPr>
                <w:rFonts w:ascii="Arial" w:eastAsia="Arial" w:hAnsi="Arial" w:cs="Arial"/>
                <w:sz w:val="20"/>
                <w:szCs w:val="20"/>
              </w:rPr>
              <w:t>Kw</w:t>
            </w:r>
            <w:proofErr w:type="spellEnd"/>
            <w:r>
              <w:rPr>
                <w:rFonts w:ascii="Arial" w:eastAsia="Arial" w:hAnsi="Arial" w:cs="Arial"/>
                <w:sz w:val="20"/>
                <w:szCs w:val="20"/>
              </w:rPr>
              <w:t>/h</w:t>
            </w:r>
          </w:p>
        </w:tc>
        <w:tc>
          <w:tcPr>
            <w:tcW w:w="338" w:type="pct"/>
            <w:vMerge w:val="restart"/>
            <w:vAlign w:val="center"/>
          </w:tcPr>
          <w:p w14:paraId="69DA7C42" w14:textId="45896DF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08"/>
                <w:id w:val="1298333068"/>
              </w:sdtPr>
              <w:sdtEndPr/>
              <w:sdtContent>
                <w:r w:rsidR="00982707" w:rsidRPr="00C40F1E">
                  <w:rPr>
                    <w:rFonts w:ascii="Arial" w:eastAsia="Arial" w:hAnsi="Arial" w:cs="Arial"/>
                    <w:sz w:val="20"/>
                    <w:szCs w:val="20"/>
                  </w:rPr>
                  <w:t>20</w:t>
                </w:r>
                <w:r w:rsidR="0035010E" w:rsidRPr="00C40F1E">
                  <w:rPr>
                    <w:rFonts w:ascii="Arial" w:eastAsia="Arial" w:hAnsi="Arial" w:cs="Arial"/>
                    <w:sz w:val="20"/>
                    <w:szCs w:val="20"/>
                  </w:rPr>
                  <w:t>21</w:t>
                </w:r>
              </w:sdtContent>
            </w:sdt>
          </w:p>
        </w:tc>
        <w:tc>
          <w:tcPr>
            <w:tcW w:w="235" w:type="pct"/>
            <w:shd w:val="clear" w:color="auto" w:fill="auto"/>
            <w:vAlign w:val="center"/>
          </w:tcPr>
          <w:p w14:paraId="7DDDCD69"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BP</w:t>
            </w:r>
          </w:p>
        </w:tc>
        <w:tc>
          <w:tcPr>
            <w:tcW w:w="531" w:type="pct"/>
            <w:shd w:val="clear" w:color="auto" w:fill="auto"/>
            <w:vAlign w:val="center"/>
          </w:tcPr>
          <w:p w14:paraId="411E2264"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Actualizar el inventario de equipos de mayor consumo en cada edificio</w:t>
            </w:r>
          </w:p>
        </w:tc>
        <w:tc>
          <w:tcPr>
            <w:tcW w:w="103" w:type="pct"/>
            <w:shd w:val="clear" w:color="auto" w:fill="auto"/>
            <w:vAlign w:val="center"/>
          </w:tcPr>
          <w:p w14:paraId="3C1A29E0"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10"/>
                <w:id w:val="1345595161"/>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52C53E28" w14:textId="77777777" w:rsidR="00982707" w:rsidRPr="00C40F1E" w:rsidRDefault="00982707" w:rsidP="00684DA0">
            <w:pPr>
              <w:mirrorIndents/>
              <w:jc w:val="center"/>
              <w:rPr>
                <w:rFonts w:ascii="Arial" w:eastAsia="Arial" w:hAnsi="Arial" w:cs="Arial"/>
                <w:sz w:val="20"/>
                <w:szCs w:val="20"/>
              </w:rPr>
            </w:pPr>
          </w:p>
        </w:tc>
        <w:tc>
          <w:tcPr>
            <w:tcW w:w="103" w:type="pct"/>
            <w:shd w:val="clear" w:color="auto" w:fill="auto"/>
            <w:vAlign w:val="center"/>
          </w:tcPr>
          <w:p w14:paraId="73EE5ED1"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12"/>
                <w:id w:val="900870453"/>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1AB87369" w14:textId="77777777" w:rsidR="00982707" w:rsidRPr="00C40F1E" w:rsidRDefault="00982707" w:rsidP="00684DA0">
            <w:pPr>
              <w:mirrorIndents/>
              <w:jc w:val="center"/>
              <w:rPr>
                <w:rFonts w:ascii="Arial" w:eastAsia="Arial" w:hAnsi="Arial" w:cs="Arial"/>
                <w:sz w:val="20"/>
                <w:szCs w:val="20"/>
              </w:rPr>
            </w:pPr>
          </w:p>
        </w:tc>
        <w:tc>
          <w:tcPr>
            <w:tcW w:w="109" w:type="pct"/>
            <w:shd w:val="clear" w:color="auto" w:fill="auto"/>
            <w:vAlign w:val="center"/>
          </w:tcPr>
          <w:p w14:paraId="313043CF"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14"/>
                <w:id w:val="7259773"/>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23A62CAD" w14:textId="1DC2F75C"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₡0</w:t>
            </w:r>
          </w:p>
        </w:tc>
        <w:tc>
          <w:tcPr>
            <w:tcW w:w="456" w:type="pct"/>
            <w:shd w:val="clear" w:color="auto" w:fill="auto"/>
            <w:vAlign w:val="center"/>
          </w:tcPr>
          <w:p w14:paraId="390C9F79"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416"/>
                <w:id w:val="423616117"/>
              </w:sdtPr>
              <w:sdtEndPr/>
              <w:sdtContent>
                <w:r w:rsidR="00982707" w:rsidRPr="00C40F1E">
                  <w:rPr>
                    <w:rFonts w:ascii="Arial" w:eastAsia="Arial" w:hAnsi="Arial" w:cs="Arial"/>
                    <w:sz w:val="16"/>
                    <w:szCs w:val="16"/>
                  </w:rPr>
                  <w:t>Encargado de Servicios Generales</w:t>
                </w:r>
              </w:sdtContent>
            </w:sdt>
          </w:p>
        </w:tc>
      </w:tr>
      <w:tr w:rsidR="00574BFE" w:rsidRPr="00C40F1E" w14:paraId="7363CAF3" w14:textId="77777777" w:rsidTr="004274EC">
        <w:trPr>
          <w:trHeight w:val="185"/>
        </w:trPr>
        <w:tc>
          <w:tcPr>
            <w:tcW w:w="491" w:type="pct"/>
            <w:vMerge/>
            <w:vAlign w:val="center"/>
          </w:tcPr>
          <w:p w14:paraId="489EF073"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147B49BE"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58C8A8F5"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25069BEB"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vAlign w:val="center"/>
          </w:tcPr>
          <w:p w14:paraId="099842D8"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60" w:type="pct"/>
            <w:vMerge/>
            <w:vAlign w:val="center"/>
          </w:tcPr>
          <w:p w14:paraId="3148FBFC"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38" w:type="pct"/>
            <w:vMerge/>
            <w:vAlign w:val="center"/>
          </w:tcPr>
          <w:p w14:paraId="57F7D022"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35" w:type="pct"/>
            <w:shd w:val="clear" w:color="auto" w:fill="auto"/>
            <w:vAlign w:val="center"/>
          </w:tcPr>
          <w:p w14:paraId="58F87D2B"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BP</w:t>
            </w:r>
          </w:p>
        </w:tc>
        <w:tc>
          <w:tcPr>
            <w:tcW w:w="531" w:type="pct"/>
            <w:shd w:val="clear" w:color="auto" w:fill="auto"/>
            <w:vAlign w:val="center"/>
          </w:tcPr>
          <w:p w14:paraId="4FE6CC23"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Implementar gradualmente las recomendaciones de la Auditoría Energética financiada por el BCIE</w:t>
            </w:r>
          </w:p>
        </w:tc>
        <w:tc>
          <w:tcPr>
            <w:tcW w:w="103" w:type="pct"/>
            <w:shd w:val="clear" w:color="auto" w:fill="auto"/>
            <w:vAlign w:val="center"/>
          </w:tcPr>
          <w:p w14:paraId="64323BAC"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18"/>
                <w:id w:val="-378782068"/>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762810F8"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20"/>
                <w:id w:val="-719981300"/>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7A1FF1FA"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22"/>
                <w:id w:val="1050429569"/>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3692F5A3"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24"/>
                <w:id w:val="-817653938"/>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3EE644C2"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26"/>
                <w:id w:val="-243879103"/>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22E89873" w14:textId="2D321428"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₡0</w:t>
            </w:r>
          </w:p>
        </w:tc>
        <w:tc>
          <w:tcPr>
            <w:tcW w:w="456" w:type="pct"/>
            <w:shd w:val="clear" w:color="auto" w:fill="auto"/>
            <w:vAlign w:val="center"/>
          </w:tcPr>
          <w:p w14:paraId="502D42AD"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428"/>
                <w:id w:val="652791609"/>
              </w:sdtPr>
              <w:sdtEndPr/>
              <w:sdtContent>
                <w:r w:rsidR="00982707" w:rsidRPr="00C40F1E">
                  <w:rPr>
                    <w:rFonts w:ascii="Arial" w:eastAsia="Arial" w:hAnsi="Arial" w:cs="Arial"/>
                    <w:sz w:val="16"/>
                    <w:szCs w:val="16"/>
                  </w:rPr>
                  <w:t>Coordinación de Administración n</w:t>
                </w:r>
              </w:sdtContent>
            </w:sdt>
          </w:p>
        </w:tc>
      </w:tr>
      <w:tr w:rsidR="00574BFE" w:rsidRPr="00C40F1E" w14:paraId="5A67E40B" w14:textId="77777777" w:rsidTr="004274EC">
        <w:trPr>
          <w:trHeight w:val="831"/>
        </w:trPr>
        <w:tc>
          <w:tcPr>
            <w:tcW w:w="491" w:type="pct"/>
            <w:vMerge/>
            <w:vAlign w:val="center"/>
          </w:tcPr>
          <w:p w14:paraId="566DBFE4"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4B677228"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5A934AB0"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5FA519D4"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vAlign w:val="center"/>
          </w:tcPr>
          <w:p w14:paraId="5BDCB653"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60" w:type="pct"/>
            <w:vMerge/>
            <w:vAlign w:val="center"/>
          </w:tcPr>
          <w:p w14:paraId="3D4B85F7"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38" w:type="pct"/>
            <w:vMerge/>
            <w:vAlign w:val="center"/>
          </w:tcPr>
          <w:p w14:paraId="155F1938"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35" w:type="pct"/>
            <w:shd w:val="clear" w:color="auto" w:fill="auto"/>
            <w:vAlign w:val="center"/>
          </w:tcPr>
          <w:p w14:paraId="7C572D91"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BP</w:t>
            </w:r>
          </w:p>
        </w:tc>
        <w:tc>
          <w:tcPr>
            <w:tcW w:w="531" w:type="pct"/>
            <w:shd w:val="clear" w:color="auto" w:fill="auto"/>
            <w:vAlign w:val="center"/>
          </w:tcPr>
          <w:p w14:paraId="377C04AB"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Circuitos específicos para encendido de luces.</w:t>
            </w:r>
          </w:p>
        </w:tc>
        <w:tc>
          <w:tcPr>
            <w:tcW w:w="103" w:type="pct"/>
            <w:shd w:val="clear" w:color="auto" w:fill="auto"/>
            <w:vAlign w:val="center"/>
          </w:tcPr>
          <w:p w14:paraId="2BCBEAAA" w14:textId="77777777" w:rsidR="00982707" w:rsidRPr="00C40F1E" w:rsidRDefault="00982707" w:rsidP="00684DA0">
            <w:pPr>
              <w:mirrorIndents/>
              <w:jc w:val="center"/>
              <w:rPr>
                <w:rFonts w:ascii="Arial" w:eastAsia="Arial" w:hAnsi="Arial" w:cs="Arial"/>
                <w:sz w:val="20"/>
                <w:szCs w:val="20"/>
              </w:rPr>
            </w:pPr>
          </w:p>
        </w:tc>
        <w:tc>
          <w:tcPr>
            <w:tcW w:w="109" w:type="pct"/>
            <w:shd w:val="clear" w:color="auto" w:fill="auto"/>
            <w:vAlign w:val="center"/>
          </w:tcPr>
          <w:p w14:paraId="48F64DBB" w14:textId="77777777" w:rsidR="00982707" w:rsidRPr="00C40F1E" w:rsidRDefault="00982707" w:rsidP="00684DA0">
            <w:pPr>
              <w:mirrorIndents/>
              <w:jc w:val="center"/>
              <w:rPr>
                <w:rFonts w:ascii="Arial" w:eastAsia="Arial" w:hAnsi="Arial" w:cs="Arial"/>
                <w:sz w:val="20"/>
                <w:szCs w:val="20"/>
              </w:rPr>
            </w:pPr>
          </w:p>
        </w:tc>
        <w:tc>
          <w:tcPr>
            <w:tcW w:w="103" w:type="pct"/>
            <w:shd w:val="clear" w:color="auto" w:fill="auto"/>
            <w:vAlign w:val="center"/>
          </w:tcPr>
          <w:p w14:paraId="2C10CDD6"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30"/>
                <w:id w:val="-357048674"/>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1BB5487C" w14:textId="77777777" w:rsidR="00982707" w:rsidRPr="00C40F1E" w:rsidRDefault="00982707" w:rsidP="00684DA0">
            <w:pPr>
              <w:mirrorIndents/>
              <w:jc w:val="center"/>
              <w:rPr>
                <w:rFonts w:ascii="Arial" w:eastAsia="Arial" w:hAnsi="Arial" w:cs="Arial"/>
                <w:sz w:val="20"/>
                <w:szCs w:val="20"/>
              </w:rPr>
            </w:pPr>
          </w:p>
        </w:tc>
        <w:tc>
          <w:tcPr>
            <w:tcW w:w="109" w:type="pct"/>
            <w:shd w:val="clear" w:color="auto" w:fill="auto"/>
            <w:vAlign w:val="center"/>
          </w:tcPr>
          <w:p w14:paraId="14AA8A4D" w14:textId="77777777" w:rsidR="00982707" w:rsidRPr="00C40F1E" w:rsidRDefault="00982707" w:rsidP="00684DA0">
            <w:pPr>
              <w:mirrorIndents/>
              <w:jc w:val="center"/>
              <w:rPr>
                <w:rFonts w:ascii="Arial" w:eastAsia="Arial" w:hAnsi="Arial" w:cs="Arial"/>
                <w:sz w:val="20"/>
                <w:szCs w:val="20"/>
              </w:rPr>
            </w:pPr>
          </w:p>
        </w:tc>
        <w:tc>
          <w:tcPr>
            <w:tcW w:w="484" w:type="pct"/>
            <w:shd w:val="clear" w:color="auto" w:fill="auto"/>
            <w:vAlign w:val="center"/>
          </w:tcPr>
          <w:p w14:paraId="6D8869DC" w14:textId="0B56A20C"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₡2 000 000</w:t>
            </w:r>
          </w:p>
        </w:tc>
        <w:tc>
          <w:tcPr>
            <w:tcW w:w="456" w:type="pct"/>
            <w:shd w:val="clear" w:color="auto" w:fill="auto"/>
            <w:vAlign w:val="center"/>
          </w:tcPr>
          <w:p w14:paraId="25521E7A"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432"/>
                <w:id w:val="-1259898948"/>
              </w:sdtPr>
              <w:sdtEndPr/>
              <w:sdtContent>
                <w:r w:rsidR="00982707" w:rsidRPr="00C40F1E">
                  <w:rPr>
                    <w:rFonts w:ascii="Arial" w:eastAsia="Arial" w:hAnsi="Arial" w:cs="Arial"/>
                    <w:sz w:val="16"/>
                    <w:szCs w:val="16"/>
                  </w:rPr>
                  <w:t>Encargado de Servicios Generales</w:t>
                </w:r>
              </w:sdtContent>
            </w:sdt>
          </w:p>
        </w:tc>
      </w:tr>
      <w:tr w:rsidR="00574BFE" w:rsidRPr="00C40F1E" w14:paraId="6A42494E" w14:textId="77777777" w:rsidTr="004274EC">
        <w:trPr>
          <w:trHeight w:val="785"/>
        </w:trPr>
        <w:tc>
          <w:tcPr>
            <w:tcW w:w="491" w:type="pct"/>
            <w:vMerge/>
            <w:vAlign w:val="center"/>
          </w:tcPr>
          <w:p w14:paraId="5EA45CE6"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628CDAC4"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50B16AAB"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4155F751"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vAlign w:val="center"/>
          </w:tcPr>
          <w:p w14:paraId="19FDA60F"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60" w:type="pct"/>
            <w:vMerge/>
            <w:vAlign w:val="center"/>
          </w:tcPr>
          <w:p w14:paraId="32D859CD"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38" w:type="pct"/>
            <w:vMerge/>
            <w:vAlign w:val="center"/>
          </w:tcPr>
          <w:p w14:paraId="30F9EAD6"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35" w:type="pct"/>
            <w:shd w:val="clear" w:color="auto" w:fill="auto"/>
            <w:vAlign w:val="center"/>
          </w:tcPr>
          <w:p w14:paraId="7EB2D3A7"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BP</w:t>
            </w:r>
          </w:p>
        </w:tc>
        <w:tc>
          <w:tcPr>
            <w:tcW w:w="531" w:type="pct"/>
            <w:shd w:val="clear" w:color="auto" w:fill="auto"/>
            <w:vAlign w:val="center"/>
          </w:tcPr>
          <w:p w14:paraId="2D6EAB8D" w14:textId="3890D656"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Campaña educativa de uso eficiente de la electricidad.</w:t>
            </w:r>
          </w:p>
        </w:tc>
        <w:tc>
          <w:tcPr>
            <w:tcW w:w="103" w:type="pct"/>
            <w:shd w:val="clear" w:color="auto" w:fill="auto"/>
            <w:vAlign w:val="center"/>
          </w:tcPr>
          <w:p w14:paraId="09B7F9B2"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34"/>
                <w:id w:val="2034841326"/>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71F2E15A" w14:textId="77777777" w:rsidR="00982707" w:rsidRPr="00C40F1E" w:rsidRDefault="00982707" w:rsidP="00684DA0">
            <w:pPr>
              <w:mirrorIndents/>
              <w:jc w:val="center"/>
              <w:rPr>
                <w:rFonts w:ascii="Arial" w:eastAsia="Arial" w:hAnsi="Arial" w:cs="Arial"/>
                <w:sz w:val="20"/>
                <w:szCs w:val="20"/>
              </w:rPr>
            </w:pPr>
          </w:p>
        </w:tc>
        <w:tc>
          <w:tcPr>
            <w:tcW w:w="103" w:type="pct"/>
            <w:shd w:val="clear" w:color="auto" w:fill="auto"/>
            <w:vAlign w:val="center"/>
          </w:tcPr>
          <w:p w14:paraId="0DBC22AC"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36"/>
                <w:id w:val="-1911226642"/>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058AE665" w14:textId="77777777" w:rsidR="00982707" w:rsidRPr="00C40F1E" w:rsidRDefault="00982707" w:rsidP="00684DA0">
            <w:pPr>
              <w:mirrorIndents/>
              <w:jc w:val="center"/>
              <w:rPr>
                <w:rFonts w:ascii="Arial" w:eastAsia="Arial" w:hAnsi="Arial" w:cs="Arial"/>
                <w:sz w:val="20"/>
                <w:szCs w:val="20"/>
              </w:rPr>
            </w:pPr>
          </w:p>
        </w:tc>
        <w:tc>
          <w:tcPr>
            <w:tcW w:w="109" w:type="pct"/>
            <w:shd w:val="clear" w:color="auto" w:fill="auto"/>
            <w:vAlign w:val="center"/>
          </w:tcPr>
          <w:p w14:paraId="3CB5763A"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38"/>
                <w:id w:val="1774744308"/>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18855821" w14:textId="1A293E13"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₡0</w:t>
            </w:r>
          </w:p>
        </w:tc>
        <w:tc>
          <w:tcPr>
            <w:tcW w:w="456" w:type="pct"/>
            <w:shd w:val="clear" w:color="auto" w:fill="auto"/>
            <w:vAlign w:val="center"/>
          </w:tcPr>
          <w:p w14:paraId="4E92A149"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440"/>
                <w:id w:val="1394002668"/>
              </w:sdtPr>
              <w:sdtEndPr/>
              <w:sdtContent>
                <w:r w:rsidR="00982707" w:rsidRPr="00C40F1E">
                  <w:rPr>
                    <w:rFonts w:ascii="Arial" w:eastAsia="Arial" w:hAnsi="Arial" w:cs="Arial"/>
                    <w:sz w:val="16"/>
                    <w:szCs w:val="16"/>
                  </w:rPr>
                  <w:t>Comisión de Gestión Ambiental</w:t>
                </w:r>
              </w:sdtContent>
            </w:sdt>
          </w:p>
        </w:tc>
      </w:tr>
      <w:tr w:rsidR="00574BFE" w:rsidRPr="00C40F1E" w14:paraId="034663B0" w14:textId="77777777" w:rsidTr="004274EC">
        <w:trPr>
          <w:trHeight w:val="692"/>
        </w:trPr>
        <w:tc>
          <w:tcPr>
            <w:tcW w:w="491" w:type="pct"/>
            <w:vMerge/>
            <w:vAlign w:val="center"/>
          </w:tcPr>
          <w:p w14:paraId="0C0322BC"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6F584143"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27CCA5AC"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70FC748C"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vAlign w:val="center"/>
          </w:tcPr>
          <w:p w14:paraId="2010207D"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60" w:type="pct"/>
            <w:vMerge/>
            <w:vAlign w:val="center"/>
          </w:tcPr>
          <w:p w14:paraId="25BB182E"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38" w:type="pct"/>
            <w:vMerge/>
            <w:vAlign w:val="center"/>
          </w:tcPr>
          <w:p w14:paraId="159B5C1A"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35" w:type="pct"/>
            <w:shd w:val="clear" w:color="auto" w:fill="auto"/>
            <w:vAlign w:val="center"/>
          </w:tcPr>
          <w:p w14:paraId="04291E8D"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BP</w:t>
            </w:r>
          </w:p>
        </w:tc>
        <w:tc>
          <w:tcPr>
            <w:tcW w:w="531" w:type="pct"/>
            <w:shd w:val="clear" w:color="auto" w:fill="auto"/>
            <w:vAlign w:val="center"/>
          </w:tcPr>
          <w:p w14:paraId="3885B72D"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Rotulación de ahorro energético.</w:t>
            </w:r>
          </w:p>
        </w:tc>
        <w:tc>
          <w:tcPr>
            <w:tcW w:w="103" w:type="pct"/>
            <w:shd w:val="clear" w:color="auto" w:fill="auto"/>
            <w:vAlign w:val="center"/>
          </w:tcPr>
          <w:p w14:paraId="7CD11CC6" w14:textId="77777777" w:rsidR="00982707" w:rsidRPr="00C40F1E" w:rsidRDefault="00982707" w:rsidP="00684DA0">
            <w:pPr>
              <w:mirrorIndents/>
              <w:jc w:val="center"/>
              <w:rPr>
                <w:rFonts w:ascii="Arial" w:eastAsia="Arial" w:hAnsi="Arial" w:cs="Arial"/>
                <w:sz w:val="20"/>
                <w:szCs w:val="20"/>
              </w:rPr>
            </w:pPr>
          </w:p>
        </w:tc>
        <w:tc>
          <w:tcPr>
            <w:tcW w:w="109" w:type="pct"/>
            <w:shd w:val="clear" w:color="auto" w:fill="auto"/>
            <w:vAlign w:val="center"/>
          </w:tcPr>
          <w:p w14:paraId="7D49D98D"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42"/>
                <w:id w:val="872807172"/>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152BFFB8" w14:textId="77777777" w:rsidR="00982707" w:rsidRPr="00C40F1E" w:rsidRDefault="00982707" w:rsidP="00684DA0">
            <w:pPr>
              <w:mirrorIndents/>
              <w:jc w:val="center"/>
              <w:rPr>
                <w:rFonts w:ascii="Arial" w:eastAsia="Arial" w:hAnsi="Arial" w:cs="Arial"/>
                <w:sz w:val="20"/>
                <w:szCs w:val="20"/>
              </w:rPr>
            </w:pPr>
          </w:p>
        </w:tc>
        <w:tc>
          <w:tcPr>
            <w:tcW w:w="103" w:type="pct"/>
            <w:shd w:val="clear" w:color="auto" w:fill="auto"/>
            <w:vAlign w:val="center"/>
          </w:tcPr>
          <w:p w14:paraId="53FDF54F" w14:textId="77777777" w:rsidR="00982707" w:rsidRPr="00C40F1E" w:rsidRDefault="00982707" w:rsidP="00684DA0">
            <w:pPr>
              <w:mirrorIndents/>
              <w:jc w:val="center"/>
              <w:rPr>
                <w:rFonts w:ascii="Arial" w:eastAsia="Arial" w:hAnsi="Arial" w:cs="Arial"/>
                <w:sz w:val="20"/>
                <w:szCs w:val="20"/>
              </w:rPr>
            </w:pPr>
          </w:p>
        </w:tc>
        <w:tc>
          <w:tcPr>
            <w:tcW w:w="109" w:type="pct"/>
            <w:shd w:val="clear" w:color="auto" w:fill="auto"/>
            <w:vAlign w:val="center"/>
          </w:tcPr>
          <w:p w14:paraId="50B8ABC5" w14:textId="77777777" w:rsidR="00982707" w:rsidRPr="00C40F1E" w:rsidRDefault="00982707" w:rsidP="00684DA0">
            <w:pPr>
              <w:mirrorIndents/>
              <w:jc w:val="center"/>
              <w:rPr>
                <w:rFonts w:ascii="Arial" w:eastAsia="Arial" w:hAnsi="Arial" w:cs="Arial"/>
                <w:sz w:val="20"/>
                <w:szCs w:val="20"/>
              </w:rPr>
            </w:pPr>
          </w:p>
        </w:tc>
        <w:tc>
          <w:tcPr>
            <w:tcW w:w="484" w:type="pct"/>
            <w:shd w:val="clear" w:color="auto" w:fill="auto"/>
            <w:vAlign w:val="center"/>
          </w:tcPr>
          <w:p w14:paraId="57A276C3" w14:textId="1B1D014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₡300 000</w:t>
            </w:r>
          </w:p>
        </w:tc>
        <w:tc>
          <w:tcPr>
            <w:tcW w:w="456" w:type="pct"/>
            <w:shd w:val="clear" w:color="auto" w:fill="auto"/>
            <w:vAlign w:val="center"/>
          </w:tcPr>
          <w:p w14:paraId="0EB2FAA6"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444"/>
                <w:id w:val="847680172"/>
              </w:sdtPr>
              <w:sdtEndPr/>
              <w:sdtContent>
                <w:r w:rsidR="00982707" w:rsidRPr="00C40F1E">
                  <w:rPr>
                    <w:rFonts w:ascii="Arial" w:eastAsia="Arial" w:hAnsi="Arial" w:cs="Arial"/>
                    <w:sz w:val="16"/>
                    <w:szCs w:val="16"/>
                  </w:rPr>
                  <w:t>Coordinación de Administración</w:t>
                </w:r>
              </w:sdtContent>
            </w:sdt>
          </w:p>
        </w:tc>
      </w:tr>
      <w:tr w:rsidR="00574BFE" w:rsidRPr="00C40F1E" w14:paraId="566061FB" w14:textId="77777777" w:rsidTr="004274EC">
        <w:trPr>
          <w:trHeight w:val="720"/>
        </w:trPr>
        <w:tc>
          <w:tcPr>
            <w:tcW w:w="491" w:type="pct"/>
            <w:vMerge/>
            <w:vAlign w:val="center"/>
          </w:tcPr>
          <w:p w14:paraId="3E6AFEF3"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29C389F8"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4D90C9D5"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469BC8F2"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val="restart"/>
            <w:vAlign w:val="center"/>
          </w:tcPr>
          <w:p w14:paraId="6178BA36" w14:textId="77777777" w:rsidR="00982707" w:rsidRPr="00C40F1E" w:rsidRDefault="00982707" w:rsidP="00684DA0">
            <w:pPr>
              <w:mirrorIndents/>
              <w:jc w:val="center"/>
              <w:rPr>
                <w:rFonts w:ascii="Arial" w:eastAsia="Arial" w:hAnsi="Arial" w:cs="Arial"/>
                <w:sz w:val="20"/>
                <w:szCs w:val="20"/>
              </w:rPr>
            </w:pPr>
          </w:p>
        </w:tc>
        <w:tc>
          <w:tcPr>
            <w:tcW w:w="260" w:type="pct"/>
            <w:vMerge w:val="restart"/>
            <w:vAlign w:val="center"/>
          </w:tcPr>
          <w:p w14:paraId="6F8CA2B3" w14:textId="77777777" w:rsidR="00982707" w:rsidRPr="00C40F1E" w:rsidRDefault="00982707" w:rsidP="00684DA0">
            <w:pPr>
              <w:mirrorIndents/>
              <w:jc w:val="center"/>
              <w:rPr>
                <w:rFonts w:ascii="Arial" w:eastAsia="Arial" w:hAnsi="Arial" w:cs="Arial"/>
                <w:sz w:val="20"/>
                <w:szCs w:val="20"/>
              </w:rPr>
            </w:pPr>
          </w:p>
        </w:tc>
        <w:tc>
          <w:tcPr>
            <w:tcW w:w="338" w:type="pct"/>
            <w:vMerge w:val="restart"/>
            <w:vAlign w:val="center"/>
          </w:tcPr>
          <w:p w14:paraId="014A9B40" w14:textId="78FD9826"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46"/>
                <w:id w:val="-1729363666"/>
              </w:sdtPr>
              <w:sdtEndPr/>
              <w:sdtContent>
                <w:r w:rsidR="0035010E" w:rsidRPr="00C40F1E">
                  <w:rPr>
                    <w:rFonts w:ascii="Arial" w:hAnsi="Arial" w:cs="Arial"/>
                    <w:sz w:val="20"/>
                    <w:szCs w:val="20"/>
                  </w:rPr>
                  <w:t>2021</w:t>
                </w:r>
              </w:sdtContent>
            </w:sdt>
          </w:p>
          <w:p w14:paraId="2632A138"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60"/>
                <w:id w:val="782153877"/>
                <w:showingPlcHdr/>
              </w:sdtPr>
              <w:sdtEndPr/>
              <w:sdtContent>
                <w:r w:rsidR="00982707" w:rsidRPr="00C40F1E">
                  <w:rPr>
                    <w:rFonts w:ascii="Arial" w:hAnsi="Arial" w:cs="Arial"/>
                    <w:sz w:val="20"/>
                    <w:szCs w:val="20"/>
                  </w:rPr>
                  <w:t xml:space="preserve">     </w:t>
                </w:r>
              </w:sdtContent>
            </w:sdt>
          </w:p>
        </w:tc>
        <w:tc>
          <w:tcPr>
            <w:tcW w:w="235" w:type="pct"/>
            <w:shd w:val="clear" w:color="auto" w:fill="auto"/>
            <w:vAlign w:val="center"/>
          </w:tcPr>
          <w:p w14:paraId="7F5FB94F"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Métrica</w:t>
            </w:r>
          </w:p>
        </w:tc>
        <w:tc>
          <w:tcPr>
            <w:tcW w:w="531" w:type="pct"/>
            <w:shd w:val="clear" w:color="auto" w:fill="auto"/>
            <w:vAlign w:val="center"/>
          </w:tcPr>
          <w:p w14:paraId="1654FA7C"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Registro y monitoreo de consumos</w:t>
            </w:r>
          </w:p>
        </w:tc>
        <w:tc>
          <w:tcPr>
            <w:tcW w:w="103" w:type="pct"/>
            <w:shd w:val="clear" w:color="auto" w:fill="auto"/>
            <w:vAlign w:val="center"/>
          </w:tcPr>
          <w:p w14:paraId="551A1CC5"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48"/>
                <w:id w:val="-1735384706"/>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65CE9478"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50"/>
                <w:id w:val="725265945"/>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4122B6CE"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52"/>
                <w:id w:val="1390072652"/>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6BCBD64C"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54"/>
                <w:id w:val="1853834857"/>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05E91D2C"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56"/>
                <w:id w:val="2108380455"/>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5B10C253" w14:textId="0C73BF1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₡0</w:t>
            </w:r>
          </w:p>
        </w:tc>
        <w:tc>
          <w:tcPr>
            <w:tcW w:w="456" w:type="pct"/>
            <w:shd w:val="clear" w:color="auto" w:fill="auto"/>
            <w:vAlign w:val="center"/>
          </w:tcPr>
          <w:p w14:paraId="2CFBE3D6"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458"/>
                <w:id w:val="550972230"/>
              </w:sdtPr>
              <w:sdtEndPr/>
              <w:sdtContent>
                <w:r w:rsidR="00982707" w:rsidRPr="00C40F1E">
                  <w:rPr>
                    <w:rFonts w:ascii="Arial" w:eastAsia="Arial" w:hAnsi="Arial" w:cs="Arial"/>
                    <w:sz w:val="16"/>
                    <w:szCs w:val="16"/>
                  </w:rPr>
                  <w:t>Comisión de Gestión Ambiental</w:t>
                </w:r>
              </w:sdtContent>
            </w:sdt>
          </w:p>
        </w:tc>
      </w:tr>
      <w:tr w:rsidR="00574BFE" w:rsidRPr="00C40F1E" w14:paraId="689D0175" w14:textId="77777777" w:rsidTr="004274EC">
        <w:trPr>
          <w:trHeight w:val="600"/>
        </w:trPr>
        <w:tc>
          <w:tcPr>
            <w:tcW w:w="491" w:type="pct"/>
            <w:vMerge/>
            <w:vAlign w:val="center"/>
          </w:tcPr>
          <w:p w14:paraId="4A9BC0D6"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5441A5BC"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75800EE3"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4CC80264"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vAlign w:val="center"/>
          </w:tcPr>
          <w:p w14:paraId="30108DC5" w14:textId="77777777" w:rsidR="00982707" w:rsidRPr="00C40F1E" w:rsidRDefault="00982707" w:rsidP="00684DA0">
            <w:pPr>
              <w:mirrorIndents/>
              <w:jc w:val="center"/>
              <w:rPr>
                <w:rFonts w:ascii="Arial" w:eastAsia="Arial" w:hAnsi="Arial" w:cs="Arial"/>
                <w:sz w:val="20"/>
                <w:szCs w:val="20"/>
              </w:rPr>
            </w:pPr>
          </w:p>
        </w:tc>
        <w:tc>
          <w:tcPr>
            <w:tcW w:w="260" w:type="pct"/>
            <w:vMerge/>
            <w:vAlign w:val="center"/>
          </w:tcPr>
          <w:p w14:paraId="061B976F" w14:textId="77777777" w:rsidR="00982707" w:rsidRPr="00C40F1E" w:rsidRDefault="00982707" w:rsidP="00684DA0">
            <w:pPr>
              <w:mirrorIndents/>
              <w:jc w:val="center"/>
              <w:rPr>
                <w:rFonts w:ascii="Arial" w:eastAsia="Arial" w:hAnsi="Arial" w:cs="Arial"/>
                <w:sz w:val="20"/>
                <w:szCs w:val="20"/>
              </w:rPr>
            </w:pPr>
          </w:p>
        </w:tc>
        <w:tc>
          <w:tcPr>
            <w:tcW w:w="338" w:type="pct"/>
            <w:vMerge/>
            <w:vAlign w:val="center"/>
          </w:tcPr>
          <w:p w14:paraId="6B8D4122" w14:textId="77777777" w:rsidR="00982707" w:rsidRPr="00C40F1E" w:rsidRDefault="00982707" w:rsidP="00684DA0">
            <w:pPr>
              <w:mirrorIndents/>
              <w:jc w:val="center"/>
              <w:rPr>
                <w:rFonts w:ascii="Arial" w:eastAsia="Arial" w:hAnsi="Arial" w:cs="Arial"/>
                <w:sz w:val="20"/>
                <w:szCs w:val="20"/>
              </w:rPr>
            </w:pPr>
          </w:p>
        </w:tc>
        <w:tc>
          <w:tcPr>
            <w:tcW w:w="235" w:type="pct"/>
            <w:shd w:val="clear" w:color="auto" w:fill="auto"/>
            <w:vAlign w:val="center"/>
          </w:tcPr>
          <w:p w14:paraId="25089DF4"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CPS</w:t>
            </w:r>
          </w:p>
        </w:tc>
        <w:tc>
          <w:tcPr>
            <w:tcW w:w="531" w:type="pct"/>
            <w:shd w:val="clear" w:color="auto" w:fill="auto"/>
            <w:vAlign w:val="center"/>
          </w:tcPr>
          <w:p w14:paraId="56A062FF"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Cambio de equipos de alto consumo</w:t>
            </w:r>
          </w:p>
        </w:tc>
        <w:tc>
          <w:tcPr>
            <w:tcW w:w="103" w:type="pct"/>
            <w:shd w:val="clear" w:color="auto" w:fill="auto"/>
            <w:vAlign w:val="center"/>
          </w:tcPr>
          <w:p w14:paraId="6202A3CE" w14:textId="77777777" w:rsidR="00982707" w:rsidRPr="00C40F1E" w:rsidRDefault="00982707" w:rsidP="00684DA0">
            <w:pPr>
              <w:mirrorIndents/>
              <w:jc w:val="center"/>
              <w:rPr>
                <w:rFonts w:ascii="Arial" w:eastAsia="Arial" w:hAnsi="Arial" w:cs="Arial"/>
                <w:sz w:val="20"/>
                <w:szCs w:val="20"/>
              </w:rPr>
            </w:pPr>
          </w:p>
        </w:tc>
        <w:tc>
          <w:tcPr>
            <w:tcW w:w="109" w:type="pct"/>
            <w:shd w:val="clear" w:color="auto" w:fill="auto"/>
            <w:vAlign w:val="center"/>
          </w:tcPr>
          <w:p w14:paraId="1A530781" w14:textId="77777777" w:rsidR="00982707" w:rsidRPr="00C40F1E" w:rsidRDefault="00982707" w:rsidP="00684DA0">
            <w:pPr>
              <w:mirrorIndents/>
              <w:jc w:val="center"/>
              <w:rPr>
                <w:rFonts w:ascii="Arial" w:eastAsia="Arial" w:hAnsi="Arial" w:cs="Arial"/>
                <w:sz w:val="20"/>
                <w:szCs w:val="20"/>
              </w:rPr>
            </w:pPr>
          </w:p>
        </w:tc>
        <w:tc>
          <w:tcPr>
            <w:tcW w:w="103" w:type="pct"/>
            <w:shd w:val="clear" w:color="auto" w:fill="auto"/>
            <w:vAlign w:val="center"/>
          </w:tcPr>
          <w:p w14:paraId="7E53A864"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62"/>
                <w:id w:val="2122413503"/>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6A6FFDEF" w14:textId="77777777" w:rsidR="00982707" w:rsidRPr="00C40F1E" w:rsidRDefault="00982707" w:rsidP="00684DA0">
            <w:pPr>
              <w:mirrorIndents/>
              <w:jc w:val="center"/>
              <w:rPr>
                <w:rFonts w:ascii="Arial" w:eastAsia="Arial" w:hAnsi="Arial" w:cs="Arial"/>
                <w:sz w:val="20"/>
                <w:szCs w:val="20"/>
              </w:rPr>
            </w:pPr>
          </w:p>
        </w:tc>
        <w:tc>
          <w:tcPr>
            <w:tcW w:w="109" w:type="pct"/>
            <w:shd w:val="clear" w:color="auto" w:fill="auto"/>
            <w:vAlign w:val="center"/>
          </w:tcPr>
          <w:p w14:paraId="656DB288" w14:textId="77777777" w:rsidR="00982707" w:rsidRPr="00C40F1E" w:rsidRDefault="00982707" w:rsidP="00684DA0">
            <w:pPr>
              <w:mirrorIndents/>
              <w:jc w:val="center"/>
              <w:rPr>
                <w:rFonts w:ascii="Arial" w:eastAsia="Arial" w:hAnsi="Arial" w:cs="Arial"/>
                <w:sz w:val="20"/>
                <w:szCs w:val="20"/>
              </w:rPr>
            </w:pPr>
          </w:p>
        </w:tc>
        <w:tc>
          <w:tcPr>
            <w:tcW w:w="484" w:type="pct"/>
            <w:shd w:val="clear" w:color="auto" w:fill="auto"/>
            <w:vAlign w:val="center"/>
          </w:tcPr>
          <w:p w14:paraId="3C66FD26" w14:textId="5237CC1D"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₡400 00</w:t>
            </w:r>
            <w:r w:rsidR="0035010E" w:rsidRPr="00C40F1E">
              <w:rPr>
                <w:rFonts w:ascii="Arial" w:eastAsia="Arial" w:hAnsi="Arial" w:cs="Arial"/>
                <w:sz w:val="20"/>
                <w:szCs w:val="20"/>
              </w:rPr>
              <w:t>0</w:t>
            </w:r>
          </w:p>
        </w:tc>
        <w:tc>
          <w:tcPr>
            <w:tcW w:w="456" w:type="pct"/>
            <w:shd w:val="clear" w:color="auto" w:fill="auto"/>
            <w:vAlign w:val="center"/>
          </w:tcPr>
          <w:p w14:paraId="560A6A4D"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464"/>
                <w:id w:val="1976644353"/>
              </w:sdtPr>
              <w:sdtEndPr/>
              <w:sdtContent>
                <w:r w:rsidR="00982707" w:rsidRPr="00C40F1E">
                  <w:rPr>
                    <w:rFonts w:ascii="Arial" w:eastAsia="Arial" w:hAnsi="Arial" w:cs="Arial"/>
                    <w:sz w:val="16"/>
                    <w:szCs w:val="16"/>
                  </w:rPr>
                  <w:t>Coordinación de Administración</w:t>
                </w:r>
              </w:sdtContent>
            </w:sdt>
          </w:p>
        </w:tc>
      </w:tr>
      <w:tr w:rsidR="00574BFE" w:rsidRPr="00C40F1E" w14:paraId="304BE1CE" w14:textId="77777777" w:rsidTr="004274EC">
        <w:trPr>
          <w:trHeight w:val="628"/>
        </w:trPr>
        <w:tc>
          <w:tcPr>
            <w:tcW w:w="491" w:type="pct"/>
            <w:vMerge/>
            <w:vAlign w:val="center"/>
          </w:tcPr>
          <w:p w14:paraId="6A4DDE83"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485E2ED7"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6037D37B"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58B90CAB"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vAlign w:val="center"/>
          </w:tcPr>
          <w:p w14:paraId="4E27E70B"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60" w:type="pct"/>
            <w:vMerge/>
            <w:vAlign w:val="center"/>
          </w:tcPr>
          <w:p w14:paraId="6BD7728D"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38" w:type="pct"/>
            <w:vMerge/>
            <w:vAlign w:val="center"/>
          </w:tcPr>
          <w:p w14:paraId="43527818"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35" w:type="pct"/>
            <w:shd w:val="clear" w:color="auto" w:fill="auto"/>
            <w:vAlign w:val="center"/>
          </w:tcPr>
          <w:p w14:paraId="4DD607B6"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CPS</w:t>
            </w:r>
          </w:p>
        </w:tc>
        <w:tc>
          <w:tcPr>
            <w:tcW w:w="531" w:type="pct"/>
            <w:shd w:val="clear" w:color="auto" w:fill="auto"/>
            <w:vAlign w:val="center"/>
          </w:tcPr>
          <w:p w14:paraId="26F2A68A"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Sustitución paulatina a luminarias LED.</w:t>
            </w:r>
          </w:p>
        </w:tc>
        <w:tc>
          <w:tcPr>
            <w:tcW w:w="103" w:type="pct"/>
            <w:shd w:val="clear" w:color="auto" w:fill="auto"/>
            <w:vAlign w:val="center"/>
          </w:tcPr>
          <w:p w14:paraId="45EBB24E"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66"/>
                <w:id w:val="-1794902229"/>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7E2440AF"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68"/>
                <w:id w:val="-2004876566"/>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4FD27E6C"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70"/>
                <w:id w:val="618804909"/>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5948D105"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72"/>
                <w:id w:val="-311647035"/>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59879A36"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74"/>
                <w:id w:val="-2047828330"/>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4233EAF3" w14:textId="12399DC3"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₡400 000</w:t>
            </w:r>
          </w:p>
        </w:tc>
        <w:tc>
          <w:tcPr>
            <w:tcW w:w="456" w:type="pct"/>
            <w:shd w:val="clear" w:color="auto" w:fill="auto"/>
            <w:vAlign w:val="center"/>
          </w:tcPr>
          <w:p w14:paraId="5CC9443E"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476"/>
                <w:id w:val="1035311410"/>
              </w:sdtPr>
              <w:sdtEndPr/>
              <w:sdtContent>
                <w:r w:rsidR="00982707" w:rsidRPr="00C40F1E">
                  <w:rPr>
                    <w:rFonts w:ascii="Arial" w:eastAsia="Arial" w:hAnsi="Arial" w:cs="Arial"/>
                    <w:sz w:val="16"/>
                    <w:szCs w:val="16"/>
                  </w:rPr>
                  <w:t>Encargado de Servicios Generales</w:t>
                </w:r>
              </w:sdtContent>
            </w:sdt>
          </w:p>
        </w:tc>
      </w:tr>
      <w:tr w:rsidR="00574BFE" w:rsidRPr="00C40F1E" w14:paraId="03456750" w14:textId="77777777" w:rsidTr="004274EC">
        <w:trPr>
          <w:trHeight w:val="591"/>
        </w:trPr>
        <w:tc>
          <w:tcPr>
            <w:tcW w:w="491" w:type="pct"/>
            <w:vMerge/>
            <w:vAlign w:val="center"/>
          </w:tcPr>
          <w:p w14:paraId="6A226929"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4529351E"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58E796F7"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47975E1E"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vAlign w:val="center"/>
          </w:tcPr>
          <w:p w14:paraId="15027D51"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60" w:type="pct"/>
            <w:vMerge/>
            <w:vAlign w:val="center"/>
          </w:tcPr>
          <w:p w14:paraId="1B8E4CCB"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38" w:type="pct"/>
            <w:vMerge/>
            <w:vAlign w:val="center"/>
          </w:tcPr>
          <w:p w14:paraId="3D24BC59"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35" w:type="pct"/>
            <w:shd w:val="clear" w:color="auto" w:fill="auto"/>
            <w:vAlign w:val="center"/>
          </w:tcPr>
          <w:p w14:paraId="455A6970"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CPS</w:t>
            </w:r>
          </w:p>
        </w:tc>
        <w:tc>
          <w:tcPr>
            <w:tcW w:w="531" w:type="pct"/>
            <w:shd w:val="clear" w:color="auto" w:fill="auto"/>
            <w:vAlign w:val="center"/>
          </w:tcPr>
          <w:p w14:paraId="388BD5FD"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 xml:space="preserve">Colocación de sensores de </w:t>
            </w:r>
            <w:r w:rsidRPr="00C40F1E">
              <w:rPr>
                <w:rFonts w:ascii="Arial" w:eastAsia="Arial" w:hAnsi="Arial" w:cs="Arial"/>
                <w:sz w:val="20"/>
                <w:szCs w:val="20"/>
              </w:rPr>
              <w:lastRenderedPageBreak/>
              <w:t>presencia.</w:t>
            </w:r>
          </w:p>
        </w:tc>
        <w:tc>
          <w:tcPr>
            <w:tcW w:w="103" w:type="pct"/>
            <w:shd w:val="clear" w:color="auto" w:fill="auto"/>
            <w:vAlign w:val="center"/>
          </w:tcPr>
          <w:p w14:paraId="679D1EC1" w14:textId="77777777" w:rsidR="00982707" w:rsidRPr="00C40F1E" w:rsidRDefault="00982707" w:rsidP="00684DA0">
            <w:pPr>
              <w:mirrorIndents/>
              <w:jc w:val="center"/>
              <w:rPr>
                <w:rFonts w:ascii="Arial" w:eastAsia="Arial" w:hAnsi="Arial" w:cs="Arial"/>
                <w:sz w:val="20"/>
                <w:szCs w:val="20"/>
              </w:rPr>
            </w:pPr>
          </w:p>
        </w:tc>
        <w:tc>
          <w:tcPr>
            <w:tcW w:w="109" w:type="pct"/>
            <w:shd w:val="clear" w:color="auto" w:fill="auto"/>
            <w:vAlign w:val="center"/>
          </w:tcPr>
          <w:p w14:paraId="11B1B5C5"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78"/>
                <w:id w:val="-638264504"/>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6997105E" w14:textId="77777777" w:rsidR="00982707" w:rsidRPr="00C40F1E" w:rsidRDefault="00982707" w:rsidP="00684DA0">
            <w:pPr>
              <w:mirrorIndents/>
              <w:jc w:val="center"/>
              <w:rPr>
                <w:rFonts w:ascii="Arial" w:eastAsia="Arial" w:hAnsi="Arial" w:cs="Arial"/>
                <w:sz w:val="20"/>
                <w:szCs w:val="20"/>
              </w:rPr>
            </w:pPr>
          </w:p>
        </w:tc>
        <w:tc>
          <w:tcPr>
            <w:tcW w:w="103" w:type="pct"/>
            <w:shd w:val="clear" w:color="auto" w:fill="auto"/>
            <w:vAlign w:val="center"/>
          </w:tcPr>
          <w:p w14:paraId="635BE321"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80"/>
                <w:id w:val="-1020400621"/>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572541ED" w14:textId="77777777" w:rsidR="00982707" w:rsidRPr="00C40F1E" w:rsidRDefault="00982707" w:rsidP="00684DA0">
            <w:pPr>
              <w:mirrorIndents/>
              <w:jc w:val="center"/>
              <w:rPr>
                <w:rFonts w:ascii="Arial" w:eastAsia="Arial" w:hAnsi="Arial" w:cs="Arial"/>
                <w:sz w:val="20"/>
                <w:szCs w:val="20"/>
              </w:rPr>
            </w:pPr>
          </w:p>
        </w:tc>
        <w:tc>
          <w:tcPr>
            <w:tcW w:w="484" w:type="pct"/>
            <w:shd w:val="clear" w:color="auto" w:fill="auto"/>
            <w:vAlign w:val="center"/>
          </w:tcPr>
          <w:p w14:paraId="4B5F123D" w14:textId="487E02B6"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₡100 000.00</w:t>
            </w:r>
          </w:p>
        </w:tc>
        <w:tc>
          <w:tcPr>
            <w:tcW w:w="456" w:type="pct"/>
            <w:shd w:val="clear" w:color="auto" w:fill="auto"/>
            <w:vAlign w:val="center"/>
          </w:tcPr>
          <w:p w14:paraId="194B92A4"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482"/>
                <w:id w:val="111474897"/>
              </w:sdtPr>
              <w:sdtEndPr/>
              <w:sdtContent>
                <w:r w:rsidR="00982707" w:rsidRPr="00C40F1E">
                  <w:rPr>
                    <w:rFonts w:ascii="Arial" w:eastAsia="Arial" w:hAnsi="Arial" w:cs="Arial"/>
                    <w:sz w:val="16"/>
                    <w:szCs w:val="16"/>
                  </w:rPr>
                  <w:t>Coordinación de Administración</w:t>
                </w:r>
              </w:sdtContent>
            </w:sdt>
          </w:p>
        </w:tc>
      </w:tr>
      <w:tr w:rsidR="00574BFE" w:rsidRPr="00C40F1E" w14:paraId="3BA7969C" w14:textId="77777777" w:rsidTr="004274EC">
        <w:trPr>
          <w:trHeight w:val="858"/>
        </w:trPr>
        <w:tc>
          <w:tcPr>
            <w:tcW w:w="491" w:type="pct"/>
            <w:vMerge/>
            <w:vAlign w:val="center"/>
          </w:tcPr>
          <w:p w14:paraId="1899115A"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433B6065"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57EDE419"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5C547204"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vAlign w:val="center"/>
          </w:tcPr>
          <w:p w14:paraId="2EA6E29D"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60" w:type="pct"/>
            <w:vMerge/>
            <w:vAlign w:val="center"/>
          </w:tcPr>
          <w:p w14:paraId="53506EBC"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38" w:type="pct"/>
            <w:vMerge/>
            <w:vAlign w:val="center"/>
          </w:tcPr>
          <w:p w14:paraId="4FB509FF"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35" w:type="pct"/>
            <w:shd w:val="clear" w:color="auto" w:fill="auto"/>
            <w:vAlign w:val="center"/>
          </w:tcPr>
          <w:p w14:paraId="6F4D6475"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CPS</w:t>
            </w:r>
          </w:p>
        </w:tc>
        <w:tc>
          <w:tcPr>
            <w:tcW w:w="531" w:type="pct"/>
            <w:shd w:val="clear" w:color="auto" w:fill="auto"/>
            <w:vAlign w:val="center"/>
          </w:tcPr>
          <w:p w14:paraId="0713E121"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Usar criterios de eficiencia energética para las compras.</w:t>
            </w:r>
          </w:p>
        </w:tc>
        <w:tc>
          <w:tcPr>
            <w:tcW w:w="103" w:type="pct"/>
            <w:shd w:val="clear" w:color="auto" w:fill="auto"/>
            <w:vAlign w:val="center"/>
          </w:tcPr>
          <w:p w14:paraId="20B075F3"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84"/>
                <w:id w:val="728585914"/>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2CA99F47"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86"/>
                <w:id w:val="1966455921"/>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025042E2"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88"/>
                <w:id w:val="-1494181992"/>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5C2294A4"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90"/>
                <w:id w:val="-39749491"/>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35AD4ECB"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92"/>
                <w:id w:val="641620433"/>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54B48BD9" w14:textId="27DE34D1"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₡0</w:t>
            </w:r>
          </w:p>
        </w:tc>
        <w:tc>
          <w:tcPr>
            <w:tcW w:w="456" w:type="pct"/>
            <w:shd w:val="clear" w:color="auto" w:fill="auto"/>
            <w:vAlign w:val="center"/>
          </w:tcPr>
          <w:p w14:paraId="2D65F653"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494"/>
                <w:id w:val="27232146"/>
              </w:sdtPr>
              <w:sdtEndPr/>
              <w:sdtContent>
                <w:r w:rsidR="00982707" w:rsidRPr="00C40F1E">
                  <w:rPr>
                    <w:rFonts w:ascii="Arial" w:eastAsia="Arial" w:hAnsi="Arial" w:cs="Arial"/>
                    <w:sz w:val="16"/>
                    <w:szCs w:val="16"/>
                  </w:rPr>
                  <w:t>Encargado de Suministros</w:t>
                </w:r>
              </w:sdtContent>
            </w:sdt>
          </w:p>
        </w:tc>
      </w:tr>
      <w:tr w:rsidR="00574BFE" w:rsidRPr="00C40F1E" w14:paraId="602EDD24" w14:textId="77777777" w:rsidTr="004274EC">
        <w:trPr>
          <w:trHeight w:val="824"/>
        </w:trPr>
        <w:tc>
          <w:tcPr>
            <w:tcW w:w="491" w:type="pct"/>
            <w:vMerge w:val="restart"/>
            <w:vAlign w:val="center"/>
          </w:tcPr>
          <w:p w14:paraId="2749AAF3" w14:textId="0DAC1E64" w:rsidR="00982707" w:rsidRPr="00C40F1E" w:rsidRDefault="00982707" w:rsidP="00684DA0">
            <w:pPr>
              <w:mirrorIndents/>
              <w:jc w:val="center"/>
              <w:rPr>
                <w:rFonts w:ascii="Arial" w:eastAsia="Arial" w:hAnsi="Arial" w:cs="Arial"/>
                <w:i/>
                <w:sz w:val="20"/>
                <w:szCs w:val="20"/>
              </w:rPr>
            </w:pPr>
            <w:r w:rsidRPr="00C40F1E">
              <w:rPr>
                <w:rFonts w:ascii="Arial" w:eastAsia="Arial" w:hAnsi="Arial" w:cs="Arial"/>
                <w:i/>
                <w:sz w:val="20"/>
                <w:szCs w:val="20"/>
              </w:rPr>
              <w:t>Consumo de Papel</w:t>
            </w:r>
          </w:p>
        </w:tc>
        <w:tc>
          <w:tcPr>
            <w:tcW w:w="402" w:type="pct"/>
            <w:vMerge w:val="restart"/>
            <w:vAlign w:val="center"/>
          </w:tcPr>
          <w:p w14:paraId="503002AB"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Reducir el consumo de papel por medio de la digitalización de los procesos</w:t>
            </w:r>
          </w:p>
        </w:tc>
        <w:tc>
          <w:tcPr>
            <w:tcW w:w="474" w:type="pct"/>
            <w:vMerge w:val="restart"/>
            <w:vAlign w:val="center"/>
          </w:tcPr>
          <w:p w14:paraId="5CE34485" w14:textId="1F169C8D"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Reducir la cantidad de resmas de papel consumido en la Sede</w:t>
            </w:r>
          </w:p>
        </w:tc>
        <w:tc>
          <w:tcPr>
            <w:tcW w:w="434" w:type="pct"/>
            <w:vMerge w:val="restart"/>
            <w:vAlign w:val="center"/>
          </w:tcPr>
          <w:p w14:paraId="15C87976"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2028</w:t>
            </w:r>
          </w:p>
        </w:tc>
        <w:tc>
          <w:tcPr>
            <w:tcW w:w="369" w:type="pct"/>
            <w:vMerge w:val="restart"/>
            <w:vAlign w:val="center"/>
          </w:tcPr>
          <w:p w14:paraId="46E860DC" w14:textId="2BA01EF1" w:rsidR="00982707" w:rsidRPr="00C40F1E" w:rsidRDefault="00675C46" w:rsidP="00684DA0">
            <w:pPr>
              <w:mirrorIndents/>
              <w:jc w:val="center"/>
              <w:rPr>
                <w:rFonts w:ascii="Arial" w:eastAsia="Arial" w:hAnsi="Arial" w:cs="Arial"/>
                <w:sz w:val="20"/>
                <w:szCs w:val="20"/>
              </w:rPr>
            </w:pPr>
            <w:r>
              <w:rPr>
                <w:rFonts w:ascii="Arial" w:eastAsia="Arial" w:hAnsi="Arial" w:cs="Arial"/>
                <w:sz w:val="20"/>
                <w:szCs w:val="20"/>
              </w:rPr>
              <w:t>Consumo</w:t>
            </w:r>
          </w:p>
        </w:tc>
        <w:tc>
          <w:tcPr>
            <w:tcW w:w="260" w:type="pct"/>
            <w:vMerge w:val="restart"/>
            <w:vAlign w:val="center"/>
          </w:tcPr>
          <w:p w14:paraId="5BD8AC37" w14:textId="219AB221" w:rsidR="00982707" w:rsidRPr="00C40F1E" w:rsidRDefault="00675C46" w:rsidP="00684DA0">
            <w:pPr>
              <w:mirrorIndents/>
              <w:jc w:val="center"/>
              <w:rPr>
                <w:rFonts w:ascii="Arial" w:eastAsia="Arial" w:hAnsi="Arial" w:cs="Arial"/>
                <w:sz w:val="20"/>
                <w:szCs w:val="20"/>
              </w:rPr>
            </w:pPr>
            <w:r>
              <w:rPr>
                <w:rFonts w:ascii="Arial" w:eastAsia="Arial" w:hAnsi="Arial" w:cs="Arial"/>
                <w:sz w:val="20"/>
                <w:szCs w:val="20"/>
              </w:rPr>
              <w:t>Resmas</w:t>
            </w:r>
          </w:p>
        </w:tc>
        <w:tc>
          <w:tcPr>
            <w:tcW w:w="338" w:type="pct"/>
            <w:vMerge w:val="restart"/>
            <w:vAlign w:val="center"/>
          </w:tcPr>
          <w:p w14:paraId="2253A115" w14:textId="53A89872"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96"/>
                <w:id w:val="-188914246"/>
              </w:sdtPr>
              <w:sdtEndPr/>
              <w:sdtContent>
                <w:r w:rsidR="0035010E" w:rsidRPr="00C40F1E">
                  <w:rPr>
                    <w:rFonts w:ascii="Arial" w:eastAsia="Arial" w:hAnsi="Arial" w:cs="Arial"/>
                    <w:sz w:val="20"/>
                    <w:szCs w:val="20"/>
                  </w:rPr>
                  <w:t>2021</w:t>
                </w:r>
              </w:sdtContent>
            </w:sdt>
          </w:p>
        </w:tc>
        <w:tc>
          <w:tcPr>
            <w:tcW w:w="235" w:type="pct"/>
            <w:shd w:val="clear" w:color="auto" w:fill="auto"/>
            <w:vAlign w:val="center"/>
          </w:tcPr>
          <w:p w14:paraId="7D577A11"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BP</w:t>
            </w:r>
          </w:p>
        </w:tc>
        <w:tc>
          <w:tcPr>
            <w:tcW w:w="531" w:type="pct"/>
            <w:shd w:val="clear" w:color="auto" w:fill="auto"/>
            <w:vAlign w:val="center"/>
          </w:tcPr>
          <w:p w14:paraId="1FF2DD68" w14:textId="60454ADF"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Campañas periódicas de ahorro en el uso de papel.</w:t>
            </w:r>
          </w:p>
        </w:tc>
        <w:tc>
          <w:tcPr>
            <w:tcW w:w="103" w:type="pct"/>
            <w:shd w:val="clear" w:color="auto" w:fill="auto"/>
            <w:vAlign w:val="center"/>
          </w:tcPr>
          <w:p w14:paraId="4324A2BE" w14:textId="77777777" w:rsidR="00982707" w:rsidRPr="00C40F1E" w:rsidRDefault="00982707" w:rsidP="00684DA0">
            <w:pPr>
              <w:mirrorIndents/>
              <w:jc w:val="center"/>
              <w:rPr>
                <w:rFonts w:ascii="Arial" w:eastAsia="Arial" w:hAnsi="Arial" w:cs="Arial"/>
                <w:sz w:val="20"/>
                <w:szCs w:val="20"/>
              </w:rPr>
            </w:pPr>
          </w:p>
        </w:tc>
        <w:tc>
          <w:tcPr>
            <w:tcW w:w="109" w:type="pct"/>
            <w:shd w:val="clear" w:color="auto" w:fill="auto"/>
            <w:vAlign w:val="center"/>
          </w:tcPr>
          <w:p w14:paraId="6F842332"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498"/>
                <w:id w:val="-313725405"/>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3B471CA4" w14:textId="77777777" w:rsidR="00982707" w:rsidRPr="00C40F1E" w:rsidRDefault="00982707" w:rsidP="00684DA0">
            <w:pPr>
              <w:mirrorIndents/>
              <w:jc w:val="center"/>
              <w:rPr>
                <w:rFonts w:ascii="Arial" w:eastAsia="Arial" w:hAnsi="Arial" w:cs="Arial"/>
                <w:sz w:val="20"/>
                <w:szCs w:val="20"/>
              </w:rPr>
            </w:pPr>
          </w:p>
        </w:tc>
        <w:tc>
          <w:tcPr>
            <w:tcW w:w="103" w:type="pct"/>
            <w:shd w:val="clear" w:color="auto" w:fill="auto"/>
            <w:vAlign w:val="center"/>
          </w:tcPr>
          <w:p w14:paraId="32229393"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500"/>
                <w:id w:val="874039896"/>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738439A1" w14:textId="77777777" w:rsidR="00982707" w:rsidRPr="00C40F1E" w:rsidRDefault="00982707" w:rsidP="00684DA0">
            <w:pPr>
              <w:mirrorIndents/>
              <w:jc w:val="center"/>
              <w:rPr>
                <w:rFonts w:ascii="Arial" w:eastAsia="Arial" w:hAnsi="Arial" w:cs="Arial"/>
                <w:sz w:val="20"/>
                <w:szCs w:val="20"/>
              </w:rPr>
            </w:pPr>
          </w:p>
        </w:tc>
        <w:tc>
          <w:tcPr>
            <w:tcW w:w="484" w:type="pct"/>
            <w:shd w:val="clear" w:color="auto" w:fill="auto"/>
            <w:vAlign w:val="center"/>
          </w:tcPr>
          <w:p w14:paraId="32A3BD6A" w14:textId="2E2D4386"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₡0</w:t>
            </w:r>
          </w:p>
        </w:tc>
        <w:tc>
          <w:tcPr>
            <w:tcW w:w="456" w:type="pct"/>
            <w:shd w:val="clear" w:color="auto" w:fill="auto"/>
            <w:vAlign w:val="center"/>
          </w:tcPr>
          <w:p w14:paraId="4EA662F3"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502"/>
                <w:id w:val="-152071696"/>
              </w:sdtPr>
              <w:sdtEndPr/>
              <w:sdtContent>
                <w:r w:rsidR="00982707" w:rsidRPr="00C40F1E">
                  <w:rPr>
                    <w:rFonts w:ascii="Arial" w:eastAsia="Arial" w:hAnsi="Arial" w:cs="Arial"/>
                    <w:sz w:val="16"/>
                    <w:szCs w:val="16"/>
                  </w:rPr>
                  <w:t>Comisión de Gestión Ambiental</w:t>
                </w:r>
              </w:sdtContent>
            </w:sdt>
          </w:p>
        </w:tc>
      </w:tr>
      <w:tr w:rsidR="00574BFE" w:rsidRPr="00C40F1E" w14:paraId="23093E05" w14:textId="77777777" w:rsidTr="004274EC">
        <w:trPr>
          <w:trHeight w:val="609"/>
        </w:trPr>
        <w:tc>
          <w:tcPr>
            <w:tcW w:w="491" w:type="pct"/>
            <w:vMerge/>
            <w:vAlign w:val="center"/>
          </w:tcPr>
          <w:p w14:paraId="00E69841"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296BB7DA"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2478EF8E"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4E8AD2E5"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vAlign w:val="center"/>
          </w:tcPr>
          <w:p w14:paraId="3EC97525"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60" w:type="pct"/>
            <w:vMerge/>
            <w:vAlign w:val="center"/>
          </w:tcPr>
          <w:p w14:paraId="519FD56C"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38" w:type="pct"/>
            <w:vMerge/>
            <w:vAlign w:val="center"/>
          </w:tcPr>
          <w:p w14:paraId="7BCB66EC"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35" w:type="pct"/>
            <w:shd w:val="clear" w:color="auto" w:fill="auto"/>
            <w:vAlign w:val="center"/>
          </w:tcPr>
          <w:p w14:paraId="45387202"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BP</w:t>
            </w:r>
          </w:p>
        </w:tc>
        <w:tc>
          <w:tcPr>
            <w:tcW w:w="531" w:type="pct"/>
            <w:shd w:val="clear" w:color="auto" w:fill="auto"/>
            <w:vAlign w:val="center"/>
          </w:tcPr>
          <w:p w14:paraId="217A7D63" w14:textId="3AC05486"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Regular el uso de las impresoras.</w:t>
            </w:r>
          </w:p>
        </w:tc>
        <w:tc>
          <w:tcPr>
            <w:tcW w:w="103" w:type="pct"/>
            <w:shd w:val="clear" w:color="auto" w:fill="auto"/>
            <w:vAlign w:val="center"/>
          </w:tcPr>
          <w:p w14:paraId="7328FD74"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504"/>
                <w:id w:val="1144772543"/>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069037B7"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506"/>
                <w:id w:val="383221513"/>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65B62299"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508"/>
                <w:id w:val="-782574937"/>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175A2D7D"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510"/>
                <w:id w:val="-1819487877"/>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798FC915"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512"/>
                <w:id w:val="-1114210572"/>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1C221F12" w14:textId="1C4E96D2"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₡0</w:t>
            </w:r>
          </w:p>
        </w:tc>
        <w:tc>
          <w:tcPr>
            <w:tcW w:w="456" w:type="pct"/>
            <w:shd w:val="clear" w:color="auto" w:fill="auto"/>
            <w:vAlign w:val="center"/>
          </w:tcPr>
          <w:p w14:paraId="640EB381"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514"/>
                <w:id w:val="-1155447330"/>
              </w:sdtPr>
              <w:sdtEndPr/>
              <w:sdtContent>
                <w:r w:rsidR="00982707" w:rsidRPr="00C40F1E">
                  <w:rPr>
                    <w:rFonts w:ascii="Arial" w:eastAsia="Arial" w:hAnsi="Arial" w:cs="Arial"/>
                    <w:sz w:val="16"/>
                    <w:szCs w:val="16"/>
                  </w:rPr>
                  <w:t>Gestor de Recursos Tecnológicos</w:t>
                </w:r>
              </w:sdtContent>
            </w:sdt>
          </w:p>
        </w:tc>
      </w:tr>
      <w:tr w:rsidR="00574BFE" w:rsidRPr="00C40F1E" w14:paraId="6C85F46C" w14:textId="77777777" w:rsidTr="004274EC">
        <w:trPr>
          <w:trHeight w:val="628"/>
        </w:trPr>
        <w:tc>
          <w:tcPr>
            <w:tcW w:w="491" w:type="pct"/>
            <w:vMerge/>
            <w:vAlign w:val="center"/>
          </w:tcPr>
          <w:p w14:paraId="349D1DB5"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0A898512"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58C2AE9F"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3FB1F49C"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69" w:type="pct"/>
            <w:vMerge/>
            <w:vAlign w:val="center"/>
          </w:tcPr>
          <w:p w14:paraId="2901DF43"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60" w:type="pct"/>
            <w:vMerge/>
            <w:vAlign w:val="center"/>
          </w:tcPr>
          <w:p w14:paraId="47DED7F8"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338" w:type="pct"/>
            <w:vMerge/>
            <w:vAlign w:val="center"/>
          </w:tcPr>
          <w:p w14:paraId="4B101BA3"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235" w:type="pct"/>
            <w:shd w:val="clear" w:color="auto" w:fill="auto"/>
            <w:vAlign w:val="center"/>
          </w:tcPr>
          <w:p w14:paraId="44010E30"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BP</w:t>
            </w:r>
          </w:p>
        </w:tc>
        <w:tc>
          <w:tcPr>
            <w:tcW w:w="531" w:type="pct"/>
            <w:shd w:val="clear" w:color="auto" w:fill="auto"/>
            <w:vAlign w:val="center"/>
          </w:tcPr>
          <w:p w14:paraId="778A1655"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Fomentar el uso de la firma digital.</w:t>
            </w:r>
          </w:p>
        </w:tc>
        <w:tc>
          <w:tcPr>
            <w:tcW w:w="103" w:type="pct"/>
            <w:shd w:val="clear" w:color="auto" w:fill="auto"/>
            <w:vAlign w:val="center"/>
          </w:tcPr>
          <w:p w14:paraId="0787C55A"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516"/>
                <w:id w:val="2002156758"/>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7EAAB494"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518"/>
                <w:id w:val="1777370291"/>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75DE9C61"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520"/>
                <w:id w:val="420526714"/>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782236F0"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522"/>
                <w:id w:val="1371421395"/>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53A27F36"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524"/>
                <w:id w:val="59681546"/>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1BF7155C" w14:textId="5CD369C8"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₡300 000.00</w:t>
            </w:r>
          </w:p>
        </w:tc>
        <w:tc>
          <w:tcPr>
            <w:tcW w:w="456" w:type="pct"/>
            <w:shd w:val="clear" w:color="auto" w:fill="auto"/>
            <w:vAlign w:val="center"/>
          </w:tcPr>
          <w:p w14:paraId="70FB1C9F"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526"/>
                <w:id w:val="-110285325"/>
              </w:sdtPr>
              <w:sdtEndPr/>
              <w:sdtContent>
                <w:r w:rsidR="00982707" w:rsidRPr="00C40F1E">
                  <w:rPr>
                    <w:rFonts w:ascii="Arial" w:eastAsia="Arial" w:hAnsi="Arial" w:cs="Arial"/>
                    <w:sz w:val="16"/>
                    <w:szCs w:val="16"/>
                  </w:rPr>
                  <w:t>Consejo de Sede</w:t>
                </w:r>
              </w:sdtContent>
            </w:sdt>
          </w:p>
        </w:tc>
      </w:tr>
      <w:tr w:rsidR="00574BFE" w:rsidRPr="00C40F1E" w14:paraId="187D5C42" w14:textId="77777777" w:rsidTr="004274EC">
        <w:trPr>
          <w:trHeight w:val="720"/>
        </w:trPr>
        <w:tc>
          <w:tcPr>
            <w:tcW w:w="491" w:type="pct"/>
            <w:vMerge/>
            <w:vAlign w:val="center"/>
          </w:tcPr>
          <w:p w14:paraId="69FECC64"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02" w:type="pct"/>
            <w:vMerge/>
            <w:vAlign w:val="center"/>
          </w:tcPr>
          <w:p w14:paraId="6EF40D97"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74" w:type="pct"/>
            <w:vMerge/>
            <w:vAlign w:val="center"/>
          </w:tcPr>
          <w:p w14:paraId="23BA3DF6" w14:textId="77777777" w:rsidR="00982707" w:rsidRPr="00C40F1E" w:rsidRDefault="00982707" w:rsidP="00684DA0">
            <w:pPr>
              <w:pBdr>
                <w:top w:val="nil"/>
                <w:left w:val="nil"/>
                <w:bottom w:val="nil"/>
                <w:right w:val="nil"/>
                <w:between w:val="nil"/>
              </w:pBdr>
              <w:spacing w:line="276" w:lineRule="auto"/>
              <w:mirrorIndents/>
              <w:jc w:val="center"/>
              <w:rPr>
                <w:rFonts w:ascii="Arial" w:eastAsia="Arial" w:hAnsi="Arial" w:cs="Arial"/>
                <w:sz w:val="20"/>
                <w:szCs w:val="20"/>
              </w:rPr>
            </w:pPr>
          </w:p>
        </w:tc>
        <w:tc>
          <w:tcPr>
            <w:tcW w:w="434" w:type="pct"/>
            <w:vMerge/>
            <w:vAlign w:val="center"/>
          </w:tcPr>
          <w:p w14:paraId="3AE7D39E" w14:textId="77777777" w:rsidR="00982707" w:rsidRPr="00C40F1E" w:rsidRDefault="00982707" w:rsidP="00684DA0">
            <w:pPr>
              <w:mirrorIndents/>
              <w:jc w:val="center"/>
              <w:rPr>
                <w:rFonts w:ascii="Arial" w:eastAsia="Arial" w:hAnsi="Arial" w:cs="Arial"/>
                <w:sz w:val="20"/>
                <w:szCs w:val="20"/>
              </w:rPr>
            </w:pPr>
          </w:p>
        </w:tc>
        <w:tc>
          <w:tcPr>
            <w:tcW w:w="369" w:type="pct"/>
            <w:vMerge/>
            <w:vAlign w:val="center"/>
          </w:tcPr>
          <w:p w14:paraId="6AAE38A6" w14:textId="77777777" w:rsidR="00982707" w:rsidRPr="00C40F1E" w:rsidRDefault="00982707" w:rsidP="00684DA0">
            <w:pPr>
              <w:mirrorIndents/>
              <w:jc w:val="center"/>
              <w:rPr>
                <w:rFonts w:ascii="Arial" w:eastAsia="Arial" w:hAnsi="Arial" w:cs="Arial"/>
                <w:sz w:val="20"/>
                <w:szCs w:val="20"/>
              </w:rPr>
            </w:pPr>
          </w:p>
        </w:tc>
        <w:tc>
          <w:tcPr>
            <w:tcW w:w="260" w:type="pct"/>
            <w:vMerge/>
            <w:vAlign w:val="center"/>
          </w:tcPr>
          <w:p w14:paraId="38C039DB" w14:textId="77777777" w:rsidR="00982707" w:rsidRPr="00C40F1E" w:rsidRDefault="00982707" w:rsidP="00684DA0">
            <w:pPr>
              <w:mirrorIndents/>
              <w:jc w:val="center"/>
              <w:rPr>
                <w:rFonts w:ascii="Arial" w:eastAsia="Arial" w:hAnsi="Arial" w:cs="Arial"/>
                <w:sz w:val="20"/>
                <w:szCs w:val="20"/>
              </w:rPr>
            </w:pPr>
          </w:p>
        </w:tc>
        <w:tc>
          <w:tcPr>
            <w:tcW w:w="338" w:type="pct"/>
            <w:vMerge w:val="restart"/>
            <w:vAlign w:val="center"/>
          </w:tcPr>
          <w:p w14:paraId="41786292" w14:textId="31ABC81E"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528"/>
                <w:id w:val="2135207043"/>
              </w:sdtPr>
              <w:sdtEndPr/>
              <w:sdtContent>
                <w:r w:rsidR="0035010E" w:rsidRPr="00C40F1E">
                  <w:rPr>
                    <w:rFonts w:ascii="Arial" w:hAnsi="Arial" w:cs="Arial"/>
                    <w:sz w:val="20"/>
                    <w:szCs w:val="20"/>
                  </w:rPr>
                  <w:t>2021</w:t>
                </w:r>
              </w:sdtContent>
            </w:sdt>
          </w:p>
        </w:tc>
        <w:tc>
          <w:tcPr>
            <w:tcW w:w="235" w:type="pct"/>
            <w:shd w:val="clear" w:color="auto" w:fill="auto"/>
            <w:vAlign w:val="center"/>
          </w:tcPr>
          <w:p w14:paraId="426A56FA"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Métrica</w:t>
            </w:r>
          </w:p>
        </w:tc>
        <w:tc>
          <w:tcPr>
            <w:tcW w:w="531" w:type="pct"/>
            <w:shd w:val="clear" w:color="auto" w:fill="auto"/>
            <w:vAlign w:val="center"/>
          </w:tcPr>
          <w:p w14:paraId="049789CB"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Registro y monitoreo del consumo de papel</w:t>
            </w:r>
          </w:p>
        </w:tc>
        <w:tc>
          <w:tcPr>
            <w:tcW w:w="103" w:type="pct"/>
            <w:shd w:val="clear" w:color="auto" w:fill="auto"/>
            <w:vAlign w:val="center"/>
          </w:tcPr>
          <w:p w14:paraId="448DE379"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530"/>
                <w:id w:val="1845510683"/>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125C71AD"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532"/>
                <w:id w:val="1589033554"/>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7F81AFB8"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534"/>
                <w:id w:val="943116368"/>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2D3F16B0"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536"/>
                <w:id w:val="-26254412"/>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685626B1"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538"/>
                <w:id w:val="1502998170"/>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4C173C73" w14:textId="5179854D"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₡0</w:t>
            </w:r>
          </w:p>
        </w:tc>
        <w:tc>
          <w:tcPr>
            <w:tcW w:w="456" w:type="pct"/>
            <w:shd w:val="clear" w:color="auto" w:fill="auto"/>
            <w:vAlign w:val="center"/>
          </w:tcPr>
          <w:p w14:paraId="3276F40D"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540"/>
                <w:id w:val="-274098268"/>
              </w:sdtPr>
              <w:sdtEndPr/>
              <w:sdtContent>
                <w:r w:rsidR="00982707" w:rsidRPr="00C40F1E">
                  <w:rPr>
                    <w:rFonts w:ascii="Arial" w:eastAsia="Arial" w:hAnsi="Arial" w:cs="Arial"/>
                    <w:sz w:val="16"/>
                    <w:szCs w:val="16"/>
                  </w:rPr>
                  <w:t>Comisión de Gestión Ambiental</w:t>
                </w:r>
              </w:sdtContent>
            </w:sdt>
          </w:p>
        </w:tc>
      </w:tr>
      <w:tr w:rsidR="00574BFE" w:rsidRPr="00C40F1E" w14:paraId="5ECCE063" w14:textId="77777777" w:rsidTr="004274EC">
        <w:trPr>
          <w:trHeight w:val="720"/>
        </w:trPr>
        <w:tc>
          <w:tcPr>
            <w:tcW w:w="491" w:type="pct"/>
            <w:vMerge/>
            <w:vAlign w:val="center"/>
          </w:tcPr>
          <w:p w14:paraId="1C491909" w14:textId="77777777" w:rsidR="00982707" w:rsidRPr="00C40F1E" w:rsidRDefault="00982707" w:rsidP="00684DA0">
            <w:pPr>
              <w:mirrorIndents/>
              <w:jc w:val="center"/>
              <w:rPr>
                <w:rFonts w:ascii="Arial" w:eastAsia="Arial" w:hAnsi="Arial" w:cs="Arial"/>
                <w:i/>
                <w:sz w:val="20"/>
                <w:szCs w:val="20"/>
              </w:rPr>
            </w:pPr>
          </w:p>
        </w:tc>
        <w:tc>
          <w:tcPr>
            <w:tcW w:w="402" w:type="pct"/>
            <w:vMerge/>
            <w:vAlign w:val="center"/>
          </w:tcPr>
          <w:p w14:paraId="3B522591" w14:textId="77777777" w:rsidR="00982707" w:rsidRPr="00C40F1E" w:rsidRDefault="00982707" w:rsidP="00684DA0">
            <w:pPr>
              <w:mirrorIndents/>
              <w:jc w:val="center"/>
              <w:rPr>
                <w:rFonts w:ascii="Arial" w:eastAsia="Arial" w:hAnsi="Arial" w:cs="Arial"/>
                <w:sz w:val="20"/>
                <w:szCs w:val="20"/>
              </w:rPr>
            </w:pPr>
          </w:p>
        </w:tc>
        <w:tc>
          <w:tcPr>
            <w:tcW w:w="474" w:type="pct"/>
            <w:vMerge/>
            <w:vAlign w:val="center"/>
          </w:tcPr>
          <w:p w14:paraId="59780776" w14:textId="77777777" w:rsidR="00982707" w:rsidRPr="00C40F1E" w:rsidRDefault="00982707" w:rsidP="00684DA0">
            <w:pPr>
              <w:mirrorIndents/>
              <w:jc w:val="center"/>
              <w:rPr>
                <w:rFonts w:ascii="Arial" w:eastAsia="Arial" w:hAnsi="Arial" w:cs="Arial"/>
                <w:sz w:val="20"/>
                <w:szCs w:val="20"/>
              </w:rPr>
            </w:pPr>
          </w:p>
        </w:tc>
        <w:tc>
          <w:tcPr>
            <w:tcW w:w="434" w:type="pct"/>
            <w:vMerge/>
            <w:vAlign w:val="center"/>
          </w:tcPr>
          <w:p w14:paraId="6CC32743" w14:textId="77777777" w:rsidR="00982707" w:rsidRPr="00C40F1E" w:rsidRDefault="00982707" w:rsidP="00684DA0">
            <w:pPr>
              <w:mirrorIndents/>
              <w:jc w:val="center"/>
              <w:rPr>
                <w:rFonts w:ascii="Arial" w:eastAsia="Arial" w:hAnsi="Arial" w:cs="Arial"/>
                <w:sz w:val="20"/>
                <w:szCs w:val="20"/>
              </w:rPr>
            </w:pPr>
          </w:p>
        </w:tc>
        <w:tc>
          <w:tcPr>
            <w:tcW w:w="369" w:type="pct"/>
            <w:vMerge/>
            <w:vAlign w:val="center"/>
          </w:tcPr>
          <w:p w14:paraId="15C616AD" w14:textId="77777777" w:rsidR="00982707" w:rsidRPr="00C40F1E" w:rsidRDefault="00982707" w:rsidP="00684DA0">
            <w:pPr>
              <w:mirrorIndents/>
              <w:jc w:val="center"/>
              <w:rPr>
                <w:rFonts w:ascii="Arial" w:eastAsia="Arial" w:hAnsi="Arial" w:cs="Arial"/>
                <w:sz w:val="20"/>
                <w:szCs w:val="20"/>
              </w:rPr>
            </w:pPr>
          </w:p>
        </w:tc>
        <w:tc>
          <w:tcPr>
            <w:tcW w:w="260" w:type="pct"/>
            <w:vMerge/>
            <w:vAlign w:val="center"/>
          </w:tcPr>
          <w:p w14:paraId="6B609C86" w14:textId="77777777" w:rsidR="00982707" w:rsidRPr="00C40F1E" w:rsidRDefault="00982707" w:rsidP="00684DA0">
            <w:pPr>
              <w:mirrorIndents/>
              <w:jc w:val="center"/>
              <w:rPr>
                <w:rFonts w:ascii="Arial" w:eastAsia="Arial" w:hAnsi="Arial" w:cs="Arial"/>
                <w:sz w:val="20"/>
                <w:szCs w:val="20"/>
              </w:rPr>
            </w:pPr>
          </w:p>
        </w:tc>
        <w:tc>
          <w:tcPr>
            <w:tcW w:w="338" w:type="pct"/>
            <w:vMerge/>
            <w:vAlign w:val="center"/>
          </w:tcPr>
          <w:p w14:paraId="7461AAED" w14:textId="77777777" w:rsidR="00982707" w:rsidRPr="00C40F1E" w:rsidRDefault="00982707" w:rsidP="00684DA0">
            <w:pPr>
              <w:mirrorIndents/>
              <w:jc w:val="center"/>
              <w:rPr>
                <w:rFonts w:ascii="Arial" w:eastAsia="Arial" w:hAnsi="Arial" w:cs="Arial"/>
                <w:sz w:val="20"/>
                <w:szCs w:val="20"/>
              </w:rPr>
            </w:pPr>
          </w:p>
        </w:tc>
        <w:tc>
          <w:tcPr>
            <w:tcW w:w="235" w:type="pct"/>
            <w:shd w:val="clear" w:color="auto" w:fill="auto"/>
            <w:vAlign w:val="center"/>
          </w:tcPr>
          <w:p w14:paraId="61E735D0"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BP</w:t>
            </w:r>
          </w:p>
        </w:tc>
        <w:tc>
          <w:tcPr>
            <w:tcW w:w="531" w:type="pct"/>
            <w:shd w:val="clear" w:color="auto" w:fill="auto"/>
            <w:vAlign w:val="center"/>
          </w:tcPr>
          <w:p w14:paraId="7E08662B" w14:textId="77777777"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 xml:space="preserve">Implementar aulas virtuales para los cursos de </w:t>
            </w:r>
            <w:sdt>
              <w:sdtPr>
                <w:rPr>
                  <w:rFonts w:ascii="Arial" w:hAnsi="Arial" w:cs="Arial"/>
                  <w:sz w:val="20"/>
                  <w:szCs w:val="20"/>
                </w:rPr>
                <w:tag w:val="goog_rdk_543"/>
                <w:id w:val="1291627434"/>
                <w:showingPlcHdr/>
              </w:sdtPr>
              <w:sdtEndPr/>
              <w:sdtContent>
                <w:r w:rsidRPr="00C40F1E">
                  <w:rPr>
                    <w:rFonts w:ascii="Arial" w:hAnsi="Arial" w:cs="Arial"/>
                    <w:sz w:val="20"/>
                    <w:szCs w:val="20"/>
                  </w:rPr>
                  <w:t xml:space="preserve">     </w:t>
                </w:r>
              </w:sdtContent>
            </w:sdt>
            <w:sdt>
              <w:sdtPr>
                <w:rPr>
                  <w:rFonts w:ascii="Arial" w:hAnsi="Arial" w:cs="Arial"/>
                  <w:sz w:val="20"/>
                  <w:szCs w:val="20"/>
                </w:rPr>
                <w:tag w:val="goog_rdk_544"/>
                <w:id w:val="62001734"/>
              </w:sdtPr>
              <w:sdtEndPr/>
              <w:sdtContent>
                <w:r w:rsidRPr="00C40F1E">
                  <w:rPr>
                    <w:rFonts w:ascii="Arial" w:eastAsia="Arial" w:hAnsi="Arial" w:cs="Arial"/>
                    <w:sz w:val="20"/>
                    <w:szCs w:val="20"/>
                  </w:rPr>
                  <w:t xml:space="preserve"> Docencia </w:t>
                </w:r>
              </w:sdtContent>
            </w:sdt>
            <w:r w:rsidRPr="00C40F1E">
              <w:rPr>
                <w:rFonts w:ascii="Arial" w:eastAsia="Arial" w:hAnsi="Arial" w:cs="Arial"/>
                <w:sz w:val="20"/>
                <w:szCs w:val="20"/>
              </w:rPr>
              <w:t>que reduzca el consumo de papel</w:t>
            </w:r>
          </w:p>
          <w:p w14:paraId="23447842" w14:textId="77777777" w:rsidR="00982707" w:rsidRPr="00C40F1E" w:rsidRDefault="00982707" w:rsidP="00684DA0">
            <w:pPr>
              <w:mirrorIndents/>
              <w:jc w:val="center"/>
              <w:rPr>
                <w:rFonts w:ascii="Arial" w:eastAsia="Arial" w:hAnsi="Arial" w:cs="Arial"/>
                <w:sz w:val="20"/>
                <w:szCs w:val="20"/>
              </w:rPr>
            </w:pPr>
          </w:p>
        </w:tc>
        <w:tc>
          <w:tcPr>
            <w:tcW w:w="103" w:type="pct"/>
            <w:shd w:val="clear" w:color="auto" w:fill="auto"/>
            <w:vAlign w:val="center"/>
          </w:tcPr>
          <w:p w14:paraId="14C6408A"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546"/>
                <w:id w:val="1714768019"/>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14A6A954"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548"/>
                <w:id w:val="-1947532107"/>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58BAC206"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550"/>
                <w:id w:val="-540048667"/>
              </w:sdtPr>
              <w:sdtEndPr/>
              <w:sdtContent>
                <w:r w:rsidR="00982707" w:rsidRPr="00C40F1E">
                  <w:rPr>
                    <w:rFonts w:ascii="Arial" w:eastAsia="Arial" w:hAnsi="Arial" w:cs="Arial"/>
                    <w:sz w:val="20"/>
                    <w:szCs w:val="20"/>
                  </w:rPr>
                  <w:t>x</w:t>
                </w:r>
              </w:sdtContent>
            </w:sdt>
          </w:p>
        </w:tc>
        <w:tc>
          <w:tcPr>
            <w:tcW w:w="103" w:type="pct"/>
            <w:shd w:val="clear" w:color="auto" w:fill="auto"/>
            <w:vAlign w:val="center"/>
          </w:tcPr>
          <w:p w14:paraId="0FB2371A"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552"/>
                <w:id w:val="-218060084"/>
              </w:sdtPr>
              <w:sdtEndPr/>
              <w:sdtContent>
                <w:r w:rsidR="00982707" w:rsidRPr="00C40F1E">
                  <w:rPr>
                    <w:rFonts w:ascii="Arial" w:eastAsia="Arial" w:hAnsi="Arial" w:cs="Arial"/>
                    <w:sz w:val="20"/>
                    <w:szCs w:val="20"/>
                  </w:rPr>
                  <w:t>x</w:t>
                </w:r>
              </w:sdtContent>
            </w:sdt>
          </w:p>
        </w:tc>
        <w:tc>
          <w:tcPr>
            <w:tcW w:w="109" w:type="pct"/>
            <w:shd w:val="clear" w:color="auto" w:fill="auto"/>
            <w:vAlign w:val="center"/>
          </w:tcPr>
          <w:p w14:paraId="42F88888" w14:textId="77777777" w:rsidR="00982707" w:rsidRPr="00C40F1E" w:rsidRDefault="005564FC" w:rsidP="00684DA0">
            <w:pPr>
              <w:mirrorIndents/>
              <w:jc w:val="center"/>
              <w:rPr>
                <w:rFonts w:ascii="Arial" w:eastAsia="Arial" w:hAnsi="Arial" w:cs="Arial"/>
                <w:sz w:val="20"/>
                <w:szCs w:val="20"/>
              </w:rPr>
            </w:pPr>
            <w:sdt>
              <w:sdtPr>
                <w:rPr>
                  <w:rFonts w:ascii="Arial" w:hAnsi="Arial" w:cs="Arial"/>
                  <w:sz w:val="20"/>
                  <w:szCs w:val="20"/>
                </w:rPr>
                <w:tag w:val="goog_rdk_554"/>
                <w:id w:val="-1410227401"/>
              </w:sdtPr>
              <w:sdtEndPr/>
              <w:sdtContent>
                <w:r w:rsidR="00982707" w:rsidRPr="00C40F1E">
                  <w:rPr>
                    <w:rFonts w:ascii="Arial" w:eastAsia="Arial" w:hAnsi="Arial" w:cs="Arial"/>
                    <w:sz w:val="20"/>
                    <w:szCs w:val="20"/>
                  </w:rPr>
                  <w:t>x</w:t>
                </w:r>
              </w:sdtContent>
            </w:sdt>
          </w:p>
        </w:tc>
        <w:tc>
          <w:tcPr>
            <w:tcW w:w="484" w:type="pct"/>
            <w:shd w:val="clear" w:color="auto" w:fill="auto"/>
            <w:vAlign w:val="center"/>
          </w:tcPr>
          <w:p w14:paraId="539AAA10" w14:textId="08897D5D" w:rsidR="00982707" w:rsidRPr="00C40F1E" w:rsidRDefault="00982707" w:rsidP="00684DA0">
            <w:pPr>
              <w:mirrorIndents/>
              <w:jc w:val="center"/>
              <w:rPr>
                <w:rFonts w:ascii="Arial" w:eastAsia="Arial" w:hAnsi="Arial" w:cs="Arial"/>
                <w:sz w:val="20"/>
                <w:szCs w:val="20"/>
              </w:rPr>
            </w:pPr>
            <w:r w:rsidRPr="00C40F1E">
              <w:rPr>
                <w:rFonts w:ascii="Arial" w:eastAsia="Arial" w:hAnsi="Arial" w:cs="Arial"/>
                <w:sz w:val="20"/>
                <w:szCs w:val="20"/>
              </w:rPr>
              <w:t>₡0</w:t>
            </w:r>
          </w:p>
        </w:tc>
        <w:tc>
          <w:tcPr>
            <w:tcW w:w="456" w:type="pct"/>
            <w:shd w:val="clear" w:color="auto" w:fill="auto"/>
            <w:vAlign w:val="center"/>
          </w:tcPr>
          <w:p w14:paraId="6F7B0DCA" w14:textId="77777777" w:rsidR="00982707" w:rsidRPr="00C40F1E" w:rsidRDefault="005564FC" w:rsidP="00684DA0">
            <w:pPr>
              <w:mirrorIndents/>
              <w:jc w:val="center"/>
              <w:rPr>
                <w:rFonts w:ascii="Arial" w:eastAsia="Arial" w:hAnsi="Arial" w:cs="Arial"/>
                <w:sz w:val="16"/>
                <w:szCs w:val="16"/>
              </w:rPr>
            </w:pPr>
            <w:sdt>
              <w:sdtPr>
                <w:rPr>
                  <w:rFonts w:ascii="Arial" w:hAnsi="Arial" w:cs="Arial"/>
                  <w:sz w:val="16"/>
                  <w:szCs w:val="16"/>
                </w:rPr>
                <w:tag w:val="goog_rdk_556"/>
                <w:id w:val="-735249796"/>
              </w:sdtPr>
              <w:sdtEndPr/>
              <w:sdtContent>
                <w:r w:rsidR="00982707" w:rsidRPr="00C40F1E">
                  <w:rPr>
                    <w:rFonts w:ascii="Arial" w:eastAsia="Arial" w:hAnsi="Arial" w:cs="Arial"/>
                    <w:sz w:val="16"/>
                    <w:szCs w:val="16"/>
                  </w:rPr>
                  <w:t>Coordinación de Docencia</w:t>
                </w:r>
              </w:sdtContent>
            </w:sdt>
          </w:p>
        </w:tc>
      </w:tr>
    </w:tbl>
    <w:bookmarkEnd w:id="16"/>
    <w:p w14:paraId="0EC98334" w14:textId="77777777" w:rsidR="0035010E" w:rsidRPr="00C40F1E" w:rsidRDefault="0035010E" w:rsidP="0035010E">
      <w:pPr>
        <w:pStyle w:val="Ttulo5"/>
        <w:spacing w:before="0"/>
        <w:mirrorIndents/>
        <w:rPr>
          <w:rFonts w:ascii="Arial" w:hAnsi="Arial" w:cs="Arial"/>
          <w:sz w:val="16"/>
          <w:szCs w:val="16"/>
        </w:rPr>
      </w:pPr>
      <w:r w:rsidRPr="00C40F1E">
        <w:rPr>
          <w:rFonts w:ascii="Arial" w:hAnsi="Arial" w:cs="Arial"/>
          <w:sz w:val="16"/>
          <w:szCs w:val="16"/>
        </w:rPr>
        <w:t>Notas:</w:t>
      </w:r>
    </w:p>
    <w:p w14:paraId="63BB2147" w14:textId="77777777" w:rsidR="0035010E" w:rsidRPr="00C40F1E" w:rsidRDefault="0035010E" w:rsidP="0035010E">
      <w:pPr>
        <w:mirrorIndents/>
        <w:rPr>
          <w:rFonts w:ascii="Arial" w:hAnsi="Arial" w:cs="Arial"/>
          <w:sz w:val="16"/>
          <w:szCs w:val="16"/>
        </w:rPr>
      </w:pPr>
      <w:r w:rsidRPr="00C40F1E">
        <w:rPr>
          <w:rFonts w:ascii="Arial" w:hAnsi="Arial" w:cs="Arial"/>
          <w:sz w:val="16"/>
          <w:szCs w:val="16"/>
        </w:rPr>
        <w:t>[Variable]</w:t>
      </w:r>
      <w:r w:rsidRPr="00C40F1E">
        <w:rPr>
          <w:rFonts w:ascii="Arial" w:hAnsi="Arial" w:cs="Arial"/>
          <w:spacing w:val="-3"/>
          <w:sz w:val="16"/>
          <w:szCs w:val="16"/>
        </w:rPr>
        <w:t xml:space="preserve"> </w:t>
      </w:r>
      <w:r w:rsidRPr="00C40F1E">
        <w:rPr>
          <w:rFonts w:ascii="Arial" w:hAnsi="Arial" w:cs="Arial"/>
          <w:sz w:val="16"/>
          <w:szCs w:val="16"/>
        </w:rPr>
        <w:t>Este</w:t>
      </w:r>
      <w:r w:rsidRPr="00C40F1E">
        <w:rPr>
          <w:rFonts w:ascii="Arial" w:hAnsi="Arial" w:cs="Arial"/>
          <w:spacing w:val="-3"/>
          <w:sz w:val="16"/>
          <w:szCs w:val="16"/>
        </w:rPr>
        <w:t xml:space="preserve"> </w:t>
      </w:r>
      <w:r w:rsidRPr="00C40F1E">
        <w:rPr>
          <w:rFonts w:ascii="Arial" w:hAnsi="Arial" w:cs="Arial"/>
          <w:sz w:val="16"/>
          <w:szCs w:val="16"/>
        </w:rPr>
        <w:t>monto</w:t>
      </w:r>
      <w:r w:rsidRPr="00C40F1E">
        <w:rPr>
          <w:rFonts w:ascii="Arial" w:hAnsi="Arial" w:cs="Arial"/>
          <w:spacing w:val="-5"/>
          <w:sz w:val="16"/>
          <w:szCs w:val="16"/>
        </w:rPr>
        <w:t xml:space="preserve"> </w:t>
      </w:r>
      <w:r w:rsidRPr="00C40F1E">
        <w:rPr>
          <w:rFonts w:ascii="Arial" w:hAnsi="Arial" w:cs="Arial"/>
          <w:sz w:val="16"/>
          <w:szCs w:val="16"/>
        </w:rPr>
        <w:t>no</w:t>
      </w:r>
      <w:r w:rsidRPr="00C40F1E">
        <w:rPr>
          <w:rFonts w:ascii="Arial" w:hAnsi="Arial" w:cs="Arial"/>
          <w:spacing w:val="-5"/>
          <w:sz w:val="16"/>
          <w:szCs w:val="16"/>
        </w:rPr>
        <w:t xml:space="preserve"> </w:t>
      </w:r>
      <w:r w:rsidRPr="00C40F1E">
        <w:rPr>
          <w:rFonts w:ascii="Arial" w:hAnsi="Arial" w:cs="Arial"/>
          <w:sz w:val="16"/>
          <w:szCs w:val="16"/>
        </w:rPr>
        <w:t>es</w:t>
      </w:r>
      <w:r w:rsidRPr="00C40F1E">
        <w:rPr>
          <w:rFonts w:ascii="Arial" w:hAnsi="Arial" w:cs="Arial"/>
          <w:spacing w:val="-3"/>
          <w:sz w:val="16"/>
          <w:szCs w:val="16"/>
        </w:rPr>
        <w:t xml:space="preserve"> </w:t>
      </w:r>
      <w:r w:rsidRPr="00C40F1E">
        <w:rPr>
          <w:rFonts w:ascii="Arial" w:hAnsi="Arial" w:cs="Arial"/>
          <w:sz w:val="16"/>
          <w:szCs w:val="16"/>
        </w:rPr>
        <w:t>posible</w:t>
      </w:r>
      <w:r w:rsidRPr="00C40F1E">
        <w:rPr>
          <w:rFonts w:ascii="Arial" w:hAnsi="Arial" w:cs="Arial"/>
          <w:spacing w:val="-5"/>
          <w:sz w:val="16"/>
          <w:szCs w:val="16"/>
        </w:rPr>
        <w:t xml:space="preserve"> </w:t>
      </w:r>
      <w:r w:rsidRPr="00C40F1E">
        <w:rPr>
          <w:rFonts w:ascii="Arial" w:hAnsi="Arial" w:cs="Arial"/>
          <w:sz w:val="16"/>
          <w:szCs w:val="16"/>
        </w:rPr>
        <w:t>definirlo</w:t>
      </w:r>
      <w:r w:rsidRPr="00C40F1E">
        <w:rPr>
          <w:rFonts w:ascii="Arial" w:hAnsi="Arial" w:cs="Arial"/>
          <w:spacing w:val="-5"/>
          <w:sz w:val="16"/>
          <w:szCs w:val="16"/>
        </w:rPr>
        <w:t xml:space="preserve"> </w:t>
      </w:r>
      <w:r w:rsidRPr="00C40F1E">
        <w:rPr>
          <w:rFonts w:ascii="Arial" w:hAnsi="Arial" w:cs="Arial"/>
          <w:sz w:val="16"/>
          <w:szCs w:val="16"/>
        </w:rPr>
        <w:t>pues</w:t>
      </w:r>
      <w:r w:rsidRPr="00C40F1E">
        <w:rPr>
          <w:rFonts w:ascii="Arial" w:hAnsi="Arial" w:cs="Arial"/>
          <w:spacing w:val="-3"/>
          <w:sz w:val="16"/>
          <w:szCs w:val="16"/>
        </w:rPr>
        <w:t xml:space="preserve"> </w:t>
      </w:r>
      <w:r w:rsidRPr="00C40F1E">
        <w:rPr>
          <w:rFonts w:ascii="Arial" w:hAnsi="Arial" w:cs="Arial"/>
          <w:sz w:val="16"/>
          <w:szCs w:val="16"/>
        </w:rPr>
        <w:t>dependerá</w:t>
      </w:r>
      <w:r w:rsidRPr="00C40F1E">
        <w:rPr>
          <w:rFonts w:ascii="Arial" w:hAnsi="Arial" w:cs="Arial"/>
          <w:spacing w:val="-5"/>
          <w:sz w:val="16"/>
          <w:szCs w:val="16"/>
        </w:rPr>
        <w:t xml:space="preserve"> </w:t>
      </w:r>
      <w:r w:rsidRPr="00C40F1E">
        <w:rPr>
          <w:rFonts w:ascii="Arial" w:hAnsi="Arial" w:cs="Arial"/>
          <w:sz w:val="16"/>
          <w:szCs w:val="16"/>
        </w:rPr>
        <w:t>de</w:t>
      </w:r>
      <w:r w:rsidRPr="00C40F1E">
        <w:rPr>
          <w:rFonts w:ascii="Arial" w:hAnsi="Arial" w:cs="Arial"/>
          <w:spacing w:val="-3"/>
          <w:sz w:val="16"/>
          <w:szCs w:val="16"/>
        </w:rPr>
        <w:t xml:space="preserve"> </w:t>
      </w:r>
      <w:r w:rsidRPr="00C40F1E">
        <w:rPr>
          <w:rFonts w:ascii="Arial" w:hAnsi="Arial" w:cs="Arial"/>
          <w:sz w:val="16"/>
          <w:szCs w:val="16"/>
        </w:rPr>
        <w:t>la</w:t>
      </w:r>
      <w:r w:rsidRPr="00C40F1E">
        <w:rPr>
          <w:rFonts w:ascii="Arial" w:hAnsi="Arial" w:cs="Arial"/>
          <w:spacing w:val="-3"/>
          <w:sz w:val="16"/>
          <w:szCs w:val="16"/>
        </w:rPr>
        <w:t xml:space="preserve"> </w:t>
      </w:r>
      <w:r w:rsidRPr="00C40F1E">
        <w:rPr>
          <w:rFonts w:ascii="Arial" w:hAnsi="Arial" w:cs="Arial"/>
          <w:sz w:val="16"/>
          <w:szCs w:val="16"/>
        </w:rPr>
        <w:t>complejidad</w:t>
      </w:r>
      <w:r w:rsidRPr="00C40F1E">
        <w:rPr>
          <w:rFonts w:ascii="Arial" w:hAnsi="Arial" w:cs="Arial"/>
          <w:spacing w:val="-3"/>
          <w:sz w:val="16"/>
          <w:szCs w:val="16"/>
        </w:rPr>
        <w:t xml:space="preserve"> </w:t>
      </w:r>
      <w:r w:rsidRPr="00C40F1E">
        <w:rPr>
          <w:rFonts w:ascii="Arial" w:hAnsi="Arial" w:cs="Arial"/>
          <w:sz w:val="16"/>
          <w:szCs w:val="16"/>
        </w:rPr>
        <w:t>de</w:t>
      </w:r>
      <w:r w:rsidRPr="00C40F1E">
        <w:rPr>
          <w:rFonts w:ascii="Arial" w:hAnsi="Arial" w:cs="Arial"/>
          <w:spacing w:val="-4"/>
          <w:sz w:val="16"/>
          <w:szCs w:val="16"/>
        </w:rPr>
        <w:t xml:space="preserve"> </w:t>
      </w:r>
      <w:r w:rsidRPr="00C40F1E">
        <w:rPr>
          <w:rFonts w:ascii="Arial" w:hAnsi="Arial" w:cs="Arial"/>
          <w:sz w:val="16"/>
          <w:szCs w:val="16"/>
        </w:rPr>
        <w:t>la</w:t>
      </w:r>
      <w:r w:rsidRPr="00C40F1E">
        <w:rPr>
          <w:rFonts w:ascii="Arial" w:hAnsi="Arial" w:cs="Arial"/>
          <w:spacing w:val="-3"/>
          <w:sz w:val="16"/>
          <w:szCs w:val="16"/>
        </w:rPr>
        <w:t xml:space="preserve"> </w:t>
      </w:r>
      <w:r w:rsidRPr="00C40F1E">
        <w:rPr>
          <w:rFonts w:ascii="Arial" w:hAnsi="Arial" w:cs="Arial"/>
          <w:sz w:val="16"/>
          <w:szCs w:val="16"/>
        </w:rPr>
        <w:t>intervención</w:t>
      </w:r>
      <w:r w:rsidRPr="00C40F1E">
        <w:rPr>
          <w:rFonts w:ascii="Arial" w:hAnsi="Arial" w:cs="Arial"/>
          <w:spacing w:val="-6"/>
          <w:sz w:val="16"/>
          <w:szCs w:val="16"/>
        </w:rPr>
        <w:t xml:space="preserve"> </w:t>
      </w:r>
      <w:r w:rsidRPr="00C40F1E">
        <w:rPr>
          <w:rFonts w:ascii="Arial" w:hAnsi="Arial" w:cs="Arial"/>
          <w:sz w:val="16"/>
          <w:szCs w:val="16"/>
        </w:rPr>
        <w:t>a</w:t>
      </w:r>
      <w:r w:rsidRPr="00C40F1E">
        <w:rPr>
          <w:rFonts w:ascii="Arial" w:hAnsi="Arial" w:cs="Arial"/>
          <w:spacing w:val="-3"/>
          <w:sz w:val="16"/>
          <w:szCs w:val="16"/>
        </w:rPr>
        <w:t xml:space="preserve"> </w:t>
      </w:r>
      <w:r w:rsidRPr="00C40F1E">
        <w:rPr>
          <w:rFonts w:ascii="Arial" w:hAnsi="Arial" w:cs="Arial"/>
          <w:sz w:val="16"/>
          <w:szCs w:val="16"/>
        </w:rPr>
        <w:t>realizar.</w:t>
      </w:r>
    </w:p>
    <w:p w14:paraId="1CF89443" w14:textId="77777777" w:rsidR="0035010E" w:rsidRPr="00C40F1E" w:rsidRDefault="0035010E" w:rsidP="0035010E">
      <w:pPr>
        <w:pStyle w:val="Prrafodelista"/>
        <w:numPr>
          <w:ilvl w:val="0"/>
          <w:numId w:val="1"/>
        </w:numPr>
        <w:tabs>
          <w:tab w:val="left" w:pos="377"/>
        </w:tabs>
        <w:ind w:left="0" w:firstLine="0"/>
        <w:contextualSpacing w:val="0"/>
        <w:mirrorIndents/>
        <w:rPr>
          <w:rFonts w:ascii="Arial" w:hAnsi="Arial" w:cs="Arial"/>
          <w:sz w:val="16"/>
          <w:szCs w:val="16"/>
        </w:rPr>
      </w:pPr>
      <w:r w:rsidRPr="00C40F1E">
        <w:rPr>
          <w:rFonts w:ascii="Arial" w:hAnsi="Arial" w:cs="Arial"/>
          <w:sz w:val="16"/>
          <w:szCs w:val="16"/>
        </w:rPr>
        <w:t>Compras</w:t>
      </w:r>
      <w:r w:rsidRPr="00C40F1E">
        <w:rPr>
          <w:rFonts w:ascii="Arial" w:hAnsi="Arial" w:cs="Arial"/>
          <w:spacing w:val="-3"/>
          <w:sz w:val="16"/>
          <w:szCs w:val="16"/>
        </w:rPr>
        <w:t xml:space="preserve"> </w:t>
      </w:r>
      <w:r w:rsidRPr="00C40F1E">
        <w:rPr>
          <w:rFonts w:ascii="Arial" w:hAnsi="Arial" w:cs="Arial"/>
          <w:sz w:val="16"/>
          <w:szCs w:val="16"/>
        </w:rPr>
        <w:t>Públicas</w:t>
      </w:r>
      <w:r w:rsidRPr="00C40F1E">
        <w:rPr>
          <w:rFonts w:ascii="Arial" w:hAnsi="Arial" w:cs="Arial"/>
          <w:spacing w:val="-2"/>
          <w:sz w:val="16"/>
          <w:szCs w:val="16"/>
        </w:rPr>
        <w:t xml:space="preserve"> </w:t>
      </w:r>
      <w:r w:rsidRPr="00C40F1E">
        <w:rPr>
          <w:rFonts w:ascii="Arial" w:hAnsi="Arial" w:cs="Arial"/>
          <w:sz w:val="16"/>
          <w:szCs w:val="16"/>
        </w:rPr>
        <w:t>Sostenibles:</w:t>
      </w:r>
      <w:r w:rsidRPr="00C40F1E">
        <w:rPr>
          <w:rFonts w:ascii="Arial" w:hAnsi="Arial" w:cs="Arial"/>
          <w:spacing w:val="-3"/>
          <w:sz w:val="16"/>
          <w:szCs w:val="16"/>
        </w:rPr>
        <w:t xml:space="preserve"> </w:t>
      </w:r>
      <w:r w:rsidRPr="00C40F1E">
        <w:rPr>
          <w:rFonts w:ascii="Arial" w:hAnsi="Arial" w:cs="Arial"/>
          <w:sz w:val="16"/>
          <w:szCs w:val="16"/>
        </w:rPr>
        <w:t>Se</w:t>
      </w:r>
      <w:r w:rsidRPr="00C40F1E">
        <w:rPr>
          <w:rFonts w:ascii="Arial" w:hAnsi="Arial" w:cs="Arial"/>
          <w:spacing w:val="-4"/>
          <w:sz w:val="16"/>
          <w:szCs w:val="16"/>
        </w:rPr>
        <w:t xml:space="preserve"> </w:t>
      </w:r>
      <w:r w:rsidRPr="00C40F1E">
        <w:rPr>
          <w:rFonts w:ascii="Arial" w:hAnsi="Arial" w:cs="Arial"/>
          <w:sz w:val="16"/>
          <w:szCs w:val="16"/>
        </w:rPr>
        <w:t>refiere</w:t>
      </w:r>
      <w:r w:rsidRPr="00C40F1E">
        <w:rPr>
          <w:rFonts w:ascii="Arial" w:hAnsi="Arial" w:cs="Arial"/>
          <w:spacing w:val="-5"/>
          <w:sz w:val="16"/>
          <w:szCs w:val="16"/>
        </w:rPr>
        <w:t xml:space="preserve"> </w:t>
      </w:r>
      <w:r w:rsidRPr="00C40F1E">
        <w:rPr>
          <w:rFonts w:ascii="Arial" w:hAnsi="Arial" w:cs="Arial"/>
          <w:sz w:val="16"/>
          <w:szCs w:val="16"/>
        </w:rPr>
        <w:t>a</w:t>
      </w:r>
      <w:r w:rsidRPr="00C40F1E">
        <w:rPr>
          <w:rFonts w:ascii="Arial" w:hAnsi="Arial" w:cs="Arial"/>
          <w:spacing w:val="-3"/>
          <w:sz w:val="16"/>
          <w:szCs w:val="16"/>
        </w:rPr>
        <w:t xml:space="preserve"> </w:t>
      </w:r>
      <w:r w:rsidRPr="00C40F1E">
        <w:rPr>
          <w:rFonts w:ascii="Arial" w:hAnsi="Arial" w:cs="Arial"/>
          <w:sz w:val="16"/>
          <w:szCs w:val="16"/>
        </w:rPr>
        <w:t>aquellas</w:t>
      </w:r>
      <w:r w:rsidRPr="00C40F1E">
        <w:rPr>
          <w:rFonts w:ascii="Arial" w:hAnsi="Arial" w:cs="Arial"/>
          <w:spacing w:val="-4"/>
          <w:sz w:val="16"/>
          <w:szCs w:val="16"/>
        </w:rPr>
        <w:t xml:space="preserve"> </w:t>
      </w:r>
      <w:r w:rsidRPr="00C40F1E">
        <w:rPr>
          <w:rFonts w:ascii="Arial" w:hAnsi="Arial" w:cs="Arial"/>
          <w:sz w:val="16"/>
          <w:szCs w:val="16"/>
        </w:rPr>
        <w:t>medidas</w:t>
      </w:r>
      <w:r w:rsidRPr="00C40F1E">
        <w:rPr>
          <w:rFonts w:ascii="Arial" w:hAnsi="Arial" w:cs="Arial"/>
          <w:spacing w:val="-4"/>
          <w:sz w:val="16"/>
          <w:szCs w:val="16"/>
        </w:rPr>
        <w:t xml:space="preserve"> </w:t>
      </w:r>
      <w:r w:rsidRPr="00C40F1E">
        <w:rPr>
          <w:rFonts w:ascii="Arial" w:hAnsi="Arial" w:cs="Arial"/>
          <w:sz w:val="16"/>
          <w:szCs w:val="16"/>
        </w:rPr>
        <w:t>que</w:t>
      </w:r>
      <w:r w:rsidRPr="00C40F1E">
        <w:rPr>
          <w:rFonts w:ascii="Arial" w:hAnsi="Arial" w:cs="Arial"/>
          <w:spacing w:val="-3"/>
          <w:sz w:val="16"/>
          <w:szCs w:val="16"/>
        </w:rPr>
        <w:t xml:space="preserve"> </w:t>
      </w:r>
      <w:r w:rsidRPr="00C40F1E">
        <w:rPr>
          <w:rFonts w:ascii="Arial" w:hAnsi="Arial" w:cs="Arial"/>
          <w:sz w:val="16"/>
          <w:szCs w:val="16"/>
        </w:rPr>
        <w:t>promuevan</w:t>
      </w:r>
      <w:r w:rsidRPr="00C40F1E">
        <w:rPr>
          <w:rFonts w:ascii="Arial" w:hAnsi="Arial" w:cs="Arial"/>
          <w:spacing w:val="-5"/>
          <w:sz w:val="16"/>
          <w:szCs w:val="16"/>
        </w:rPr>
        <w:t xml:space="preserve"> </w:t>
      </w:r>
      <w:r w:rsidRPr="00C40F1E">
        <w:rPr>
          <w:rFonts w:ascii="Arial" w:hAnsi="Arial" w:cs="Arial"/>
          <w:sz w:val="16"/>
          <w:szCs w:val="16"/>
        </w:rPr>
        <w:t>la</w:t>
      </w:r>
      <w:r w:rsidRPr="00C40F1E">
        <w:rPr>
          <w:rFonts w:ascii="Arial" w:hAnsi="Arial" w:cs="Arial"/>
          <w:spacing w:val="-3"/>
          <w:sz w:val="16"/>
          <w:szCs w:val="16"/>
        </w:rPr>
        <w:t xml:space="preserve"> </w:t>
      </w:r>
      <w:r w:rsidRPr="00C40F1E">
        <w:rPr>
          <w:rFonts w:ascii="Arial" w:hAnsi="Arial" w:cs="Arial"/>
          <w:sz w:val="16"/>
          <w:szCs w:val="16"/>
        </w:rPr>
        <w:t>adquisición</w:t>
      </w:r>
      <w:r w:rsidRPr="00C40F1E">
        <w:rPr>
          <w:rFonts w:ascii="Arial" w:hAnsi="Arial" w:cs="Arial"/>
          <w:spacing w:val="-5"/>
          <w:sz w:val="16"/>
          <w:szCs w:val="16"/>
        </w:rPr>
        <w:t xml:space="preserve"> </w:t>
      </w:r>
      <w:r w:rsidRPr="00C40F1E">
        <w:rPr>
          <w:rFonts w:ascii="Arial" w:hAnsi="Arial" w:cs="Arial"/>
          <w:sz w:val="16"/>
          <w:szCs w:val="16"/>
        </w:rPr>
        <w:t>de</w:t>
      </w:r>
      <w:r w:rsidRPr="00C40F1E">
        <w:rPr>
          <w:rFonts w:ascii="Arial" w:hAnsi="Arial" w:cs="Arial"/>
          <w:spacing w:val="-3"/>
          <w:sz w:val="16"/>
          <w:szCs w:val="16"/>
        </w:rPr>
        <w:t xml:space="preserve"> </w:t>
      </w:r>
      <w:r w:rsidRPr="00C40F1E">
        <w:rPr>
          <w:rFonts w:ascii="Arial" w:hAnsi="Arial" w:cs="Arial"/>
          <w:sz w:val="16"/>
          <w:szCs w:val="16"/>
        </w:rPr>
        <w:t>bienes</w:t>
      </w:r>
      <w:r w:rsidRPr="00C40F1E">
        <w:rPr>
          <w:rFonts w:ascii="Arial" w:hAnsi="Arial" w:cs="Arial"/>
          <w:spacing w:val="-2"/>
          <w:sz w:val="16"/>
          <w:szCs w:val="16"/>
        </w:rPr>
        <w:t xml:space="preserve"> </w:t>
      </w:r>
      <w:r w:rsidRPr="00C40F1E">
        <w:rPr>
          <w:rFonts w:ascii="Arial" w:hAnsi="Arial" w:cs="Arial"/>
          <w:sz w:val="16"/>
          <w:szCs w:val="16"/>
        </w:rPr>
        <w:t>con</w:t>
      </w:r>
      <w:r w:rsidRPr="00C40F1E">
        <w:rPr>
          <w:rFonts w:ascii="Arial" w:hAnsi="Arial" w:cs="Arial"/>
          <w:spacing w:val="-6"/>
          <w:sz w:val="16"/>
          <w:szCs w:val="16"/>
        </w:rPr>
        <w:t xml:space="preserve"> </w:t>
      </w:r>
      <w:r w:rsidRPr="00C40F1E">
        <w:rPr>
          <w:rFonts w:ascii="Arial" w:hAnsi="Arial" w:cs="Arial"/>
          <w:sz w:val="16"/>
          <w:szCs w:val="16"/>
        </w:rPr>
        <w:t>criterios</w:t>
      </w:r>
      <w:r w:rsidRPr="00C40F1E">
        <w:rPr>
          <w:rFonts w:ascii="Arial" w:hAnsi="Arial" w:cs="Arial"/>
          <w:spacing w:val="-3"/>
          <w:sz w:val="16"/>
          <w:szCs w:val="16"/>
        </w:rPr>
        <w:t xml:space="preserve"> </w:t>
      </w:r>
      <w:r w:rsidRPr="00C40F1E">
        <w:rPr>
          <w:rFonts w:ascii="Arial" w:hAnsi="Arial" w:cs="Arial"/>
          <w:sz w:val="16"/>
          <w:szCs w:val="16"/>
        </w:rPr>
        <w:t>sostenibles</w:t>
      </w:r>
    </w:p>
    <w:p w14:paraId="075C7E4C" w14:textId="77777777" w:rsidR="0035010E" w:rsidRPr="00C40F1E" w:rsidRDefault="0035010E" w:rsidP="0035010E">
      <w:pPr>
        <w:pStyle w:val="Prrafodelista"/>
        <w:numPr>
          <w:ilvl w:val="0"/>
          <w:numId w:val="1"/>
        </w:numPr>
        <w:tabs>
          <w:tab w:val="left" w:pos="376"/>
        </w:tabs>
        <w:ind w:left="0" w:firstLine="0"/>
        <w:contextualSpacing w:val="0"/>
        <w:mirrorIndents/>
        <w:rPr>
          <w:rFonts w:ascii="Arial" w:hAnsi="Arial" w:cs="Arial"/>
          <w:sz w:val="16"/>
          <w:szCs w:val="16"/>
        </w:rPr>
      </w:pPr>
      <w:r w:rsidRPr="00C40F1E">
        <w:rPr>
          <w:rFonts w:ascii="Arial" w:hAnsi="Arial" w:cs="Arial"/>
          <w:sz w:val="16"/>
          <w:szCs w:val="16"/>
        </w:rPr>
        <w:t>Buenas</w:t>
      </w:r>
      <w:r w:rsidRPr="00C40F1E">
        <w:rPr>
          <w:rFonts w:ascii="Arial" w:hAnsi="Arial" w:cs="Arial"/>
          <w:spacing w:val="-4"/>
          <w:sz w:val="16"/>
          <w:szCs w:val="16"/>
        </w:rPr>
        <w:t xml:space="preserve"> </w:t>
      </w:r>
      <w:r w:rsidRPr="00C40F1E">
        <w:rPr>
          <w:rFonts w:ascii="Arial" w:hAnsi="Arial" w:cs="Arial"/>
          <w:sz w:val="16"/>
          <w:szCs w:val="16"/>
        </w:rPr>
        <w:t>Prácticas:</w:t>
      </w:r>
      <w:r w:rsidRPr="00C40F1E">
        <w:rPr>
          <w:rFonts w:ascii="Arial" w:hAnsi="Arial" w:cs="Arial"/>
          <w:spacing w:val="-4"/>
          <w:sz w:val="16"/>
          <w:szCs w:val="16"/>
        </w:rPr>
        <w:t xml:space="preserve"> </w:t>
      </w:r>
      <w:r w:rsidRPr="00C40F1E">
        <w:rPr>
          <w:rFonts w:ascii="Arial" w:hAnsi="Arial" w:cs="Arial"/>
          <w:sz w:val="16"/>
          <w:szCs w:val="16"/>
        </w:rPr>
        <w:t>Se</w:t>
      </w:r>
      <w:r w:rsidRPr="00C40F1E">
        <w:rPr>
          <w:rFonts w:ascii="Arial" w:hAnsi="Arial" w:cs="Arial"/>
          <w:spacing w:val="-5"/>
          <w:sz w:val="16"/>
          <w:szCs w:val="16"/>
        </w:rPr>
        <w:t xml:space="preserve"> </w:t>
      </w:r>
      <w:r w:rsidRPr="00C40F1E">
        <w:rPr>
          <w:rFonts w:ascii="Arial" w:hAnsi="Arial" w:cs="Arial"/>
          <w:sz w:val="16"/>
          <w:szCs w:val="16"/>
        </w:rPr>
        <w:t>refieren</w:t>
      </w:r>
      <w:r w:rsidRPr="00C40F1E">
        <w:rPr>
          <w:rFonts w:ascii="Arial" w:hAnsi="Arial" w:cs="Arial"/>
          <w:spacing w:val="-2"/>
          <w:sz w:val="16"/>
          <w:szCs w:val="16"/>
        </w:rPr>
        <w:t xml:space="preserve"> </w:t>
      </w:r>
      <w:r w:rsidRPr="00C40F1E">
        <w:rPr>
          <w:rFonts w:ascii="Arial" w:hAnsi="Arial" w:cs="Arial"/>
          <w:sz w:val="16"/>
          <w:szCs w:val="16"/>
        </w:rPr>
        <w:t>a</w:t>
      </w:r>
      <w:r w:rsidRPr="00C40F1E">
        <w:rPr>
          <w:rFonts w:ascii="Arial" w:hAnsi="Arial" w:cs="Arial"/>
          <w:spacing w:val="-3"/>
          <w:sz w:val="16"/>
          <w:szCs w:val="16"/>
        </w:rPr>
        <w:t xml:space="preserve"> </w:t>
      </w:r>
      <w:r w:rsidRPr="00C40F1E">
        <w:rPr>
          <w:rFonts w:ascii="Arial" w:hAnsi="Arial" w:cs="Arial"/>
          <w:sz w:val="16"/>
          <w:szCs w:val="16"/>
        </w:rPr>
        <w:t>las</w:t>
      </w:r>
      <w:r w:rsidRPr="00C40F1E">
        <w:rPr>
          <w:rFonts w:ascii="Arial" w:hAnsi="Arial" w:cs="Arial"/>
          <w:spacing w:val="-3"/>
          <w:sz w:val="16"/>
          <w:szCs w:val="16"/>
        </w:rPr>
        <w:t xml:space="preserve"> </w:t>
      </w:r>
      <w:r w:rsidRPr="00C40F1E">
        <w:rPr>
          <w:rFonts w:ascii="Arial" w:hAnsi="Arial" w:cs="Arial"/>
          <w:sz w:val="16"/>
          <w:szCs w:val="16"/>
        </w:rPr>
        <w:t>prácticas</w:t>
      </w:r>
      <w:r w:rsidRPr="00C40F1E">
        <w:rPr>
          <w:rFonts w:ascii="Arial" w:hAnsi="Arial" w:cs="Arial"/>
          <w:spacing w:val="-4"/>
          <w:sz w:val="16"/>
          <w:szCs w:val="16"/>
        </w:rPr>
        <w:t xml:space="preserve"> </w:t>
      </w:r>
      <w:r w:rsidRPr="00C40F1E">
        <w:rPr>
          <w:rFonts w:ascii="Arial" w:hAnsi="Arial" w:cs="Arial"/>
          <w:sz w:val="16"/>
          <w:szCs w:val="16"/>
        </w:rPr>
        <w:t>de</w:t>
      </w:r>
      <w:r w:rsidRPr="00C40F1E">
        <w:rPr>
          <w:rFonts w:ascii="Arial" w:hAnsi="Arial" w:cs="Arial"/>
          <w:spacing w:val="-5"/>
          <w:sz w:val="16"/>
          <w:szCs w:val="16"/>
        </w:rPr>
        <w:t xml:space="preserve"> </w:t>
      </w:r>
      <w:r w:rsidRPr="00C40F1E">
        <w:rPr>
          <w:rFonts w:ascii="Arial" w:hAnsi="Arial" w:cs="Arial"/>
          <w:sz w:val="16"/>
          <w:szCs w:val="16"/>
        </w:rPr>
        <w:t>funcionarios</w:t>
      </w:r>
      <w:r w:rsidRPr="00C40F1E">
        <w:rPr>
          <w:rFonts w:ascii="Arial" w:hAnsi="Arial" w:cs="Arial"/>
          <w:spacing w:val="-3"/>
          <w:sz w:val="16"/>
          <w:szCs w:val="16"/>
        </w:rPr>
        <w:t xml:space="preserve"> </w:t>
      </w:r>
      <w:r w:rsidRPr="00C40F1E">
        <w:rPr>
          <w:rFonts w:ascii="Arial" w:hAnsi="Arial" w:cs="Arial"/>
          <w:sz w:val="16"/>
          <w:szCs w:val="16"/>
        </w:rPr>
        <w:t>para</w:t>
      </w:r>
      <w:r w:rsidRPr="00C40F1E">
        <w:rPr>
          <w:rFonts w:ascii="Arial" w:hAnsi="Arial" w:cs="Arial"/>
          <w:spacing w:val="-3"/>
          <w:sz w:val="16"/>
          <w:szCs w:val="16"/>
        </w:rPr>
        <w:t xml:space="preserve"> </w:t>
      </w:r>
      <w:r w:rsidRPr="00C40F1E">
        <w:rPr>
          <w:rFonts w:ascii="Arial" w:hAnsi="Arial" w:cs="Arial"/>
          <w:sz w:val="16"/>
          <w:szCs w:val="16"/>
        </w:rPr>
        <w:t>reducir</w:t>
      </w:r>
      <w:r w:rsidRPr="00C40F1E">
        <w:rPr>
          <w:rFonts w:ascii="Arial" w:hAnsi="Arial" w:cs="Arial"/>
          <w:spacing w:val="-3"/>
          <w:sz w:val="16"/>
          <w:szCs w:val="16"/>
        </w:rPr>
        <w:t xml:space="preserve"> </w:t>
      </w:r>
      <w:r w:rsidRPr="00C40F1E">
        <w:rPr>
          <w:rFonts w:ascii="Arial" w:hAnsi="Arial" w:cs="Arial"/>
          <w:sz w:val="16"/>
          <w:szCs w:val="16"/>
        </w:rPr>
        <w:t>y</w:t>
      </w:r>
      <w:r w:rsidRPr="00C40F1E">
        <w:rPr>
          <w:rFonts w:ascii="Arial" w:hAnsi="Arial" w:cs="Arial"/>
          <w:spacing w:val="-4"/>
          <w:sz w:val="16"/>
          <w:szCs w:val="16"/>
        </w:rPr>
        <w:t xml:space="preserve"> </w:t>
      </w:r>
      <w:r w:rsidRPr="00C40F1E">
        <w:rPr>
          <w:rFonts w:ascii="Arial" w:hAnsi="Arial" w:cs="Arial"/>
          <w:sz w:val="16"/>
          <w:szCs w:val="16"/>
        </w:rPr>
        <w:t>hacer</w:t>
      </w:r>
      <w:r w:rsidRPr="00C40F1E">
        <w:rPr>
          <w:rFonts w:ascii="Arial" w:hAnsi="Arial" w:cs="Arial"/>
          <w:spacing w:val="-4"/>
          <w:sz w:val="16"/>
          <w:szCs w:val="16"/>
        </w:rPr>
        <w:t xml:space="preserve"> </w:t>
      </w:r>
      <w:r w:rsidRPr="00C40F1E">
        <w:rPr>
          <w:rFonts w:ascii="Arial" w:hAnsi="Arial" w:cs="Arial"/>
          <w:sz w:val="16"/>
          <w:szCs w:val="16"/>
        </w:rPr>
        <w:t>más</w:t>
      </w:r>
      <w:r w:rsidRPr="00C40F1E">
        <w:rPr>
          <w:rFonts w:ascii="Arial" w:hAnsi="Arial" w:cs="Arial"/>
          <w:spacing w:val="-4"/>
          <w:sz w:val="16"/>
          <w:szCs w:val="16"/>
        </w:rPr>
        <w:t xml:space="preserve"> </w:t>
      </w:r>
      <w:r w:rsidRPr="00C40F1E">
        <w:rPr>
          <w:rFonts w:ascii="Arial" w:hAnsi="Arial" w:cs="Arial"/>
          <w:sz w:val="16"/>
          <w:szCs w:val="16"/>
        </w:rPr>
        <w:t>eficiente</w:t>
      </w:r>
      <w:r w:rsidRPr="00C40F1E">
        <w:rPr>
          <w:rFonts w:ascii="Arial" w:hAnsi="Arial" w:cs="Arial"/>
          <w:spacing w:val="-4"/>
          <w:sz w:val="16"/>
          <w:szCs w:val="16"/>
        </w:rPr>
        <w:t xml:space="preserve"> </w:t>
      </w:r>
      <w:r w:rsidRPr="00C40F1E">
        <w:rPr>
          <w:rFonts w:ascii="Arial" w:hAnsi="Arial" w:cs="Arial"/>
          <w:sz w:val="16"/>
          <w:szCs w:val="16"/>
        </w:rPr>
        <w:t>el</w:t>
      </w:r>
      <w:r w:rsidRPr="00C40F1E">
        <w:rPr>
          <w:rFonts w:ascii="Arial" w:hAnsi="Arial" w:cs="Arial"/>
          <w:spacing w:val="-5"/>
          <w:sz w:val="16"/>
          <w:szCs w:val="16"/>
        </w:rPr>
        <w:t xml:space="preserve"> </w:t>
      </w:r>
      <w:r w:rsidRPr="00C40F1E">
        <w:rPr>
          <w:rFonts w:ascii="Arial" w:hAnsi="Arial" w:cs="Arial"/>
          <w:sz w:val="16"/>
          <w:szCs w:val="16"/>
        </w:rPr>
        <w:t>consumo</w:t>
      </w:r>
      <w:r w:rsidRPr="00C40F1E">
        <w:rPr>
          <w:rFonts w:ascii="Arial" w:hAnsi="Arial" w:cs="Arial"/>
          <w:spacing w:val="-5"/>
          <w:sz w:val="16"/>
          <w:szCs w:val="16"/>
        </w:rPr>
        <w:t xml:space="preserve"> </w:t>
      </w:r>
      <w:r w:rsidRPr="00C40F1E">
        <w:rPr>
          <w:rFonts w:ascii="Arial" w:hAnsi="Arial" w:cs="Arial"/>
          <w:sz w:val="16"/>
          <w:szCs w:val="16"/>
        </w:rPr>
        <w:t>del</w:t>
      </w:r>
      <w:r w:rsidRPr="00C40F1E">
        <w:rPr>
          <w:rFonts w:ascii="Arial" w:hAnsi="Arial" w:cs="Arial"/>
          <w:spacing w:val="-5"/>
          <w:sz w:val="16"/>
          <w:szCs w:val="16"/>
        </w:rPr>
        <w:t xml:space="preserve"> </w:t>
      </w:r>
      <w:r w:rsidRPr="00C40F1E">
        <w:rPr>
          <w:rFonts w:ascii="Arial" w:hAnsi="Arial" w:cs="Arial"/>
          <w:sz w:val="16"/>
          <w:szCs w:val="16"/>
        </w:rPr>
        <w:t>recurso.</w:t>
      </w:r>
    </w:p>
    <w:p w14:paraId="0265E6AE" w14:textId="77777777" w:rsidR="0035010E" w:rsidRPr="00C40F1E" w:rsidRDefault="0035010E" w:rsidP="0035010E">
      <w:pPr>
        <w:pStyle w:val="Prrafodelista"/>
        <w:numPr>
          <w:ilvl w:val="0"/>
          <w:numId w:val="1"/>
        </w:numPr>
        <w:tabs>
          <w:tab w:val="left" w:pos="376"/>
        </w:tabs>
        <w:ind w:left="0" w:firstLine="0"/>
        <w:contextualSpacing w:val="0"/>
        <w:mirrorIndents/>
        <w:rPr>
          <w:rFonts w:ascii="Arial" w:hAnsi="Arial" w:cs="Arial"/>
          <w:sz w:val="16"/>
          <w:szCs w:val="16"/>
        </w:rPr>
      </w:pPr>
      <w:r w:rsidRPr="00C40F1E">
        <w:rPr>
          <w:rFonts w:ascii="Arial" w:hAnsi="Arial" w:cs="Arial"/>
          <w:sz w:val="16"/>
          <w:szCs w:val="16"/>
        </w:rPr>
        <w:t>Métrica: Se refiere al registro del consumo y análisis de la información del recurso, para esto se utilizan las hojas de registro de DIGECA disponibles en el sitio</w:t>
      </w:r>
      <w:r w:rsidRPr="00C40F1E">
        <w:rPr>
          <w:rFonts w:ascii="Arial" w:hAnsi="Arial" w:cs="Arial"/>
          <w:spacing w:val="1"/>
          <w:sz w:val="16"/>
          <w:szCs w:val="16"/>
        </w:rPr>
        <w:t xml:space="preserve"> </w:t>
      </w:r>
      <w:r w:rsidRPr="00C40F1E">
        <w:rPr>
          <w:rFonts w:ascii="Arial" w:hAnsi="Arial" w:cs="Arial"/>
          <w:sz w:val="16"/>
          <w:szCs w:val="16"/>
        </w:rPr>
        <w:t>web</w:t>
      </w:r>
      <w:r w:rsidRPr="00C40F1E">
        <w:rPr>
          <w:rFonts w:ascii="Arial" w:hAnsi="Arial" w:cs="Arial"/>
          <w:color w:val="0563C1"/>
          <w:spacing w:val="-2"/>
          <w:sz w:val="16"/>
          <w:szCs w:val="16"/>
        </w:rPr>
        <w:t xml:space="preserve"> </w:t>
      </w:r>
      <w:hyperlink r:id="rId33">
        <w:r w:rsidRPr="00C40F1E">
          <w:rPr>
            <w:rFonts w:ascii="Arial" w:hAnsi="Arial" w:cs="Arial"/>
            <w:color w:val="0563C1"/>
            <w:sz w:val="16"/>
            <w:szCs w:val="16"/>
            <w:u w:val="single" w:color="0563C1"/>
          </w:rPr>
          <w:t>http://www.digeca.go.cr/areas/herramientas-para-elaborar-pgai</w:t>
        </w:r>
      </w:hyperlink>
    </w:p>
    <w:p w14:paraId="1A4F561D" w14:textId="77777777" w:rsidR="0035010E" w:rsidRPr="00C40F1E" w:rsidRDefault="0035010E" w:rsidP="0035010E">
      <w:pPr>
        <w:pStyle w:val="Prrafodelista"/>
        <w:numPr>
          <w:ilvl w:val="0"/>
          <w:numId w:val="1"/>
        </w:numPr>
        <w:tabs>
          <w:tab w:val="left" w:pos="377"/>
        </w:tabs>
        <w:ind w:left="0" w:firstLine="0"/>
        <w:contextualSpacing w:val="0"/>
        <w:mirrorIndents/>
        <w:rPr>
          <w:rFonts w:ascii="Arial" w:hAnsi="Arial" w:cs="Arial"/>
          <w:sz w:val="16"/>
          <w:szCs w:val="16"/>
        </w:rPr>
      </w:pPr>
      <w:r w:rsidRPr="00C40F1E">
        <w:rPr>
          <w:rFonts w:ascii="Arial" w:hAnsi="Arial" w:cs="Arial"/>
          <w:sz w:val="16"/>
          <w:szCs w:val="16"/>
        </w:rPr>
        <w:t>Se</w:t>
      </w:r>
      <w:r w:rsidRPr="00C40F1E">
        <w:rPr>
          <w:rFonts w:ascii="Arial" w:hAnsi="Arial" w:cs="Arial"/>
          <w:spacing w:val="-5"/>
          <w:sz w:val="16"/>
          <w:szCs w:val="16"/>
        </w:rPr>
        <w:t xml:space="preserve"> </w:t>
      </w:r>
      <w:r w:rsidRPr="00C40F1E">
        <w:rPr>
          <w:rFonts w:ascii="Arial" w:hAnsi="Arial" w:cs="Arial"/>
          <w:sz w:val="16"/>
          <w:szCs w:val="16"/>
        </w:rPr>
        <w:t>deberán</w:t>
      </w:r>
      <w:r w:rsidRPr="00C40F1E">
        <w:rPr>
          <w:rFonts w:ascii="Arial" w:hAnsi="Arial" w:cs="Arial"/>
          <w:spacing w:val="-4"/>
          <w:sz w:val="16"/>
          <w:szCs w:val="16"/>
        </w:rPr>
        <w:t xml:space="preserve"> </w:t>
      </w:r>
      <w:r w:rsidRPr="00C40F1E">
        <w:rPr>
          <w:rFonts w:ascii="Arial" w:hAnsi="Arial" w:cs="Arial"/>
          <w:sz w:val="16"/>
          <w:szCs w:val="16"/>
        </w:rPr>
        <w:t>incluir</w:t>
      </w:r>
      <w:r w:rsidRPr="00C40F1E">
        <w:rPr>
          <w:rFonts w:ascii="Arial" w:hAnsi="Arial" w:cs="Arial"/>
          <w:spacing w:val="-4"/>
          <w:sz w:val="16"/>
          <w:szCs w:val="16"/>
        </w:rPr>
        <w:t xml:space="preserve"> </w:t>
      </w:r>
      <w:r w:rsidRPr="00C40F1E">
        <w:rPr>
          <w:rFonts w:ascii="Arial" w:hAnsi="Arial" w:cs="Arial"/>
          <w:sz w:val="16"/>
          <w:szCs w:val="16"/>
        </w:rPr>
        <w:t>cuantas</w:t>
      </w:r>
      <w:r w:rsidRPr="00C40F1E">
        <w:rPr>
          <w:rFonts w:ascii="Arial" w:hAnsi="Arial" w:cs="Arial"/>
          <w:spacing w:val="-3"/>
          <w:sz w:val="16"/>
          <w:szCs w:val="16"/>
        </w:rPr>
        <w:t xml:space="preserve"> </w:t>
      </w:r>
      <w:r w:rsidRPr="00C40F1E">
        <w:rPr>
          <w:rFonts w:ascii="Arial" w:hAnsi="Arial" w:cs="Arial"/>
          <w:sz w:val="16"/>
          <w:szCs w:val="16"/>
        </w:rPr>
        <w:t>filas</w:t>
      </w:r>
      <w:r w:rsidRPr="00C40F1E">
        <w:rPr>
          <w:rFonts w:ascii="Arial" w:hAnsi="Arial" w:cs="Arial"/>
          <w:spacing w:val="-4"/>
          <w:sz w:val="16"/>
          <w:szCs w:val="16"/>
        </w:rPr>
        <w:t xml:space="preserve"> </w:t>
      </w:r>
      <w:r w:rsidRPr="00C40F1E">
        <w:rPr>
          <w:rFonts w:ascii="Arial" w:hAnsi="Arial" w:cs="Arial"/>
          <w:sz w:val="16"/>
          <w:szCs w:val="16"/>
        </w:rPr>
        <w:t>seas</w:t>
      </w:r>
      <w:r w:rsidRPr="00C40F1E">
        <w:rPr>
          <w:rFonts w:ascii="Arial" w:hAnsi="Arial" w:cs="Arial"/>
          <w:spacing w:val="-3"/>
          <w:sz w:val="16"/>
          <w:szCs w:val="16"/>
        </w:rPr>
        <w:t xml:space="preserve"> </w:t>
      </w:r>
      <w:r w:rsidRPr="00C40F1E">
        <w:rPr>
          <w:rFonts w:ascii="Arial" w:hAnsi="Arial" w:cs="Arial"/>
          <w:sz w:val="16"/>
          <w:szCs w:val="16"/>
        </w:rPr>
        <w:t>necesarias</w:t>
      </w:r>
      <w:r w:rsidRPr="00C40F1E">
        <w:rPr>
          <w:rFonts w:ascii="Arial" w:hAnsi="Arial" w:cs="Arial"/>
          <w:spacing w:val="-4"/>
          <w:sz w:val="16"/>
          <w:szCs w:val="16"/>
        </w:rPr>
        <w:t xml:space="preserve"> </w:t>
      </w:r>
      <w:r w:rsidRPr="00C40F1E">
        <w:rPr>
          <w:rFonts w:ascii="Arial" w:hAnsi="Arial" w:cs="Arial"/>
          <w:sz w:val="16"/>
          <w:szCs w:val="16"/>
        </w:rPr>
        <w:t>para</w:t>
      </w:r>
      <w:r w:rsidRPr="00C40F1E">
        <w:rPr>
          <w:rFonts w:ascii="Arial" w:hAnsi="Arial" w:cs="Arial"/>
          <w:spacing w:val="-4"/>
          <w:sz w:val="16"/>
          <w:szCs w:val="16"/>
        </w:rPr>
        <w:t xml:space="preserve"> </w:t>
      </w:r>
      <w:r w:rsidRPr="00C40F1E">
        <w:rPr>
          <w:rFonts w:ascii="Arial" w:hAnsi="Arial" w:cs="Arial"/>
          <w:sz w:val="16"/>
          <w:szCs w:val="16"/>
        </w:rPr>
        <w:t>incluir</w:t>
      </w:r>
      <w:r w:rsidRPr="00C40F1E">
        <w:rPr>
          <w:rFonts w:ascii="Arial" w:hAnsi="Arial" w:cs="Arial"/>
          <w:spacing w:val="-3"/>
          <w:sz w:val="16"/>
          <w:szCs w:val="16"/>
        </w:rPr>
        <w:t xml:space="preserve"> </w:t>
      </w:r>
      <w:r w:rsidRPr="00C40F1E">
        <w:rPr>
          <w:rFonts w:ascii="Arial" w:hAnsi="Arial" w:cs="Arial"/>
          <w:sz w:val="16"/>
          <w:szCs w:val="16"/>
        </w:rPr>
        <w:t>todos</w:t>
      </w:r>
      <w:r w:rsidRPr="00C40F1E">
        <w:rPr>
          <w:rFonts w:ascii="Arial" w:hAnsi="Arial" w:cs="Arial"/>
          <w:spacing w:val="-2"/>
          <w:sz w:val="16"/>
          <w:szCs w:val="16"/>
        </w:rPr>
        <w:t xml:space="preserve"> </w:t>
      </w:r>
      <w:r w:rsidRPr="00C40F1E">
        <w:rPr>
          <w:rFonts w:ascii="Arial" w:hAnsi="Arial" w:cs="Arial"/>
          <w:sz w:val="16"/>
          <w:szCs w:val="16"/>
        </w:rPr>
        <w:t>los</w:t>
      </w:r>
      <w:r w:rsidRPr="00C40F1E">
        <w:rPr>
          <w:rFonts w:ascii="Arial" w:hAnsi="Arial" w:cs="Arial"/>
          <w:spacing w:val="-3"/>
          <w:sz w:val="16"/>
          <w:szCs w:val="16"/>
        </w:rPr>
        <w:t xml:space="preserve"> </w:t>
      </w:r>
      <w:r w:rsidRPr="00C40F1E">
        <w:rPr>
          <w:rFonts w:ascii="Arial" w:hAnsi="Arial" w:cs="Arial"/>
          <w:sz w:val="16"/>
          <w:szCs w:val="16"/>
        </w:rPr>
        <w:t>aspectos</w:t>
      </w:r>
      <w:r w:rsidRPr="00C40F1E">
        <w:rPr>
          <w:rFonts w:ascii="Arial" w:hAnsi="Arial" w:cs="Arial"/>
          <w:spacing w:val="-4"/>
          <w:sz w:val="16"/>
          <w:szCs w:val="16"/>
        </w:rPr>
        <w:t xml:space="preserve"> </w:t>
      </w:r>
      <w:r w:rsidRPr="00C40F1E">
        <w:rPr>
          <w:rFonts w:ascii="Arial" w:hAnsi="Arial" w:cs="Arial"/>
          <w:sz w:val="16"/>
          <w:szCs w:val="16"/>
        </w:rPr>
        <w:t>ambientales</w:t>
      </w:r>
      <w:r w:rsidRPr="00C40F1E">
        <w:rPr>
          <w:rFonts w:ascii="Arial" w:hAnsi="Arial" w:cs="Arial"/>
          <w:spacing w:val="-3"/>
          <w:sz w:val="16"/>
          <w:szCs w:val="16"/>
        </w:rPr>
        <w:t xml:space="preserve"> </w:t>
      </w:r>
      <w:r w:rsidRPr="00C40F1E">
        <w:rPr>
          <w:rFonts w:ascii="Arial" w:hAnsi="Arial" w:cs="Arial"/>
          <w:sz w:val="16"/>
          <w:szCs w:val="16"/>
        </w:rPr>
        <w:t>considerados</w:t>
      </w:r>
      <w:r w:rsidRPr="00C40F1E">
        <w:rPr>
          <w:rFonts w:ascii="Arial" w:hAnsi="Arial" w:cs="Arial"/>
          <w:spacing w:val="-4"/>
          <w:sz w:val="16"/>
          <w:szCs w:val="16"/>
        </w:rPr>
        <w:t xml:space="preserve"> </w:t>
      </w:r>
      <w:r w:rsidRPr="00C40F1E">
        <w:rPr>
          <w:rFonts w:ascii="Arial" w:hAnsi="Arial" w:cs="Arial"/>
          <w:sz w:val="16"/>
          <w:szCs w:val="16"/>
        </w:rPr>
        <w:t>en</w:t>
      </w:r>
      <w:r w:rsidRPr="00C40F1E">
        <w:rPr>
          <w:rFonts w:ascii="Arial" w:hAnsi="Arial" w:cs="Arial"/>
          <w:spacing w:val="-5"/>
          <w:sz w:val="16"/>
          <w:szCs w:val="16"/>
        </w:rPr>
        <w:t xml:space="preserve"> </w:t>
      </w:r>
      <w:r w:rsidRPr="00C40F1E">
        <w:rPr>
          <w:rFonts w:ascii="Arial" w:hAnsi="Arial" w:cs="Arial"/>
          <w:sz w:val="16"/>
          <w:szCs w:val="16"/>
        </w:rPr>
        <w:t>el</w:t>
      </w:r>
      <w:r w:rsidRPr="00C40F1E">
        <w:rPr>
          <w:rFonts w:ascii="Arial" w:hAnsi="Arial" w:cs="Arial"/>
          <w:spacing w:val="-5"/>
          <w:sz w:val="16"/>
          <w:szCs w:val="16"/>
        </w:rPr>
        <w:t xml:space="preserve"> </w:t>
      </w:r>
      <w:r w:rsidRPr="00C40F1E">
        <w:rPr>
          <w:rFonts w:ascii="Arial" w:hAnsi="Arial" w:cs="Arial"/>
          <w:sz w:val="16"/>
          <w:szCs w:val="16"/>
        </w:rPr>
        <w:t>PGAI</w:t>
      </w:r>
    </w:p>
    <w:p w14:paraId="0698E8E1" w14:textId="77777777" w:rsidR="0035010E" w:rsidRPr="00C40F1E" w:rsidRDefault="0035010E" w:rsidP="00982707">
      <w:pPr>
        <w:mirrorIndents/>
        <w:rPr>
          <w:rFonts w:ascii="Arial" w:hAnsi="Arial" w:cs="Arial"/>
        </w:rPr>
      </w:pPr>
    </w:p>
    <w:p w14:paraId="09EA827B" w14:textId="77777777" w:rsidR="0035010E" w:rsidRPr="00C40F1E" w:rsidRDefault="0035010E" w:rsidP="00982707">
      <w:pPr>
        <w:mirrorIndents/>
        <w:rPr>
          <w:rFonts w:ascii="Arial" w:hAnsi="Arial" w:cs="Arial"/>
        </w:rPr>
      </w:pPr>
    </w:p>
    <w:p w14:paraId="7EDB934D" w14:textId="77777777" w:rsidR="0035010E" w:rsidRPr="00C40F1E" w:rsidRDefault="0035010E" w:rsidP="00982707">
      <w:pPr>
        <w:mirrorIndents/>
        <w:rPr>
          <w:rFonts w:ascii="Arial" w:hAnsi="Arial" w:cs="Arial"/>
        </w:rPr>
      </w:pPr>
    </w:p>
    <w:p w14:paraId="74C92648" w14:textId="77777777" w:rsidR="0035010E" w:rsidRPr="00C40F1E" w:rsidRDefault="0035010E" w:rsidP="00982707">
      <w:pPr>
        <w:mirrorIndents/>
        <w:rPr>
          <w:rFonts w:ascii="Arial" w:hAnsi="Arial" w:cs="Arial"/>
        </w:rPr>
        <w:sectPr w:rsidR="0035010E" w:rsidRPr="00C40F1E" w:rsidSect="00574BFE">
          <w:headerReference w:type="default" r:id="rId34"/>
          <w:footerReference w:type="default" r:id="rId35"/>
          <w:type w:val="continuous"/>
          <w:pgSz w:w="15840" w:h="12240" w:orient="landscape"/>
          <w:pgMar w:top="720" w:right="720" w:bottom="720" w:left="720" w:header="708" w:footer="285" w:gutter="0"/>
          <w:pgNumType w:start="31"/>
          <w:cols w:space="720"/>
        </w:sectPr>
      </w:pPr>
    </w:p>
    <w:p w14:paraId="797850A2" w14:textId="77777777" w:rsidR="00982707" w:rsidRPr="00C40F1E" w:rsidRDefault="00982707" w:rsidP="00982707">
      <w:pPr>
        <w:pStyle w:val="Textoindependiente"/>
        <w:spacing w:before="1"/>
        <w:mirrorIndents/>
        <w:rPr>
          <w:rFonts w:ascii="Arial" w:hAnsi="Arial" w:cs="Arial"/>
        </w:rPr>
      </w:pPr>
    </w:p>
    <w:p w14:paraId="2C0E7443" w14:textId="77777777" w:rsidR="0035010E" w:rsidRPr="00C40F1E" w:rsidRDefault="0035010E" w:rsidP="00982707">
      <w:pPr>
        <w:pStyle w:val="Textoindependiente"/>
        <w:spacing w:before="1"/>
        <w:mirrorIndents/>
        <w:rPr>
          <w:rFonts w:ascii="Arial" w:hAnsi="Arial" w:cs="Arial"/>
        </w:rPr>
      </w:pPr>
    </w:p>
    <w:p w14:paraId="23BE867A" w14:textId="77777777" w:rsidR="0035010E" w:rsidRPr="00C40F1E" w:rsidRDefault="0035010E" w:rsidP="00982707">
      <w:pPr>
        <w:pStyle w:val="Textoindependiente"/>
        <w:spacing w:before="1"/>
        <w:mirrorIndents/>
        <w:rPr>
          <w:rFonts w:ascii="Arial" w:hAnsi="Arial" w:cs="Arial"/>
        </w:rPr>
      </w:pPr>
    </w:p>
    <w:p w14:paraId="263584DC" w14:textId="77777777" w:rsidR="0035010E" w:rsidRPr="00C40F1E" w:rsidRDefault="0035010E" w:rsidP="00982707">
      <w:pPr>
        <w:pStyle w:val="Textoindependiente"/>
        <w:spacing w:before="1"/>
        <w:mirrorIndents/>
        <w:rPr>
          <w:rFonts w:ascii="Arial" w:hAnsi="Arial" w:cs="Arial"/>
        </w:rPr>
      </w:pPr>
    </w:p>
    <w:p w14:paraId="17BA54BC" w14:textId="77777777" w:rsidR="00982707" w:rsidRPr="00C40F1E" w:rsidRDefault="00982707" w:rsidP="00574BFE">
      <w:pPr>
        <w:pStyle w:val="Ttulo1"/>
        <w:numPr>
          <w:ilvl w:val="0"/>
          <w:numId w:val="12"/>
        </w:numPr>
        <w:rPr>
          <w:rFonts w:ascii="Arial" w:hAnsi="Arial" w:cs="Arial"/>
        </w:rPr>
      </w:pPr>
      <w:bookmarkStart w:id="17" w:name="_Toc171580532"/>
      <w:r w:rsidRPr="00C40F1E">
        <w:rPr>
          <w:rFonts w:ascii="Arial" w:hAnsi="Arial" w:cs="Arial"/>
        </w:rPr>
        <w:t>Tareas pendientes de mejora ambiental</w:t>
      </w:r>
      <w:bookmarkEnd w:id="17"/>
    </w:p>
    <w:p w14:paraId="625169C4" w14:textId="7C67B831" w:rsidR="00982707" w:rsidRPr="00C40F1E" w:rsidRDefault="00982707" w:rsidP="003847F4">
      <w:pPr>
        <w:pStyle w:val="Textoindependiente"/>
        <w:spacing w:before="273" w:line="259" w:lineRule="auto"/>
        <w:ind w:right="168"/>
        <w:mirrorIndents/>
        <w:jc w:val="both"/>
        <w:rPr>
          <w:rFonts w:ascii="Arial" w:hAnsi="Arial" w:cs="Arial"/>
        </w:rPr>
      </w:pPr>
      <w:r w:rsidRPr="00C40F1E">
        <w:rPr>
          <w:rFonts w:ascii="Arial" w:hAnsi="Arial" w:cs="Arial"/>
        </w:rPr>
        <w:t xml:space="preserve">Entre las oportunidades de mejora para el monitoreo de las variables ambientales expuestas </w:t>
      </w:r>
      <w:r w:rsidR="0035010E" w:rsidRPr="00C40F1E">
        <w:rPr>
          <w:rFonts w:ascii="Arial" w:hAnsi="Arial" w:cs="Arial"/>
        </w:rPr>
        <w:t xml:space="preserve">en el </w:t>
      </w:r>
      <w:r w:rsidRPr="00C40F1E">
        <w:rPr>
          <w:rFonts w:ascii="Arial" w:hAnsi="Arial" w:cs="Arial"/>
        </w:rPr>
        <w:t>PGAI, se tienen las siguientes y han sido incluidas dentro de las medidas ambientales del plan</w:t>
      </w:r>
      <w:r w:rsidRPr="00C40F1E">
        <w:rPr>
          <w:rFonts w:ascii="Arial" w:hAnsi="Arial" w:cs="Arial"/>
          <w:spacing w:val="1"/>
        </w:rPr>
        <w:t xml:space="preserve"> </w:t>
      </w:r>
      <w:r w:rsidRPr="00C40F1E">
        <w:rPr>
          <w:rFonts w:ascii="Arial" w:hAnsi="Arial" w:cs="Arial"/>
        </w:rPr>
        <w:t>anterior:</w:t>
      </w:r>
    </w:p>
    <w:p w14:paraId="68536A41" w14:textId="13334F10" w:rsidR="00982707" w:rsidRPr="00C40F1E" w:rsidRDefault="00982707" w:rsidP="003847F4">
      <w:pPr>
        <w:pStyle w:val="Textoindependiente"/>
        <w:numPr>
          <w:ilvl w:val="0"/>
          <w:numId w:val="13"/>
        </w:numPr>
        <w:tabs>
          <w:tab w:val="left" w:pos="10632"/>
        </w:tabs>
        <w:spacing w:before="159" w:line="259" w:lineRule="auto"/>
        <w:mirrorIndents/>
        <w:jc w:val="both"/>
        <w:rPr>
          <w:rFonts w:ascii="Arial" w:hAnsi="Arial" w:cs="Arial"/>
        </w:rPr>
      </w:pPr>
      <w:r w:rsidRPr="00C40F1E">
        <w:rPr>
          <w:rFonts w:ascii="Arial" w:hAnsi="Arial" w:cs="Arial"/>
        </w:rPr>
        <w:t>Mejorar la sistematización de datos para completar los registros de PGAI: en el caso de</w:t>
      </w:r>
      <w:r w:rsidRPr="00C40F1E">
        <w:rPr>
          <w:rFonts w:ascii="Arial" w:hAnsi="Arial" w:cs="Arial"/>
          <w:spacing w:val="1"/>
        </w:rPr>
        <w:t xml:space="preserve"> </w:t>
      </w:r>
      <w:r w:rsidRPr="00C40F1E">
        <w:rPr>
          <w:rFonts w:ascii="Arial" w:hAnsi="Arial" w:cs="Arial"/>
        </w:rPr>
        <w:t xml:space="preserve">información </w:t>
      </w:r>
      <w:r w:rsidR="003847F4">
        <w:rPr>
          <w:rFonts w:ascii="Arial" w:hAnsi="Arial" w:cs="Arial"/>
        </w:rPr>
        <w:t>r</w:t>
      </w:r>
      <w:r w:rsidRPr="00C40F1E">
        <w:rPr>
          <w:rFonts w:ascii="Arial" w:hAnsi="Arial" w:cs="Arial"/>
        </w:rPr>
        <w:t>elativa a residuos, sin la presencia del gestor ambiental en OSG hay dificultad</w:t>
      </w:r>
      <w:r w:rsidRPr="00C40F1E">
        <w:rPr>
          <w:rFonts w:ascii="Arial" w:hAnsi="Arial" w:cs="Arial"/>
          <w:spacing w:val="1"/>
        </w:rPr>
        <w:t xml:space="preserve"> </w:t>
      </w:r>
      <w:r w:rsidRPr="00C40F1E">
        <w:rPr>
          <w:rFonts w:ascii="Arial" w:hAnsi="Arial" w:cs="Arial"/>
        </w:rPr>
        <w:t>para mantener los registros correspondientes. Incluso a la fecha hay dificultad para el caso</w:t>
      </w:r>
      <w:r w:rsidRPr="00C40F1E">
        <w:rPr>
          <w:rFonts w:ascii="Arial" w:hAnsi="Arial" w:cs="Arial"/>
          <w:spacing w:val="1"/>
        </w:rPr>
        <w:t xml:space="preserve"> </w:t>
      </w:r>
      <w:r w:rsidRPr="00C40F1E">
        <w:rPr>
          <w:rFonts w:ascii="Arial" w:hAnsi="Arial" w:cs="Arial"/>
        </w:rPr>
        <w:t>de</w:t>
      </w:r>
      <w:r w:rsidRPr="00C40F1E">
        <w:rPr>
          <w:rFonts w:ascii="Arial" w:hAnsi="Arial" w:cs="Arial"/>
          <w:spacing w:val="-1"/>
        </w:rPr>
        <w:t xml:space="preserve"> </w:t>
      </w:r>
      <w:r w:rsidRPr="00C40F1E">
        <w:rPr>
          <w:rFonts w:ascii="Arial" w:hAnsi="Arial" w:cs="Arial"/>
        </w:rPr>
        <w:t>residuos</w:t>
      </w:r>
      <w:r w:rsidRPr="00C40F1E">
        <w:rPr>
          <w:rFonts w:ascii="Arial" w:hAnsi="Arial" w:cs="Arial"/>
          <w:spacing w:val="-2"/>
        </w:rPr>
        <w:t xml:space="preserve"> </w:t>
      </w:r>
      <w:r w:rsidRPr="00C40F1E">
        <w:rPr>
          <w:rFonts w:ascii="Arial" w:hAnsi="Arial" w:cs="Arial"/>
        </w:rPr>
        <w:t>bioinfecciosos.</w:t>
      </w:r>
    </w:p>
    <w:p w14:paraId="63202896" w14:textId="5D71A0BC" w:rsidR="00982707" w:rsidRPr="00C40F1E" w:rsidRDefault="00982707" w:rsidP="003847F4">
      <w:pPr>
        <w:pStyle w:val="Textoindependiente"/>
        <w:numPr>
          <w:ilvl w:val="0"/>
          <w:numId w:val="13"/>
        </w:numPr>
        <w:tabs>
          <w:tab w:val="left" w:pos="10632"/>
        </w:tabs>
        <w:spacing w:line="259" w:lineRule="auto"/>
        <w:mirrorIndents/>
        <w:jc w:val="both"/>
        <w:rPr>
          <w:rFonts w:ascii="Arial" w:hAnsi="Arial" w:cs="Arial"/>
        </w:rPr>
      </w:pPr>
      <w:r w:rsidRPr="00C40F1E">
        <w:rPr>
          <w:rFonts w:ascii="Arial" w:hAnsi="Arial" w:cs="Arial"/>
        </w:rPr>
        <w:t>En</w:t>
      </w:r>
      <w:r w:rsidRPr="00C40F1E">
        <w:rPr>
          <w:rFonts w:ascii="Arial" w:hAnsi="Arial" w:cs="Arial"/>
          <w:spacing w:val="1"/>
        </w:rPr>
        <w:t xml:space="preserve"> </w:t>
      </w:r>
      <w:r w:rsidRPr="00C40F1E">
        <w:rPr>
          <w:rFonts w:ascii="Arial" w:hAnsi="Arial" w:cs="Arial"/>
        </w:rPr>
        <w:t>la</w:t>
      </w:r>
      <w:r w:rsidRPr="00C40F1E">
        <w:rPr>
          <w:rFonts w:ascii="Arial" w:hAnsi="Arial" w:cs="Arial"/>
          <w:spacing w:val="1"/>
        </w:rPr>
        <w:t xml:space="preserve"> </w:t>
      </w:r>
      <w:r w:rsidRPr="00C40F1E">
        <w:rPr>
          <w:rFonts w:ascii="Arial" w:hAnsi="Arial" w:cs="Arial"/>
        </w:rPr>
        <w:t>misma línea de sistematización,</w:t>
      </w:r>
      <w:r w:rsidRPr="00C40F1E">
        <w:rPr>
          <w:rFonts w:ascii="Arial" w:hAnsi="Arial" w:cs="Arial"/>
          <w:spacing w:val="1"/>
        </w:rPr>
        <w:t xml:space="preserve"> </w:t>
      </w:r>
      <w:r w:rsidRPr="00C40F1E">
        <w:rPr>
          <w:rFonts w:ascii="Arial" w:hAnsi="Arial" w:cs="Arial"/>
        </w:rPr>
        <w:t>se contó</w:t>
      </w:r>
      <w:r w:rsidRPr="00C40F1E">
        <w:rPr>
          <w:rFonts w:ascii="Arial" w:hAnsi="Arial" w:cs="Arial"/>
          <w:spacing w:val="1"/>
        </w:rPr>
        <w:t xml:space="preserve"> </w:t>
      </w:r>
      <w:r w:rsidRPr="00C40F1E">
        <w:rPr>
          <w:rFonts w:ascii="Arial" w:hAnsi="Arial" w:cs="Arial"/>
        </w:rPr>
        <w:t>con</w:t>
      </w:r>
      <w:r w:rsidRPr="00C40F1E">
        <w:rPr>
          <w:rFonts w:ascii="Arial" w:hAnsi="Arial" w:cs="Arial"/>
          <w:spacing w:val="1"/>
        </w:rPr>
        <w:t xml:space="preserve"> </w:t>
      </w:r>
      <w:r w:rsidRPr="00C40F1E">
        <w:rPr>
          <w:rFonts w:ascii="Arial" w:hAnsi="Arial" w:cs="Arial"/>
        </w:rPr>
        <w:t>la</w:t>
      </w:r>
      <w:r w:rsidRPr="00C40F1E">
        <w:rPr>
          <w:rFonts w:ascii="Arial" w:hAnsi="Arial" w:cs="Arial"/>
          <w:spacing w:val="1"/>
        </w:rPr>
        <w:t xml:space="preserve"> </w:t>
      </w:r>
      <w:r w:rsidRPr="00C40F1E">
        <w:rPr>
          <w:rFonts w:ascii="Arial" w:hAnsi="Arial" w:cs="Arial"/>
        </w:rPr>
        <w:t>cooperación</w:t>
      </w:r>
      <w:r w:rsidRPr="00C40F1E">
        <w:rPr>
          <w:rFonts w:ascii="Arial" w:hAnsi="Arial" w:cs="Arial"/>
          <w:spacing w:val="1"/>
        </w:rPr>
        <w:t xml:space="preserve"> </w:t>
      </w:r>
      <w:r w:rsidRPr="00C40F1E">
        <w:rPr>
          <w:rFonts w:ascii="Arial" w:hAnsi="Arial" w:cs="Arial"/>
        </w:rPr>
        <w:t>de</w:t>
      </w:r>
      <w:r w:rsidRPr="00C40F1E">
        <w:rPr>
          <w:rFonts w:ascii="Arial" w:hAnsi="Arial" w:cs="Arial"/>
          <w:spacing w:val="1"/>
        </w:rPr>
        <w:t xml:space="preserve"> </w:t>
      </w:r>
      <w:r w:rsidRPr="00C40F1E">
        <w:rPr>
          <w:rFonts w:ascii="Arial" w:hAnsi="Arial" w:cs="Arial"/>
        </w:rPr>
        <w:t>la</w:t>
      </w:r>
      <w:r w:rsidRPr="00C40F1E">
        <w:rPr>
          <w:rFonts w:ascii="Arial" w:hAnsi="Arial" w:cs="Arial"/>
          <w:spacing w:val="1"/>
        </w:rPr>
        <w:t xml:space="preserve"> </w:t>
      </w:r>
      <w:r w:rsidRPr="00C40F1E">
        <w:rPr>
          <w:rFonts w:ascii="Arial" w:hAnsi="Arial" w:cs="Arial"/>
        </w:rPr>
        <w:t>Sección</w:t>
      </w:r>
      <w:r w:rsidRPr="00C40F1E">
        <w:rPr>
          <w:rFonts w:ascii="Arial" w:hAnsi="Arial" w:cs="Arial"/>
          <w:spacing w:val="1"/>
        </w:rPr>
        <w:t xml:space="preserve"> </w:t>
      </w:r>
      <w:r w:rsidRPr="00C40F1E">
        <w:rPr>
          <w:rFonts w:ascii="Arial" w:hAnsi="Arial" w:cs="Arial"/>
        </w:rPr>
        <w:t>de</w:t>
      </w:r>
      <w:r w:rsidRPr="00C40F1E">
        <w:rPr>
          <w:rFonts w:ascii="Arial" w:hAnsi="Arial" w:cs="Arial"/>
          <w:spacing w:val="1"/>
        </w:rPr>
        <w:t xml:space="preserve"> </w:t>
      </w:r>
      <w:r w:rsidRPr="00C40F1E">
        <w:rPr>
          <w:rFonts w:ascii="Arial" w:hAnsi="Arial" w:cs="Arial"/>
        </w:rPr>
        <w:t>Transportes, sin embargo, para obtener el dato de kilometraje se requirió trabajo en la base</w:t>
      </w:r>
      <w:r w:rsidRPr="00C40F1E">
        <w:rPr>
          <w:rFonts w:ascii="Arial" w:hAnsi="Arial" w:cs="Arial"/>
          <w:spacing w:val="1"/>
        </w:rPr>
        <w:t xml:space="preserve"> </w:t>
      </w:r>
      <w:r w:rsidRPr="00C40F1E">
        <w:rPr>
          <w:rFonts w:ascii="Arial" w:hAnsi="Arial" w:cs="Arial"/>
        </w:rPr>
        <w:t>de</w:t>
      </w:r>
      <w:r w:rsidRPr="00C40F1E">
        <w:rPr>
          <w:rFonts w:ascii="Arial" w:hAnsi="Arial" w:cs="Arial"/>
          <w:spacing w:val="-1"/>
        </w:rPr>
        <w:t xml:space="preserve"> </w:t>
      </w:r>
      <w:r w:rsidRPr="00C40F1E">
        <w:rPr>
          <w:rFonts w:ascii="Arial" w:hAnsi="Arial" w:cs="Arial"/>
        </w:rPr>
        <w:t>datos.</w:t>
      </w:r>
    </w:p>
    <w:p w14:paraId="63C1EEB0" w14:textId="33B7C16B" w:rsidR="00982707" w:rsidRPr="00C40F1E" w:rsidRDefault="00982707" w:rsidP="003847F4">
      <w:pPr>
        <w:pStyle w:val="Textoindependiente"/>
        <w:numPr>
          <w:ilvl w:val="0"/>
          <w:numId w:val="13"/>
        </w:numPr>
        <w:tabs>
          <w:tab w:val="left" w:pos="10632"/>
        </w:tabs>
        <w:spacing w:line="259" w:lineRule="auto"/>
        <w:mirrorIndents/>
        <w:jc w:val="both"/>
        <w:rPr>
          <w:rFonts w:ascii="Arial" w:hAnsi="Arial" w:cs="Arial"/>
        </w:rPr>
      </w:pPr>
      <w:r w:rsidRPr="00C40F1E">
        <w:rPr>
          <w:rFonts w:ascii="Arial" w:hAnsi="Arial" w:cs="Arial"/>
        </w:rPr>
        <w:t>Establecer metodología para el registro de información con unidades fuente relativa a:</w:t>
      </w:r>
      <w:r w:rsidRPr="00C40F1E">
        <w:rPr>
          <w:rFonts w:ascii="Arial" w:hAnsi="Arial" w:cs="Arial"/>
          <w:spacing w:val="1"/>
        </w:rPr>
        <w:t xml:space="preserve"> </w:t>
      </w:r>
      <w:r w:rsidRPr="00C40F1E">
        <w:rPr>
          <w:rFonts w:ascii="Arial" w:hAnsi="Arial" w:cs="Arial"/>
        </w:rPr>
        <w:t>consumo</w:t>
      </w:r>
      <w:r w:rsidRPr="00C40F1E">
        <w:rPr>
          <w:rFonts w:ascii="Arial" w:hAnsi="Arial" w:cs="Arial"/>
          <w:spacing w:val="-3"/>
        </w:rPr>
        <w:t xml:space="preserve"> </w:t>
      </w:r>
      <w:r w:rsidRPr="00C40F1E">
        <w:rPr>
          <w:rFonts w:ascii="Arial" w:hAnsi="Arial" w:cs="Arial"/>
        </w:rPr>
        <w:t>de</w:t>
      </w:r>
      <w:r w:rsidRPr="00C40F1E">
        <w:rPr>
          <w:rFonts w:ascii="Arial" w:hAnsi="Arial" w:cs="Arial"/>
          <w:spacing w:val="-1"/>
        </w:rPr>
        <w:t xml:space="preserve"> </w:t>
      </w:r>
      <w:r w:rsidRPr="00C40F1E">
        <w:rPr>
          <w:rFonts w:ascii="Arial" w:hAnsi="Arial" w:cs="Arial"/>
        </w:rPr>
        <w:t>combustible en</w:t>
      </w:r>
      <w:r w:rsidRPr="00C40F1E">
        <w:rPr>
          <w:rFonts w:ascii="Arial" w:hAnsi="Arial" w:cs="Arial"/>
          <w:spacing w:val="-3"/>
        </w:rPr>
        <w:t xml:space="preserve"> </w:t>
      </w:r>
      <w:r w:rsidRPr="00C40F1E">
        <w:rPr>
          <w:rFonts w:ascii="Arial" w:hAnsi="Arial" w:cs="Arial"/>
        </w:rPr>
        <w:t>fuentes</w:t>
      </w:r>
      <w:r w:rsidRPr="00C40F1E">
        <w:rPr>
          <w:rFonts w:ascii="Arial" w:hAnsi="Arial" w:cs="Arial"/>
          <w:spacing w:val="-2"/>
        </w:rPr>
        <w:t xml:space="preserve"> </w:t>
      </w:r>
      <w:r w:rsidRPr="00C40F1E">
        <w:rPr>
          <w:rFonts w:ascii="Arial" w:hAnsi="Arial" w:cs="Arial"/>
        </w:rPr>
        <w:t>fijas: diésel,</w:t>
      </w:r>
      <w:r w:rsidRPr="00C40F1E">
        <w:rPr>
          <w:rFonts w:ascii="Arial" w:hAnsi="Arial" w:cs="Arial"/>
          <w:spacing w:val="-1"/>
        </w:rPr>
        <w:t xml:space="preserve"> </w:t>
      </w:r>
      <w:r w:rsidRPr="00C40F1E">
        <w:rPr>
          <w:rFonts w:ascii="Arial" w:hAnsi="Arial" w:cs="Arial"/>
        </w:rPr>
        <w:t>gasolina,</w:t>
      </w:r>
      <w:r w:rsidRPr="00C40F1E">
        <w:rPr>
          <w:rFonts w:ascii="Arial" w:hAnsi="Arial" w:cs="Arial"/>
          <w:spacing w:val="1"/>
        </w:rPr>
        <w:t xml:space="preserve"> </w:t>
      </w:r>
      <w:r w:rsidRPr="00C40F1E">
        <w:rPr>
          <w:rFonts w:ascii="Arial" w:hAnsi="Arial" w:cs="Arial"/>
        </w:rPr>
        <w:t>gas</w:t>
      </w:r>
      <w:r w:rsidRPr="00C40F1E">
        <w:rPr>
          <w:rFonts w:ascii="Arial" w:hAnsi="Arial" w:cs="Arial"/>
          <w:spacing w:val="1"/>
        </w:rPr>
        <w:t xml:space="preserve"> </w:t>
      </w:r>
      <w:r w:rsidRPr="00C40F1E">
        <w:rPr>
          <w:rFonts w:ascii="Arial" w:hAnsi="Arial" w:cs="Arial"/>
        </w:rPr>
        <w:t>LPG.</w:t>
      </w:r>
    </w:p>
    <w:p w14:paraId="21EEBADE" w14:textId="77777777" w:rsidR="00982707" w:rsidRPr="00C40F1E" w:rsidRDefault="00982707" w:rsidP="003847F4">
      <w:pPr>
        <w:spacing w:line="259" w:lineRule="auto"/>
        <w:mirrorIndents/>
        <w:jc w:val="both"/>
        <w:rPr>
          <w:rFonts w:ascii="Arial" w:hAnsi="Arial" w:cs="Arial"/>
        </w:rPr>
        <w:sectPr w:rsidR="00982707" w:rsidRPr="00C40F1E" w:rsidSect="00574BFE">
          <w:headerReference w:type="default" r:id="rId36"/>
          <w:footerReference w:type="default" r:id="rId37"/>
          <w:type w:val="continuous"/>
          <w:pgSz w:w="12240" w:h="15840"/>
          <w:pgMar w:top="720" w:right="720" w:bottom="720" w:left="720" w:header="709" w:footer="973" w:gutter="0"/>
          <w:cols w:space="720"/>
        </w:sectPr>
      </w:pPr>
    </w:p>
    <w:p w14:paraId="7B30B2EF" w14:textId="77777777" w:rsidR="00982707" w:rsidRPr="00C40F1E" w:rsidRDefault="00982707" w:rsidP="00574BFE">
      <w:pPr>
        <w:pStyle w:val="Ttulo1"/>
        <w:numPr>
          <w:ilvl w:val="0"/>
          <w:numId w:val="12"/>
        </w:numPr>
        <w:rPr>
          <w:rFonts w:ascii="Arial" w:hAnsi="Arial" w:cs="Arial"/>
        </w:rPr>
      </w:pPr>
      <w:bookmarkStart w:id="18" w:name="_Toc171580533"/>
      <w:r w:rsidRPr="00C40F1E">
        <w:rPr>
          <w:rFonts w:ascii="Arial" w:hAnsi="Arial" w:cs="Arial"/>
        </w:rPr>
        <w:t>Anexos digitales</w:t>
      </w:r>
      <w:bookmarkEnd w:id="18"/>
    </w:p>
    <w:p w14:paraId="4DEE64C1" w14:textId="1EBD9C9B" w:rsidR="0035010E" w:rsidRPr="00C40F1E" w:rsidRDefault="0035010E" w:rsidP="0035010E">
      <w:pPr>
        <w:pStyle w:val="Ttulo2"/>
        <w:numPr>
          <w:ilvl w:val="1"/>
          <w:numId w:val="12"/>
        </w:numPr>
        <w:tabs>
          <w:tab w:val="left" w:pos="895"/>
        </w:tabs>
        <w:spacing w:before="30"/>
        <w:mirrorIndents/>
        <w:rPr>
          <w:rFonts w:ascii="Arial" w:hAnsi="Arial" w:cs="Arial"/>
          <w:sz w:val="22"/>
          <w:szCs w:val="22"/>
        </w:rPr>
      </w:pPr>
      <w:bookmarkStart w:id="19" w:name="_Toc171580534"/>
      <w:r w:rsidRPr="00C40F1E">
        <w:rPr>
          <w:rFonts w:ascii="Arial" w:hAnsi="Arial" w:cs="Arial"/>
          <w:sz w:val="22"/>
          <w:szCs w:val="22"/>
        </w:rPr>
        <w:t>Documentos de referencia</w:t>
      </w:r>
      <w:bookmarkEnd w:id="19"/>
    </w:p>
    <w:p w14:paraId="5268638C" w14:textId="66FA9465" w:rsidR="0035010E" w:rsidRPr="00C40F1E" w:rsidRDefault="0035010E" w:rsidP="003847F4">
      <w:pPr>
        <w:pStyle w:val="Prrafodelista"/>
        <w:numPr>
          <w:ilvl w:val="0"/>
          <w:numId w:val="14"/>
        </w:numPr>
        <w:jc w:val="both"/>
        <w:rPr>
          <w:rFonts w:ascii="Arial" w:hAnsi="Arial" w:cs="Arial"/>
        </w:rPr>
      </w:pPr>
      <w:r w:rsidRPr="00C40F1E">
        <w:rPr>
          <w:rFonts w:ascii="Arial" w:hAnsi="Arial" w:cs="Arial"/>
        </w:rPr>
        <w:t>Determinación de la Huella de Carbono en el Recinto de Golfito, Universidad de Costa Rica y Estrategias para la Reducción de Emisiones durante el 2017 al 2019.</w:t>
      </w:r>
    </w:p>
    <w:p w14:paraId="65DD833A" w14:textId="68B6EE56" w:rsidR="0035010E" w:rsidRPr="00C40F1E" w:rsidRDefault="004B437A" w:rsidP="003847F4">
      <w:pPr>
        <w:pStyle w:val="Prrafodelista"/>
        <w:numPr>
          <w:ilvl w:val="0"/>
          <w:numId w:val="14"/>
        </w:numPr>
        <w:jc w:val="both"/>
        <w:rPr>
          <w:rFonts w:ascii="Arial" w:hAnsi="Arial" w:cs="Arial"/>
        </w:rPr>
      </w:pPr>
      <w:r w:rsidRPr="00C40F1E">
        <w:rPr>
          <w:rFonts w:ascii="Arial" w:hAnsi="Arial" w:cs="Arial"/>
        </w:rPr>
        <w:t>auditoria energética realizada por Consultores de Ingeniería de los Recursos Energéticos, CIRE S.A. en el año 2022.</w:t>
      </w:r>
    </w:p>
    <w:p w14:paraId="1F7AB687" w14:textId="77777777" w:rsidR="004B437A" w:rsidRPr="00C40F1E" w:rsidRDefault="004B437A" w:rsidP="004B437A">
      <w:pPr>
        <w:pStyle w:val="Prrafodelista"/>
        <w:rPr>
          <w:rFonts w:ascii="Arial" w:hAnsi="Arial" w:cs="Arial"/>
        </w:rPr>
      </w:pPr>
    </w:p>
    <w:p w14:paraId="76104C73" w14:textId="1D6EDE62" w:rsidR="00675C46" w:rsidRDefault="00675C46" w:rsidP="0035010E">
      <w:pPr>
        <w:pStyle w:val="Ttulo2"/>
        <w:numPr>
          <w:ilvl w:val="1"/>
          <w:numId w:val="12"/>
        </w:numPr>
        <w:tabs>
          <w:tab w:val="left" w:pos="895"/>
        </w:tabs>
        <w:spacing w:before="30"/>
        <w:mirrorIndents/>
        <w:rPr>
          <w:rFonts w:ascii="Arial" w:hAnsi="Arial" w:cs="Arial"/>
          <w:sz w:val="22"/>
          <w:szCs w:val="22"/>
        </w:rPr>
      </w:pPr>
      <w:bookmarkStart w:id="20" w:name="_Toc171580535"/>
      <w:r>
        <w:rPr>
          <w:rFonts w:ascii="Arial" w:hAnsi="Arial" w:cs="Arial"/>
          <w:sz w:val="22"/>
          <w:szCs w:val="22"/>
        </w:rPr>
        <w:t>Protocolos</w:t>
      </w:r>
      <w:r w:rsidR="003847F4">
        <w:rPr>
          <w:rFonts w:ascii="Arial" w:hAnsi="Arial" w:cs="Arial"/>
          <w:sz w:val="22"/>
          <w:szCs w:val="22"/>
        </w:rPr>
        <w:t xml:space="preserve"> de Evaluación</w:t>
      </w:r>
      <w:r>
        <w:rPr>
          <w:rFonts w:ascii="Arial" w:hAnsi="Arial" w:cs="Arial"/>
          <w:sz w:val="22"/>
          <w:szCs w:val="22"/>
        </w:rPr>
        <w:t xml:space="preserve"> 2021</w:t>
      </w:r>
      <w:bookmarkEnd w:id="20"/>
    </w:p>
    <w:p w14:paraId="03CE00C3" w14:textId="77777777" w:rsidR="005370DA" w:rsidRDefault="005370DA" w:rsidP="005370DA"/>
    <w:p w14:paraId="707AA9DD" w14:textId="5CB07F92" w:rsidR="00BF0160" w:rsidRPr="004E045B" w:rsidRDefault="00BF0160" w:rsidP="004E045B">
      <w:pPr>
        <w:pStyle w:val="Prrafodelista"/>
        <w:numPr>
          <w:ilvl w:val="0"/>
          <w:numId w:val="20"/>
        </w:numPr>
        <w:rPr>
          <w:rFonts w:ascii="Arial" w:hAnsi="Arial" w:cs="Arial"/>
        </w:rPr>
      </w:pPr>
      <w:r w:rsidRPr="004E045B">
        <w:rPr>
          <w:rFonts w:ascii="Arial" w:hAnsi="Arial" w:cs="Arial"/>
        </w:rPr>
        <w:t>Protocolo No. 1</w:t>
      </w:r>
      <w:r w:rsidR="006528BD" w:rsidRPr="004E045B">
        <w:rPr>
          <w:rFonts w:ascii="Arial" w:hAnsi="Arial" w:cs="Arial"/>
        </w:rPr>
        <w:t xml:space="preserve"> </w:t>
      </w:r>
      <w:r w:rsidRPr="004E045B">
        <w:rPr>
          <w:rFonts w:ascii="Arial" w:hAnsi="Arial" w:cs="Arial"/>
        </w:rPr>
        <w:t>Emisiones de fuentes fijas</w:t>
      </w:r>
      <w:r w:rsidRPr="004E045B">
        <w:rPr>
          <w:rFonts w:ascii="Arial" w:hAnsi="Arial" w:cs="Arial"/>
        </w:rPr>
        <w:tab/>
      </w:r>
      <w:r w:rsidRPr="004E045B">
        <w:rPr>
          <w:rFonts w:ascii="Arial" w:hAnsi="Arial" w:cs="Arial"/>
        </w:rPr>
        <w:tab/>
      </w:r>
      <w:r w:rsidRPr="004E045B">
        <w:rPr>
          <w:rFonts w:ascii="Arial" w:hAnsi="Arial" w:cs="Arial"/>
        </w:rPr>
        <w:tab/>
      </w:r>
    </w:p>
    <w:p w14:paraId="2CD3837D" w14:textId="38C919EB" w:rsidR="00BF0160" w:rsidRPr="004E045B" w:rsidRDefault="00BF0160" w:rsidP="004E045B">
      <w:pPr>
        <w:pStyle w:val="Prrafodelista"/>
        <w:numPr>
          <w:ilvl w:val="0"/>
          <w:numId w:val="20"/>
        </w:numPr>
        <w:rPr>
          <w:rFonts w:ascii="Arial" w:hAnsi="Arial" w:cs="Arial"/>
        </w:rPr>
      </w:pPr>
      <w:r w:rsidRPr="004E045B">
        <w:rPr>
          <w:rFonts w:ascii="Arial" w:hAnsi="Arial" w:cs="Arial"/>
        </w:rPr>
        <w:t>Protocolo No. 2</w:t>
      </w:r>
      <w:r w:rsidR="006528BD" w:rsidRPr="004E045B">
        <w:rPr>
          <w:rFonts w:ascii="Arial" w:hAnsi="Arial" w:cs="Arial"/>
        </w:rPr>
        <w:t xml:space="preserve"> </w:t>
      </w:r>
      <w:r w:rsidRPr="004E045B">
        <w:rPr>
          <w:rFonts w:ascii="Arial" w:hAnsi="Arial" w:cs="Arial"/>
        </w:rPr>
        <w:t>Emisiones de fuentes móviles</w:t>
      </w:r>
      <w:r w:rsidRPr="004E045B">
        <w:rPr>
          <w:rFonts w:ascii="Arial" w:hAnsi="Arial" w:cs="Arial"/>
        </w:rPr>
        <w:tab/>
      </w:r>
      <w:r w:rsidRPr="004E045B">
        <w:rPr>
          <w:rFonts w:ascii="Arial" w:hAnsi="Arial" w:cs="Arial"/>
        </w:rPr>
        <w:tab/>
      </w:r>
      <w:r w:rsidRPr="004E045B">
        <w:rPr>
          <w:rFonts w:ascii="Arial" w:hAnsi="Arial" w:cs="Arial"/>
        </w:rPr>
        <w:tab/>
      </w:r>
    </w:p>
    <w:p w14:paraId="49682428" w14:textId="5D5A8356" w:rsidR="00BF0160" w:rsidRPr="004E045B" w:rsidRDefault="00BF0160" w:rsidP="004E045B">
      <w:pPr>
        <w:pStyle w:val="Prrafodelista"/>
        <w:numPr>
          <w:ilvl w:val="0"/>
          <w:numId w:val="20"/>
        </w:numPr>
        <w:rPr>
          <w:rFonts w:ascii="Arial" w:hAnsi="Arial" w:cs="Arial"/>
        </w:rPr>
      </w:pPr>
      <w:r w:rsidRPr="004E045B">
        <w:rPr>
          <w:rFonts w:ascii="Arial" w:hAnsi="Arial" w:cs="Arial"/>
        </w:rPr>
        <w:t>Protocolo No. 3</w:t>
      </w:r>
      <w:r w:rsidR="006528BD" w:rsidRPr="004E045B">
        <w:rPr>
          <w:rFonts w:ascii="Arial" w:hAnsi="Arial" w:cs="Arial"/>
        </w:rPr>
        <w:t xml:space="preserve"> </w:t>
      </w:r>
      <w:r w:rsidRPr="004E045B">
        <w:rPr>
          <w:rFonts w:ascii="Arial" w:hAnsi="Arial" w:cs="Arial"/>
        </w:rPr>
        <w:t>Generación de ruido y vibraciones por actividades antrópicas</w:t>
      </w:r>
      <w:r w:rsidRPr="004E045B">
        <w:rPr>
          <w:rFonts w:ascii="Arial" w:hAnsi="Arial" w:cs="Arial"/>
        </w:rPr>
        <w:tab/>
      </w:r>
    </w:p>
    <w:p w14:paraId="3B3FF2E4" w14:textId="24C332D3" w:rsidR="00BF0160" w:rsidRPr="004E045B" w:rsidRDefault="00BF0160" w:rsidP="004E045B">
      <w:pPr>
        <w:pStyle w:val="Prrafodelista"/>
        <w:numPr>
          <w:ilvl w:val="0"/>
          <w:numId w:val="20"/>
        </w:numPr>
        <w:rPr>
          <w:rFonts w:ascii="Arial" w:hAnsi="Arial" w:cs="Arial"/>
        </w:rPr>
      </w:pPr>
      <w:r w:rsidRPr="004E045B">
        <w:rPr>
          <w:rFonts w:ascii="Arial" w:hAnsi="Arial" w:cs="Arial"/>
        </w:rPr>
        <w:t>Protocolo No. 4</w:t>
      </w:r>
      <w:r w:rsidR="006528BD" w:rsidRPr="004E045B">
        <w:rPr>
          <w:rFonts w:ascii="Arial" w:hAnsi="Arial" w:cs="Arial"/>
        </w:rPr>
        <w:t xml:space="preserve"> </w:t>
      </w:r>
      <w:r w:rsidRPr="004E045B">
        <w:rPr>
          <w:rFonts w:ascii="Arial" w:hAnsi="Arial" w:cs="Arial"/>
        </w:rPr>
        <w:t>Emisiones de radiaciones ionizantes</w:t>
      </w:r>
      <w:r w:rsidRPr="004E045B">
        <w:rPr>
          <w:rFonts w:ascii="Arial" w:hAnsi="Arial" w:cs="Arial"/>
        </w:rPr>
        <w:tab/>
      </w:r>
      <w:r w:rsidRPr="004E045B">
        <w:rPr>
          <w:rFonts w:ascii="Arial" w:hAnsi="Arial" w:cs="Arial"/>
        </w:rPr>
        <w:tab/>
      </w:r>
      <w:r w:rsidRPr="004E045B">
        <w:rPr>
          <w:rFonts w:ascii="Arial" w:hAnsi="Arial" w:cs="Arial"/>
        </w:rPr>
        <w:tab/>
      </w:r>
    </w:p>
    <w:p w14:paraId="1F55DEEF" w14:textId="57A03759" w:rsidR="00BF0160" w:rsidRPr="004E045B" w:rsidRDefault="00BF0160" w:rsidP="004E045B">
      <w:pPr>
        <w:pStyle w:val="Prrafodelista"/>
        <w:numPr>
          <w:ilvl w:val="0"/>
          <w:numId w:val="20"/>
        </w:numPr>
        <w:rPr>
          <w:rFonts w:ascii="Arial" w:hAnsi="Arial" w:cs="Arial"/>
        </w:rPr>
      </w:pPr>
      <w:r w:rsidRPr="004E045B">
        <w:rPr>
          <w:rFonts w:ascii="Arial" w:hAnsi="Arial" w:cs="Arial"/>
        </w:rPr>
        <w:t>Protocolo No. 5</w:t>
      </w:r>
      <w:r w:rsidR="006528BD" w:rsidRPr="004E045B">
        <w:rPr>
          <w:rFonts w:ascii="Arial" w:hAnsi="Arial" w:cs="Arial"/>
        </w:rPr>
        <w:t xml:space="preserve"> </w:t>
      </w:r>
      <w:r w:rsidRPr="004E045B">
        <w:rPr>
          <w:rFonts w:ascii="Arial" w:hAnsi="Arial" w:cs="Arial"/>
        </w:rPr>
        <w:t>Emisiones de olores</w:t>
      </w:r>
      <w:r w:rsidRPr="004E045B">
        <w:rPr>
          <w:rFonts w:ascii="Arial" w:hAnsi="Arial" w:cs="Arial"/>
        </w:rPr>
        <w:tab/>
      </w:r>
      <w:r w:rsidRPr="004E045B">
        <w:rPr>
          <w:rFonts w:ascii="Arial" w:hAnsi="Arial" w:cs="Arial"/>
        </w:rPr>
        <w:tab/>
      </w:r>
      <w:r w:rsidRPr="004E045B">
        <w:rPr>
          <w:rFonts w:ascii="Arial" w:hAnsi="Arial" w:cs="Arial"/>
        </w:rPr>
        <w:tab/>
      </w:r>
    </w:p>
    <w:p w14:paraId="3C5642F4" w14:textId="73F2161A" w:rsidR="00BF0160" w:rsidRPr="004E045B" w:rsidRDefault="00BF0160" w:rsidP="004E045B">
      <w:pPr>
        <w:pStyle w:val="Prrafodelista"/>
        <w:numPr>
          <w:ilvl w:val="0"/>
          <w:numId w:val="20"/>
        </w:numPr>
        <w:rPr>
          <w:rFonts w:ascii="Arial" w:hAnsi="Arial" w:cs="Arial"/>
        </w:rPr>
      </w:pPr>
      <w:r w:rsidRPr="004E045B">
        <w:rPr>
          <w:rFonts w:ascii="Arial" w:hAnsi="Arial" w:cs="Arial"/>
        </w:rPr>
        <w:t>Protocolo No. 6</w:t>
      </w:r>
      <w:r w:rsidR="006528BD" w:rsidRPr="004E045B">
        <w:rPr>
          <w:rFonts w:ascii="Arial" w:hAnsi="Arial" w:cs="Arial"/>
        </w:rPr>
        <w:t xml:space="preserve"> </w:t>
      </w:r>
      <w:r w:rsidRPr="004E045B">
        <w:rPr>
          <w:rFonts w:ascii="Arial" w:hAnsi="Arial" w:cs="Arial"/>
        </w:rPr>
        <w:t>Consumo de agua</w:t>
      </w:r>
      <w:r w:rsidRPr="004E045B">
        <w:rPr>
          <w:rFonts w:ascii="Arial" w:hAnsi="Arial" w:cs="Arial"/>
        </w:rPr>
        <w:tab/>
      </w:r>
      <w:r w:rsidRPr="004E045B">
        <w:rPr>
          <w:rFonts w:ascii="Arial" w:hAnsi="Arial" w:cs="Arial"/>
        </w:rPr>
        <w:tab/>
      </w:r>
      <w:r w:rsidRPr="004E045B">
        <w:rPr>
          <w:rFonts w:ascii="Arial" w:hAnsi="Arial" w:cs="Arial"/>
        </w:rPr>
        <w:tab/>
      </w:r>
    </w:p>
    <w:p w14:paraId="54535318" w14:textId="2083DE73" w:rsidR="00BF0160" w:rsidRPr="004E045B" w:rsidRDefault="00BF0160" w:rsidP="004E045B">
      <w:pPr>
        <w:pStyle w:val="Prrafodelista"/>
        <w:numPr>
          <w:ilvl w:val="0"/>
          <w:numId w:val="20"/>
        </w:numPr>
        <w:rPr>
          <w:rFonts w:ascii="Arial" w:hAnsi="Arial" w:cs="Arial"/>
        </w:rPr>
      </w:pPr>
      <w:r w:rsidRPr="004E045B">
        <w:rPr>
          <w:rFonts w:ascii="Arial" w:hAnsi="Arial" w:cs="Arial"/>
        </w:rPr>
        <w:t>Protocolo No. 7</w:t>
      </w:r>
      <w:r w:rsidR="006528BD" w:rsidRPr="004E045B">
        <w:rPr>
          <w:rFonts w:ascii="Arial" w:hAnsi="Arial" w:cs="Arial"/>
        </w:rPr>
        <w:t xml:space="preserve"> </w:t>
      </w:r>
      <w:r w:rsidRPr="004E045B">
        <w:rPr>
          <w:rFonts w:ascii="Arial" w:hAnsi="Arial" w:cs="Arial"/>
        </w:rPr>
        <w:t>Generación de aguas residuales</w:t>
      </w:r>
      <w:r w:rsidRPr="004E045B">
        <w:rPr>
          <w:rFonts w:ascii="Arial" w:hAnsi="Arial" w:cs="Arial"/>
        </w:rPr>
        <w:tab/>
      </w:r>
      <w:r w:rsidRPr="004E045B">
        <w:rPr>
          <w:rFonts w:ascii="Arial" w:hAnsi="Arial" w:cs="Arial"/>
        </w:rPr>
        <w:tab/>
      </w:r>
      <w:r w:rsidRPr="004E045B">
        <w:rPr>
          <w:rFonts w:ascii="Arial" w:hAnsi="Arial" w:cs="Arial"/>
        </w:rPr>
        <w:tab/>
      </w:r>
    </w:p>
    <w:p w14:paraId="1BA7B25D" w14:textId="49ED4CDF" w:rsidR="00BF0160" w:rsidRPr="004E045B" w:rsidRDefault="00BF0160" w:rsidP="004E045B">
      <w:pPr>
        <w:pStyle w:val="Prrafodelista"/>
        <w:numPr>
          <w:ilvl w:val="0"/>
          <w:numId w:val="20"/>
        </w:numPr>
        <w:rPr>
          <w:rFonts w:ascii="Arial" w:hAnsi="Arial" w:cs="Arial"/>
        </w:rPr>
      </w:pPr>
      <w:r w:rsidRPr="004E045B">
        <w:rPr>
          <w:rFonts w:ascii="Arial" w:hAnsi="Arial" w:cs="Arial"/>
        </w:rPr>
        <w:t>Protocolo No. 8</w:t>
      </w:r>
      <w:r w:rsidR="00FA5208" w:rsidRPr="004E045B">
        <w:rPr>
          <w:rFonts w:ascii="Arial" w:hAnsi="Arial" w:cs="Arial"/>
        </w:rPr>
        <w:t xml:space="preserve"> </w:t>
      </w:r>
      <w:r w:rsidRPr="004E045B">
        <w:rPr>
          <w:rFonts w:ascii="Arial" w:hAnsi="Arial" w:cs="Arial"/>
        </w:rPr>
        <w:t>Generación de residuos sólidos ordinarios</w:t>
      </w:r>
      <w:r w:rsidRPr="004E045B">
        <w:rPr>
          <w:rFonts w:ascii="Arial" w:hAnsi="Arial" w:cs="Arial"/>
        </w:rPr>
        <w:tab/>
      </w:r>
      <w:r w:rsidRPr="004E045B">
        <w:rPr>
          <w:rFonts w:ascii="Arial" w:hAnsi="Arial" w:cs="Arial"/>
        </w:rPr>
        <w:tab/>
      </w:r>
      <w:r w:rsidRPr="004E045B">
        <w:rPr>
          <w:rFonts w:ascii="Arial" w:hAnsi="Arial" w:cs="Arial"/>
        </w:rPr>
        <w:tab/>
      </w:r>
    </w:p>
    <w:p w14:paraId="0B7249D1" w14:textId="634F4205" w:rsidR="00BF0160" w:rsidRPr="004E045B" w:rsidRDefault="00BF0160" w:rsidP="004E045B">
      <w:pPr>
        <w:pStyle w:val="Prrafodelista"/>
        <w:numPr>
          <w:ilvl w:val="0"/>
          <w:numId w:val="20"/>
        </w:numPr>
        <w:rPr>
          <w:rFonts w:ascii="Arial" w:hAnsi="Arial" w:cs="Arial"/>
        </w:rPr>
      </w:pPr>
      <w:r w:rsidRPr="004E045B">
        <w:rPr>
          <w:rFonts w:ascii="Arial" w:hAnsi="Arial" w:cs="Arial"/>
        </w:rPr>
        <w:t>Protocolo No. 9</w:t>
      </w:r>
      <w:r w:rsidR="00D76093" w:rsidRPr="004E045B">
        <w:rPr>
          <w:rFonts w:ascii="Arial" w:hAnsi="Arial" w:cs="Arial"/>
        </w:rPr>
        <w:t xml:space="preserve"> </w:t>
      </w:r>
      <w:r w:rsidRPr="004E045B">
        <w:rPr>
          <w:rFonts w:ascii="Arial" w:hAnsi="Arial" w:cs="Arial"/>
        </w:rPr>
        <w:t>Consumo de papel</w:t>
      </w:r>
      <w:r w:rsidRPr="004E045B">
        <w:rPr>
          <w:rFonts w:ascii="Arial" w:hAnsi="Arial" w:cs="Arial"/>
        </w:rPr>
        <w:tab/>
      </w:r>
      <w:r w:rsidRPr="004E045B">
        <w:rPr>
          <w:rFonts w:ascii="Arial" w:hAnsi="Arial" w:cs="Arial"/>
        </w:rPr>
        <w:tab/>
      </w:r>
      <w:r w:rsidRPr="004E045B">
        <w:rPr>
          <w:rFonts w:ascii="Arial" w:hAnsi="Arial" w:cs="Arial"/>
        </w:rPr>
        <w:tab/>
      </w:r>
    </w:p>
    <w:p w14:paraId="3A869AF6" w14:textId="0CFE52AF" w:rsidR="00BF0160" w:rsidRPr="004E045B" w:rsidRDefault="00BF0160" w:rsidP="004E045B">
      <w:pPr>
        <w:pStyle w:val="Prrafodelista"/>
        <w:numPr>
          <w:ilvl w:val="0"/>
          <w:numId w:val="20"/>
        </w:numPr>
        <w:rPr>
          <w:rFonts w:ascii="Arial" w:hAnsi="Arial" w:cs="Arial"/>
        </w:rPr>
      </w:pPr>
      <w:r w:rsidRPr="004E045B">
        <w:rPr>
          <w:rFonts w:ascii="Arial" w:hAnsi="Arial" w:cs="Arial"/>
        </w:rPr>
        <w:t>Protocolo No. 10</w:t>
      </w:r>
      <w:r w:rsidR="00D76093" w:rsidRPr="004E045B">
        <w:rPr>
          <w:rFonts w:ascii="Arial" w:hAnsi="Arial" w:cs="Arial"/>
        </w:rPr>
        <w:t xml:space="preserve"> </w:t>
      </w:r>
      <w:r w:rsidRPr="004E045B">
        <w:rPr>
          <w:rFonts w:ascii="Arial" w:hAnsi="Arial" w:cs="Arial"/>
        </w:rPr>
        <w:t xml:space="preserve">Generación de residuos </w:t>
      </w:r>
      <w:r w:rsidR="00D76093" w:rsidRPr="004E045B">
        <w:rPr>
          <w:rFonts w:ascii="Arial" w:hAnsi="Arial" w:cs="Arial"/>
        </w:rPr>
        <w:t>electrónicos</w:t>
      </w:r>
      <w:r w:rsidRPr="004E045B">
        <w:rPr>
          <w:rFonts w:ascii="Arial" w:hAnsi="Arial" w:cs="Arial"/>
        </w:rPr>
        <w:tab/>
      </w:r>
      <w:r w:rsidRPr="004E045B">
        <w:rPr>
          <w:rFonts w:ascii="Arial" w:hAnsi="Arial" w:cs="Arial"/>
        </w:rPr>
        <w:tab/>
      </w:r>
    </w:p>
    <w:p w14:paraId="58F3A682" w14:textId="42360A6A" w:rsidR="00BF0160" w:rsidRPr="004E045B" w:rsidRDefault="00BF0160" w:rsidP="004E045B">
      <w:pPr>
        <w:pStyle w:val="Prrafodelista"/>
        <w:numPr>
          <w:ilvl w:val="0"/>
          <w:numId w:val="20"/>
        </w:numPr>
        <w:rPr>
          <w:rFonts w:ascii="Arial" w:hAnsi="Arial" w:cs="Arial"/>
        </w:rPr>
      </w:pPr>
      <w:r w:rsidRPr="004E045B">
        <w:rPr>
          <w:rFonts w:ascii="Arial" w:hAnsi="Arial" w:cs="Arial"/>
        </w:rPr>
        <w:t>Protocolo No. 11</w:t>
      </w:r>
      <w:r w:rsidR="00AA7199" w:rsidRPr="004E045B">
        <w:rPr>
          <w:rFonts w:ascii="Arial" w:hAnsi="Arial" w:cs="Arial"/>
        </w:rPr>
        <w:t xml:space="preserve"> </w:t>
      </w:r>
      <w:r w:rsidRPr="004E045B">
        <w:rPr>
          <w:rFonts w:ascii="Arial" w:hAnsi="Arial" w:cs="Arial"/>
        </w:rPr>
        <w:t>Generación de residuos sólidos peligrosos</w:t>
      </w:r>
      <w:r w:rsidRPr="004E045B">
        <w:rPr>
          <w:rFonts w:ascii="Arial" w:hAnsi="Arial" w:cs="Arial"/>
        </w:rPr>
        <w:tab/>
      </w:r>
      <w:r w:rsidRPr="004E045B">
        <w:rPr>
          <w:rFonts w:ascii="Arial" w:hAnsi="Arial" w:cs="Arial"/>
        </w:rPr>
        <w:tab/>
      </w:r>
      <w:r w:rsidRPr="004E045B">
        <w:rPr>
          <w:rFonts w:ascii="Arial" w:hAnsi="Arial" w:cs="Arial"/>
        </w:rPr>
        <w:tab/>
      </w:r>
    </w:p>
    <w:p w14:paraId="3FF43399" w14:textId="02CD30FA" w:rsidR="00AA7199" w:rsidRPr="004E045B" w:rsidRDefault="00BF0160" w:rsidP="004E045B">
      <w:pPr>
        <w:pStyle w:val="Prrafodelista"/>
        <w:numPr>
          <w:ilvl w:val="0"/>
          <w:numId w:val="20"/>
        </w:numPr>
        <w:rPr>
          <w:rFonts w:ascii="Arial" w:hAnsi="Arial" w:cs="Arial"/>
        </w:rPr>
      </w:pPr>
      <w:r w:rsidRPr="004E045B">
        <w:rPr>
          <w:rFonts w:ascii="Arial" w:hAnsi="Arial" w:cs="Arial"/>
        </w:rPr>
        <w:t>Protocolo No. 12</w:t>
      </w:r>
      <w:r w:rsidR="00AA7199" w:rsidRPr="004E045B">
        <w:rPr>
          <w:rFonts w:ascii="Arial" w:hAnsi="Arial" w:cs="Arial"/>
        </w:rPr>
        <w:t xml:space="preserve"> Generación de residuos infectocontagiosos</w:t>
      </w:r>
      <w:r w:rsidRPr="004E045B">
        <w:rPr>
          <w:rFonts w:ascii="Arial" w:hAnsi="Arial" w:cs="Arial"/>
        </w:rPr>
        <w:tab/>
      </w:r>
      <w:r w:rsidRPr="004E045B">
        <w:rPr>
          <w:rFonts w:ascii="Arial" w:hAnsi="Arial" w:cs="Arial"/>
        </w:rPr>
        <w:tab/>
      </w:r>
    </w:p>
    <w:p w14:paraId="1647AC96" w14:textId="6333ACFA" w:rsidR="00BF0160" w:rsidRPr="004E045B" w:rsidRDefault="00627440" w:rsidP="004E045B">
      <w:pPr>
        <w:pStyle w:val="Prrafodelista"/>
        <w:numPr>
          <w:ilvl w:val="0"/>
          <w:numId w:val="20"/>
        </w:numPr>
        <w:rPr>
          <w:rFonts w:ascii="Arial" w:hAnsi="Arial" w:cs="Arial"/>
        </w:rPr>
      </w:pPr>
      <w:r w:rsidRPr="004E045B">
        <w:rPr>
          <w:rFonts w:ascii="Arial" w:hAnsi="Arial" w:cs="Arial"/>
        </w:rPr>
        <w:t xml:space="preserve">Protocolo No. 13 </w:t>
      </w:r>
      <w:r w:rsidR="00BF0160" w:rsidRPr="004E045B">
        <w:rPr>
          <w:rFonts w:ascii="Arial" w:hAnsi="Arial" w:cs="Arial"/>
        </w:rPr>
        <w:t>Uso de sustancias peligrosas</w:t>
      </w:r>
      <w:r w:rsidR="00BF0160" w:rsidRPr="004E045B">
        <w:rPr>
          <w:rFonts w:ascii="Arial" w:hAnsi="Arial" w:cs="Arial"/>
        </w:rPr>
        <w:tab/>
      </w:r>
      <w:r w:rsidR="00BF0160" w:rsidRPr="004E045B">
        <w:rPr>
          <w:rFonts w:ascii="Arial" w:hAnsi="Arial" w:cs="Arial"/>
        </w:rPr>
        <w:tab/>
      </w:r>
      <w:r w:rsidR="00BF0160" w:rsidRPr="004E045B">
        <w:rPr>
          <w:rFonts w:ascii="Arial" w:hAnsi="Arial" w:cs="Arial"/>
        </w:rPr>
        <w:tab/>
      </w:r>
    </w:p>
    <w:p w14:paraId="56B4A46C" w14:textId="2B0A9584" w:rsidR="00BF0160" w:rsidRPr="004E045B" w:rsidRDefault="00627440" w:rsidP="004E045B">
      <w:pPr>
        <w:pStyle w:val="Prrafodelista"/>
        <w:numPr>
          <w:ilvl w:val="0"/>
          <w:numId w:val="20"/>
        </w:numPr>
        <w:rPr>
          <w:rFonts w:ascii="Arial" w:hAnsi="Arial" w:cs="Arial"/>
        </w:rPr>
      </w:pPr>
      <w:r w:rsidRPr="004E045B">
        <w:rPr>
          <w:rFonts w:ascii="Arial" w:hAnsi="Arial" w:cs="Arial"/>
        </w:rPr>
        <w:t>Protocolo No. 14 M</w:t>
      </w:r>
      <w:r w:rsidR="00BF0160" w:rsidRPr="004E045B">
        <w:rPr>
          <w:rFonts w:ascii="Arial" w:hAnsi="Arial" w:cs="Arial"/>
        </w:rPr>
        <w:t>anejo de productos derivados de hidrocarburos</w:t>
      </w:r>
      <w:r w:rsidR="00BF0160" w:rsidRPr="004E045B">
        <w:rPr>
          <w:rFonts w:ascii="Arial" w:hAnsi="Arial" w:cs="Arial"/>
        </w:rPr>
        <w:tab/>
      </w:r>
      <w:r w:rsidR="00BF0160" w:rsidRPr="004E045B">
        <w:rPr>
          <w:rFonts w:ascii="Arial" w:hAnsi="Arial" w:cs="Arial"/>
        </w:rPr>
        <w:tab/>
      </w:r>
      <w:r w:rsidR="00BF0160" w:rsidRPr="004E045B">
        <w:rPr>
          <w:rFonts w:ascii="Arial" w:hAnsi="Arial" w:cs="Arial"/>
        </w:rPr>
        <w:tab/>
      </w:r>
    </w:p>
    <w:p w14:paraId="6B14AA55" w14:textId="2840B10E" w:rsidR="00BF0160" w:rsidRPr="004E045B" w:rsidRDefault="004E1270" w:rsidP="004E045B">
      <w:pPr>
        <w:pStyle w:val="Prrafodelista"/>
        <w:numPr>
          <w:ilvl w:val="0"/>
          <w:numId w:val="20"/>
        </w:numPr>
        <w:rPr>
          <w:rFonts w:ascii="Arial" w:hAnsi="Arial" w:cs="Arial"/>
        </w:rPr>
      </w:pPr>
      <w:r w:rsidRPr="004E045B">
        <w:rPr>
          <w:rFonts w:ascii="Arial" w:hAnsi="Arial" w:cs="Arial"/>
        </w:rPr>
        <w:t xml:space="preserve">Protocolo No. 15 </w:t>
      </w:r>
      <w:r w:rsidR="00BF0160" w:rsidRPr="004E045B">
        <w:rPr>
          <w:rFonts w:ascii="Arial" w:hAnsi="Arial" w:cs="Arial"/>
        </w:rPr>
        <w:t>Uso de plaguicidas</w:t>
      </w:r>
      <w:r w:rsidR="00BF0160" w:rsidRPr="004E045B">
        <w:rPr>
          <w:rFonts w:ascii="Arial" w:hAnsi="Arial" w:cs="Arial"/>
        </w:rPr>
        <w:tab/>
      </w:r>
      <w:r w:rsidR="00BF0160" w:rsidRPr="004E045B">
        <w:rPr>
          <w:rFonts w:ascii="Arial" w:hAnsi="Arial" w:cs="Arial"/>
        </w:rPr>
        <w:tab/>
      </w:r>
      <w:r w:rsidR="00BF0160" w:rsidRPr="004E045B">
        <w:rPr>
          <w:rFonts w:ascii="Arial" w:hAnsi="Arial" w:cs="Arial"/>
        </w:rPr>
        <w:tab/>
      </w:r>
    </w:p>
    <w:p w14:paraId="3E51E79F" w14:textId="77777777" w:rsidR="005E6B68" w:rsidRPr="004E045B" w:rsidRDefault="004E1270" w:rsidP="004E045B">
      <w:pPr>
        <w:pStyle w:val="Prrafodelista"/>
        <w:numPr>
          <w:ilvl w:val="0"/>
          <w:numId w:val="20"/>
        </w:numPr>
        <w:rPr>
          <w:rFonts w:ascii="Arial" w:hAnsi="Arial" w:cs="Arial"/>
        </w:rPr>
      </w:pPr>
      <w:r w:rsidRPr="004E045B">
        <w:rPr>
          <w:rFonts w:ascii="Arial" w:hAnsi="Arial" w:cs="Arial"/>
        </w:rPr>
        <w:t xml:space="preserve">Protocolo No. 16 Uso de sustancias </w:t>
      </w:r>
      <w:r w:rsidR="005E6B68" w:rsidRPr="004E045B">
        <w:rPr>
          <w:rFonts w:ascii="Arial" w:hAnsi="Arial" w:cs="Arial"/>
        </w:rPr>
        <w:t>radioactivas</w:t>
      </w:r>
    </w:p>
    <w:p w14:paraId="12D77CB0" w14:textId="7FA872A7" w:rsidR="00BF0160" w:rsidRPr="004E045B" w:rsidRDefault="005E6B68" w:rsidP="004E045B">
      <w:pPr>
        <w:pStyle w:val="Prrafodelista"/>
        <w:numPr>
          <w:ilvl w:val="0"/>
          <w:numId w:val="20"/>
        </w:numPr>
        <w:rPr>
          <w:rFonts w:ascii="Arial" w:hAnsi="Arial" w:cs="Arial"/>
        </w:rPr>
      </w:pPr>
      <w:r w:rsidRPr="004E045B">
        <w:rPr>
          <w:rFonts w:ascii="Arial" w:hAnsi="Arial" w:cs="Arial"/>
        </w:rPr>
        <w:t>Protocolo No. 17 Con</w:t>
      </w:r>
      <w:r w:rsidR="00BF0160" w:rsidRPr="004E045B">
        <w:rPr>
          <w:rFonts w:ascii="Arial" w:hAnsi="Arial" w:cs="Arial"/>
        </w:rPr>
        <w:t>sumo de combustibles fósiles</w:t>
      </w:r>
      <w:r w:rsidR="00BF0160" w:rsidRPr="004E045B">
        <w:rPr>
          <w:rFonts w:ascii="Arial" w:hAnsi="Arial" w:cs="Arial"/>
        </w:rPr>
        <w:tab/>
      </w:r>
      <w:r w:rsidR="00BF0160" w:rsidRPr="004E045B">
        <w:rPr>
          <w:rFonts w:ascii="Arial" w:hAnsi="Arial" w:cs="Arial"/>
        </w:rPr>
        <w:tab/>
      </w:r>
      <w:r w:rsidR="00BF0160" w:rsidRPr="004E045B">
        <w:rPr>
          <w:rFonts w:ascii="Arial" w:hAnsi="Arial" w:cs="Arial"/>
        </w:rPr>
        <w:tab/>
      </w:r>
    </w:p>
    <w:p w14:paraId="488DCC0C" w14:textId="77777777" w:rsidR="004E045B" w:rsidRDefault="003847F4" w:rsidP="00BF0160">
      <w:pPr>
        <w:pStyle w:val="Prrafodelista"/>
        <w:numPr>
          <w:ilvl w:val="0"/>
          <w:numId w:val="20"/>
        </w:numPr>
      </w:pPr>
      <w:r w:rsidRPr="004E045B">
        <w:rPr>
          <w:rFonts w:ascii="Arial" w:hAnsi="Arial" w:cs="Arial"/>
        </w:rPr>
        <w:t xml:space="preserve">Protocolo No. 18 </w:t>
      </w:r>
      <w:r w:rsidR="00BF0160" w:rsidRPr="004E045B">
        <w:rPr>
          <w:rFonts w:ascii="Arial" w:hAnsi="Arial" w:cs="Arial"/>
        </w:rPr>
        <w:t>Consumo de energía eléctrica</w:t>
      </w:r>
      <w:r w:rsidR="00BF0160">
        <w:tab/>
      </w:r>
      <w:r w:rsidR="00BF0160">
        <w:tab/>
      </w:r>
      <w:r w:rsidR="00BF0160">
        <w:tab/>
      </w:r>
    </w:p>
    <w:p w14:paraId="23937ABF" w14:textId="77777777" w:rsidR="004E045B" w:rsidRPr="004E045B" w:rsidRDefault="004E045B" w:rsidP="00BF0160">
      <w:pPr>
        <w:pStyle w:val="Prrafodelista"/>
        <w:numPr>
          <w:ilvl w:val="0"/>
          <w:numId w:val="20"/>
        </w:numPr>
      </w:pPr>
      <w:r w:rsidRPr="001C7661">
        <w:rPr>
          <w:i/>
          <w:iCs/>
        </w:rPr>
        <w:t>Significancia AAS Sede del Sur 2021</w:t>
      </w:r>
      <w:r>
        <w:rPr>
          <w:i/>
          <w:iCs/>
        </w:rPr>
        <w:t>.</w:t>
      </w:r>
    </w:p>
    <w:p w14:paraId="431EDCCD" w14:textId="44EF18B4" w:rsidR="00BF0160" w:rsidRPr="005370DA" w:rsidRDefault="00BF0160" w:rsidP="004E045B">
      <w:pPr>
        <w:pStyle w:val="Prrafodelista"/>
        <w:ind w:left="1146"/>
      </w:pPr>
      <w:r>
        <w:tab/>
      </w:r>
      <w:r>
        <w:tab/>
      </w:r>
    </w:p>
    <w:p w14:paraId="164D8080" w14:textId="46B05742" w:rsidR="00982707" w:rsidRPr="00C40F1E" w:rsidRDefault="00982707" w:rsidP="0035010E">
      <w:pPr>
        <w:pStyle w:val="Ttulo2"/>
        <w:numPr>
          <w:ilvl w:val="1"/>
          <w:numId w:val="12"/>
        </w:numPr>
        <w:tabs>
          <w:tab w:val="left" w:pos="895"/>
        </w:tabs>
        <w:spacing w:before="30"/>
        <w:mirrorIndents/>
        <w:rPr>
          <w:rFonts w:ascii="Arial" w:hAnsi="Arial" w:cs="Arial"/>
          <w:sz w:val="22"/>
          <w:szCs w:val="22"/>
        </w:rPr>
      </w:pPr>
      <w:bookmarkStart w:id="21" w:name="_Toc171580536"/>
      <w:r w:rsidRPr="00C40F1E">
        <w:rPr>
          <w:rFonts w:ascii="Arial" w:hAnsi="Arial" w:cs="Arial"/>
          <w:sz w:val="22"/>
          <w:szCs w:val="22"/>
        </w:rPr>
        <w:t>Registros</w:t>
      </w:r>
      <w:r w:rsidRPr="00C40F1E">
        <w:rPr>
          <w:rFonts w:ascii="Arial" w:hAnsi="Arial" w:cs="Arial"/>
          <w:spacing w:val="-2"/>
          <w:sz w:val="22"/>
          <w:szCs w:val="22"/>
        </w:rPr>
        <w:t xml:space="preserve"> </w:t>
      </w:r>
      <w:r w:rsidRPr="00C40F1E">
        <w:rPr>
          <w:rFonts w:ascii="Arial" w:hAnsi="Arial" w:cs="Arial"/>
          <w:sz w:val="22"/>
          <w:szCs w:val="22"/>
        </w:rPr>
        <w:t>completos</w:t>
      </w:r>
      <w:r w:rsidRPr="00C40F1E">
        <w:rPr>
          <w:rFonts w:ascii="Arial" w:hAnsi="Arial" w:cs="Arial"/>
          <w:spacing w:val="-4"/>
          <w:sz w:val="22"/>
          <w:szCs w:val="22"/>
        </w:rPr>
        <w:t xml:space="preserve"> </w:t>
      </w:r>
      <w:r w:rsidRPr="00C40F1E">
        <w:rPr>
          <w:rFonts w:ascii="Arial" w:hAnsi="Arial" w:cs="Arial"/>
          <w:sz w:val="22"/>
          <w:szCs w:val="22"/>
        </w:rPr>
        <w:t>año</w:t>
      </w:r>
      <w:r w:rsidRPr="00C40F1E">
        <w:rPr>
          <w:rFonts w:ascii="Arial" w:hAnsi="Arial" w:cs="Arial"/>
          <w:spacing w:val="-2"/>
          <w:sz w:val="22"/>
          <w:szCs w:val="22"/>
        </w:rPr>
        <w:t xml:space="preserve"> </w:t>
      </w:r>
      <w:r w:rsidRPr="00C40F1E">
        <w:rPr>
          <w:rFonts w:ascii="Arial" w:hAnsi="Arial" w:cs="Arial"/>
          <w:sz w:val="22"/>
          <w:szCs w:val="22"/>
        </w:rPr>
        <w:t>2021</w:t>
      </w:r>
      <w:bookmarkEnd w:id="21"/>
    </w:p>
    <w:p w14:paraId="364763C6" w14:textId="77777777" w:rsidR="00982707" w:rsidRPr="00C40F1E" w:rsidRDefault="00982707" w:rsidP="0035010E">
      <w:pPr>
        <w:pStyle w:val="Textoindependiente"/>
        <w:spacing w:before="7"/>
        <w:ind w:left="851"/>
        <w:mirrorIndents/>
        <w:rPr>
          <w:rFonts w:ascii="Arial" w:hAnsi="Arial" w:cs="Arial"/>
          <w:b/>
        </w:rPr>
      </w:pPr>
    </w:p>
    <w:p w14:paraId="6BCB8263" w14:textId="6B1786CC" w:rsidR="00982707" w:rsidRPr="005370DA" w:rsidRDefault="00982707" w:rsidP="003847F4">
      <w:pPr>
        <w:pStyle w:val="Prrafodelista"/>
        <w:numPr>
          <w:ilvl w:val="0"/>
          <w:numId w:val="14"/>
        </w:numPr>
        <w:tabs>
          <w:tab w:val="left" w:pos="2127"/>
        </w:tabs>
        <w:mirrorIndents/>
        <w:rPr>
          <w:rFonts w:ascii="Arial" w:hAnsi="Arial" w:cs="Arial"/>
        </w:rPr>
      </w:pPr>
      <w:r w:rsidRPr="005370DA">
        <w:rPr>
          <w:rFonts w:ascii="Arial" w:hAnsi="Arial" w:cs="Arial"/>
        </w:rPr>
        <w:t>Hoja</w:t>
      </w:r>
      <w:r w:rsidRPr="005370DA">
        <w:rPr>
          <w:rFonts w:ascii="Arial" w:hAnsi="Arial" w:cs="Arial"/>
          <w:spacing w:val="-3"/>
        </w:rPr>
        <w:t xml:space="preserve"> </w:t>
      </w:r>
      <w:r w:rsidRPr="005370DA">
        <w:rPr>
          <w:rFonts w:ascii="Arial" w:hAnsi="Arial" w:cs="Arial"/>
        </w:rPr>
        <w:t>de</w:t>
      </w:r>
      <w:r w:rsidRPr="005370DA">
        <w:rPr>
          <w:rFonts w:ascii="Arial" w:hAnsi="Arial" w:cs="Arial"/>
          <w:spacing w:val="-5"/>
        </w:rPr>
        <w:t xml:space="preserve"> </w:t>
      </w:r>
      <w:r w:rsidRPr="005370DA">
        <w:rPr>
          <w:rFonts w:ascii="Arial" w:hAnsi="Arial" w:cs="Arial"/>
        </w:rPr>
        <w:t>registro</w:t>
      </w:r>
      <w:r w:rsidRPr="005370DA">
        <w:rPr>
          <w:rFonts w:ascii="Arial" w:hAnsi="Arial" w:cs="Arial"/>
          <w:spacing w:val="-4"/>
        </w:rPr>
        <w:t xml:space="preserve"> </w:t>
      </w:r>
      <w:r w:rsidRPr="005370DA">
        <w:rPr>
          <w:rFonts w:ascii="Arial" w:hAnsi="Arial" w:cs="Arial"/>
        </w:rPr>
        <w:t>residuos</w:t>
      </w:r>
      <w:r w:rsidRPr="005370DA">
        <w:rPr>
          <w:rFonts w:ascii="Arial" w:hAnsi="Arial" w:cs="Arial"/>
          <w:spacing w:val="-5"/>
        </w:rPr>
        <w:t xml:space="preserve"> </w:t>
      </w:r>
      <w:r w:rsidRPr="005370DA">
        <w:rPr>
          <w:rFonts w:ascii="Arial" w:hAnsi="Arial" w:cs="Arial"/>
        </w:rPr>
        <w:t>sólidos</w:t>
      </w:r>
      <w:r w:rsidRPr="005370DA">
        <w:rPr>
          <w:rFonts w:ascii="Arial" w:hAnsi="Arial" w:cs="Arial"/>
          <w:spacing w:val="-2"/>
        </w:rPr>
        <w:t xml:space="preserve"> </w:t>
      </w:r>
      <w:r w:rsidRPr="005370DA">
        <w:rPr>
          <w:rFonts w:ascii="Arial" w:hAnsi="Arial" w:cs="Arial"/>
        </w:rPr>
        <w:t>separados</w:t>
      </w:r>
    </w:p>
    <w:p w14:paraId="7955F989" w14:textId="52D4BD7B" w:rsidR="00982707" w:rsidRDefault="00982707" w:rsidP="003847F4">
      <w:pPr>
        <w:pStyle w:val="Prrafodelista"/>
        <w:numPr>
          <w:ilvl w:val="0"/>
          <w:numId w:val="14"/>
        </w:numPr>
        <w:tabs>
          <w:tab w:val="left" w:pos="2127"/>
        </w:tabs>
        <w:spacing w:before="18"/>
        <w:mirrorIndents/>
        <w:rPr>
          <w:rFonts w:ascii="Arial" w:hAnsi="Arial" w:cs="Arial"/>
        </w:rPr>
      </w:pPr>
      <w:r w:rsidRPr="005370DA">
        <w:rPr>
          <w:rFonts w:ascii="Arial" w:hAnsi="Arial" w:cs="Arial"/>
        </w:rPr>
        <w:t>Hoja</w:t>
      </w:r>
      <w:r w:rsidRPr="005370DA">
        <w:rPr>
          <w:rFonts w:ascii="Arial" w:hAnsi="Arial" w:cs="Arial"/>
          <w:spacing w:val="-4"/>
        </w:rPr>
        <w:t xml:space="preserve"> </w:t>
      </w:r>
      <w:r w:rsidRPr="005370DA">
        <w:rPr>
          <w:rFonts w:ascii="Arial" w:hAnsi="Arial" w:cs="Arial"/>
        </w:rPr>
        <w:t>de</w:t>
      </w:r>
      <w:r w:rsidRPr="005370DA">
        <w:rPr>
          <w:rFonts w:ascii="Arial" w:hAnsi="Arial" w:cs="Arial"/>
          <w:spacing w:val="-5"/>
        </w:rPr>
        <w:t xml:space="preserve"> </w:t>
      </w:r>
      <w:r w:rsidRPr="005370DA">
        <w:rPr>
          <w:rFonts w:ascii="Arial" w:hAnsi="Arial" w:cs="Arial"/>
        </w:rPr>
        <w:t>registro</w:t>
      </w:r>
      <w:r w:rsidRPr="005370DA">
        <w:rPr>
          <w:rFonts w:ascii="Arial" w:hAnsi="Arial" w:cs="Arial"/>
          <w:spacing w:val="-4"/>
        </w:rPr>
        <w:t xml:space="preserve"> </w:t>
      </w:r>
      <w:r w:rsidRPr="005370DA">
        <w:rPr>
          <w:rFonts w:ascii="Arial" w:hAnsi="Arial" w:cs="Arial"/>
        </w:rPr>
        <w:t>residuos</w:t>
      </w:r>
      <w:r w:rsidRPr="005370DA">
        <w:rPr>
          <w:rFonts w:ascii="Arial" w:hAnsi="Arial" w:cs="Arial"/>
          <w:spacing w:val="-6"/>
        </w:rPr>
        <w:t xml:space="preserve"> </w:t>
      </w:r>
      <w:r w:rsidRPr="005370DA">
        <w:rPr>
          <w:rFonts w:ascii="Arial" w:hAnsi="Arial" w:cs="Arial"/>
        </w:rPr>
        <w:t>peligrosos</w:t>
      </w:r>
    </w:p>
    <w:p w14:paraId="22820E61" w14:textId="77777777" w:rsidR="003847F4" w:rsidRDefault="003847F4" w:rsidP="003847F4">
      <w:pPr>
        <w:pStyle w:val="Prrafodelista"/>
        <w:tabs>
          <w:tab w:val="left" w:pos="1517"/>
        </w:tabs>
        <w:spacing w:before="18"/>
        <w:ind w:left="709"/>
        <w:mirrorIndents/>
        <w:rPr>
          <w:rFonts w:ascii="Arial" w:hAnsi="Arial" w:cs="Arial"/>
        </w:rPr>
      </w:pPr>
    </w:p>
    <w:p w14:paraId="10536688" w14:textId="77777777" w:rsidR="003847F4" w:rsidRDefault="003847F4" w:rsidP="003847F4">
      <w:pPr>
        <w:pStyle w:val="Prrafodelista"/>
        <w:tabs>
          <w:tab w:val="left" w:pos="1517"/>
        </w:tabs>
        <w:spacing w:before="18"/>
        <w:ind w:left="709"/>
        <w:mirrorIndents/>
        <w:rPr>
          <w:rFonts w:ascii="Arial" w:hAnsi="Arial" w:cs="Arial"/>
        </w:rPr>
      </w:pPr>
    </w:p>
    <w:p w14:paraId="5D5005A2" w14:textId="77777777" w:rsidR="003847F4" w:rsidRDefault="003847F4" w:rsidP="003847F4">
      <w:pPr>
        <w:pStyle w:val="Prrafodelista"/>
        <w:tabs>
          <w:tab w:val="left" w:pos="1517"/>
        </w:tabs>
        <w:spacing w:before="18"/>
        <w:ind w:left="709"/>
        <w:mirrorIndents/>
        <w:rPr>
          <w:rFonts w:ascii="Arial" w:hAnsi="Arial" w:cs="Arial"/>
        </w:rPr>
      </w:pPr>
    </w:p>
    <w:p w14:paraId="10138082" w14:textId="77777777" w:rsidR="003847F4" w:rsidRPr="005370DA" w:rsidRDefault="003847F4" w:rsidP="003847F4">
      <w:pPr>
        <w:pStyle w:val="Prrafodelista"/>
        <w:tabs>
          <w:tab w:val="left" w:pos="1517"/>
        </w:tabs>
        <w:spacing w:before="18"/>
        <w:ind w:left="709"/>
        <w:mirrorIndents/>
        <w:rPr>
          <w:rFonts w:ascii="Arial" w:hAnsi="Arial" w:cs="Arial"/>
        </w:rPr>
      </w:pPr>
    </w:p>
    <w:p w14:paraId="7252FA6C" w14:textId="77777777" w:rsidR="00982707" w:rsidRPr="005370DA" w:rsidRDefault="00982707" w:rsidP="003847F4">
      <w:pPr>
        <w:pStyle w:val="Prrafodelista"/>
        <w:numPr>
          <w:ilvl w:val="0"/>
          <w:numId w:val="14"/>
        </w:numPr>
        <w:tabs>
          <w:tab w:val="left" w:pos="1517"/>
        </w:tabs>
        <w:ind w:left="709"/>
        <w:mirrorIndents/>
        <w:rPr>
          <w:rFonts w:ascii="Arial" w:hAnsi="Arial" w:cs="Arial"/>
        </w:rPr>
      </w:pPr>
      <w:r w:rsidRPr="005370DA">
        <w:rPr>
          <w:rFonts w:ascii="Arial" w:hAnsi="Arial" w:cs="Arial"/>
        </w:rPr>
        <w:t>Hoja de registro residuos de manejo especial</w:t>
      </w:r>
    </w:p>
    <w:p w14:paraId="745DF299" w14:textId="77777777" w:rsidR="00982707" w:rsidRPr="005370DA" w:rsidRDefault="00982707" w:rsidP="003847F4">
      <w:pPr>
        <w:pStyle w:val="Prrafodelista"/>
        <w:numPr>
          <w:ilvl w:val="0"/>
          <w:numId w:val="14"/>
        </w:numPr>
        <w:tabs>
          <w:tab w:val="left" w:pos="1517"/>
        </w:tabs>
        <w:ind w:left="709"/>
        <w:mirrorIndents/>
        <w:rPr>
          <w:rFonts w:ascii="Arial" w:hAnsi="Arial" w:cs="Arial"/>
        </w:rPr>
      </w:pPr>
      <w:r w:rsidRPr="005370DA">
        <w:rPr>
          <w:rFonts w:ascii="Arial" w:hAnsi="Arial" w:cs="Arial"/>
        </w:rPr>
        <w:t>Hoja de registro consumo de papel</w:t>
      </w:r>
    </w:p>
    <w:p w14:paraId="5330D10A" w14:textId="77777777" w:rsidR="00982707" w:rsidRPr="005370DA" w:rsidRDefault="00982707" w:rsidP="003847F4">
      <w:pPr>
        <w:pStyle w:val="Prrafodelista"/>
        <w:numPr>
          <w:ilvl w:val="0"/>
          <w:numId w:val="14"/>
        </w:numPr>
        <w:tabs>
          <w:tab w:val="left" w:pos="1517"/>
        </w:tabs>
        <w:ind w:left="709"/>
        <w:mirrorIndents/>
        <w:rPr>
          <w:rFonts w:ascii="Arial" w:hAnsi="Arial" w:cs="Arial"/>
        </w:rPr>
      </w:pPr>
      <w:r w:rsidRPr="005370DA">
        <w:rPr>
          <w:rFonts w:ascii="Arial" w:hAnsi="Arial" w:cs="Arial"/>
        </w:rPr>
        <w:t>Hoja de registro consumo de energía eléctrica</w:t>
      </w:r>
    </w:p>
    <w:p w14:paraId="12D05769" w14:textId="77777777" w:rsidR="00982707" w:rsidRPr="005370DA" w:rsidRDefault="00982707" w:rsidP="003847F4">
      <w:pPr>
        <w:pStyle w:val="Prrafodelista"/>
        <w:numPr>
          <w:ilvl w:val="0"/>
          <w:numId w:val="14"/>
        </w:numPr>
        <w:tabs>
          <w:tab w:val="left" w:pos="1517"/>
        </w:tabs>
        <w:ind w:left="709"/>
        <w:mirrorIndents/>
        <w:rPr>
          <w:rFonts w:ascii="Arial" w:hAnsi="Arial" w:cs="Arial"/>
        </w:rPr>
      </w:pPr>
      <w:r w:rsidRPr="005370DA">
        <w:rPr>
          <w:rFonts w:ascii="Arial" w:hAnsi="Arial" w:cs="Arial"/>
        </w:rPr>
        <w:t>Hoja de registro consumo de combustible</w:t>
      </w:r>
    </w:p>
    <w:p w14:paraId="5DB60466" w14:textId="77777777" w:rsidR="00982707" w:rsidRPr="005370DA" w:rsidRDefault="00982707" w:rsidP="003847F4">
      <w:pPr>
        <w:pStyle w:val="Prrafodelista"/>
        <w:numPr>
          <w:ilvl w:val="0"/>
          <w:numId w:val="14"/>
        </w:numPr>
        <w:tabs>
          <w:tab w:val="left" w:pos="1517"/>
        </w:tabs>
        <w:ind w:left="709"/>
        <w:mirrorIndents/>
        <w:rPr>
          <w:rFonts w:ascii="Arial" w:hAnsi="Arial" w:cs="Arial"/>
        </w:rPr>
      </w:pPr>
      <w:r w:rsidRPr="005370DA">
        <w:rPr>
          <w:rFonts w:ascii="Arial" w:hAnsi="Arial" w:cs="Arial"/>
        </w:rPr>
        <w:t>Hoja de registro consumo de agua</w:t>
      </w:r>
    </w:p>
    <w:p w14:paraId="7EBE9BB5" w14:textId="77777777" w:rsidR="0035010E" w:rsidRPr="00C40F1E" w:rsidRDefault="0035010E" w:rsidP="003847F4">
      <w:pPr>
        <w:pStyle w:val="Prrafodelista"/>
        <w:tabs>
          <w:tab w:val="left" w:pos="1517"/>
        </w:tabs>
        <w:spacing w:before="19"/>
        <w:ind w:left="426"/>
        <w:contextualSpacing w:val="0"/>
        <w:mirrorIndents/>
        <w:rPr>
          <w:rFonts w:ascii="Arial" w:hAnsi="Arial" w:cs="Arial"/>
        </w:rPr>
      </w:pPr>
    </w:p>
    <w:p w14:paraId="2AD3B22B" w14:textId="77777777" w:rsidR="00982707" w:rsidRPr="00C40F1E" w:rsidRDefault="00982707" w:rsidP="0035010E">
      <w:pPr>
        <w:pStyle w:val="Ttulo2"/>
        <w:numPr>
          <w:ilvl w:val="1"/>
          <w:numId w:val="12"/>
        </w:numPr>
        <w:tabs>
          <w:tab w:val="left" w:pos="893"/>
        </w:tabs>
        <w:spacing w:before="30"/>
        <w:mirrorIndents/>
        <w:rPr>
          <w:rFonts w:ascii="Arial" w:hAnsi="Arial" w:cs="Arial"/>
          <w:sz w:val="22"/>
          <w:szCs w:val="22"/>
        </w:rPr>
      </w:pPr>
      <w:bookmarkStart w:id="22" w:name="_Toc171580537"/>
      <w:r w:rsidRPr="00C40F1E">
        <w:rPr>
          <w:rFonts w:ascii="Arial" w:hAnsi="Arial" w:cs="Arial"/>
          <w:sz w:val="22"/>
          <w:szCs w:val="22"/>
        </w:rPr>
        <w:t>Registros completos año 2022</w:t>
      </w:r>
      <w:bookmarkEnd w:id="22"/>
    </w:p>
    <w:p w14:paraId="1666F1CB" w14:textId="77777777" w:rsidR="00982707" w:rsidRPr="005370DA" w:rsidRDefault="00982707" w:rsidP="005370DA">
      <w:pPr>
        <w:pStyle w:val="Prrafodelista"/>
        <w:numPr>
          <w:ilvl w:val="0"/>
          <w:numId w:val="14"/>
        </w:numPr>
        <w:tabs>
          <w:tab w:val="left" w:pos="1517"/>
        </w:tabs>
        <w:mirrorIndents/>
        <w:rPr>
          <w:rFonts w:ascii="Arial" w:hAnsi="Arial" w:cs="Arial"/>
        </w:rPr>
      </w:pPr>
      <w:r w:rsidRPr="005370DA">
        <w:rPr>
          <w:rFonts w:ascii="Arial" w:hAnsi="Arial" w:cs="Arial"/>
        </w:rPr>
        <w:t>Hoja de registro residuos sólidos separados</w:t>
      </w:r>
    </w:p>
    <w:p w14:paraId="0656A7E1" w14:textId="77777777" w:rsidR="00982707" w:rsidRPr="005370DA" w:rsidRDefault="00982707" w:rsidP="005370DA">
      <w:pPr>
        <w:pStyle w:val="Prrafodelista"/>
        <w:numPr>
          <w:ilvl w:val="0"/>
          <w:numId w:val="14"/>
        </w:numPr>
        <w:tabs>
          <w:tab w:val="left" w:pos="1517"/>
        </w:tabs>
        <w:mirrorIndents/>
        <w:rPr>
          <w:rFonts w:ascii="Arial" w:hAnsi="Arial" w:cs="Arial"/>
        </w:rPr>
      </w:pPr>
      <w:r w:rsidRPr="005370DA">
        <w:rPr>
          <w:rFonts w:ascii="Arial" w:hAnsi="Arial" w:cs="Arial"/>
        </w:rPr>
        <w:t>Hoja de registro residuos peligrosos</w:t>
      </w:r>
    </w:p>
    <w:p w14:paraId="45731FE1" w14:textId="77777777" w:rsidR="00982707" w:rsidRPr="005370DA" w:rsidRDefault="00982707" w:rsidP="005370DA">
      <w:pPr>
        <w:pStyle w:val="Prrafodelista"/>
        <w:numPr>
          <w:ilvl w:val="0"/>
          <w:numId w:val="14"/>
        </w:numPr>
        <w:tabs>
          <w:tab w:val="left" w:pos="1517"/>
        </w:tabs>
        <w:mirrorIndents/>
        <w:rPr>
          <w:rFonts w:ascii="Arial" w:hAnsi="Arial" w:cs="Arial"/>
        </w:rPr>
      </w:pPr>
      <w:r w:rsidRPr="005370DA">
        <w:rPr>
          <w:rFonts w:ascii="Arial" w:hAnsi="Arial" w:cs="Arial"/>
        </w:rPr>
        <w:t>Hoja de registro residuos de manejo especial</w:t>
      </w:r>
    </w:p>
    <w:p w14:paraId="6C9ADCF8" w14:textId="77777777" w:rsidR="00982707" w:rsidRPr="005370DA" w:rsidRDefault="00982707" w:rsidP="005370DA">
      <w:pPr>
        <w:pStyle w:val="Prrafodelista"/>
        <w:numPr>
          <w:ilvl w:val="0"/>
          <w:numId w:val="14"/>
        </w:numPr>
        <w:tabs>
          <w:tab w:val="left" w:pos="1517"/>
        </w:tabs>
        <w:mirrorIndents/>
        <w:rPr>
          <w:rFonts w:ascii="Arial" w:hAnsi="Arial" w:cs="Arial"/>
        </w:rPr>
      </w:pPr>
      <w:r w:rsidRPr="005370DA">
        <w:rPr>
          <w:rFonts w:ascii="Arial" w:hAnsi="Arial" w:cs="Arial"/>
        </w:rPr>
        <w:t>Hoja de registro consumo de papel</w:t>
      </w:r>
    </w:p>
    <w:p w14:paraId="0C1BF4F5" w14:textId="77777777" w:rsidR="00982707" w:rsidRPr="005370DA" w:rsidRDefault="00982707" w:rsidP="005370DA">
      <w:pPr>
        <w:pStyle w:val="Prrafodelista"/>
        <w:numPr>
          <w:ilvl w:val="0"/>
          <w:numId w:val="14"/>
        </w:numPr>
        <w:tabs>
          <w:tab w:val="left" w:pos="1517"/>
        </w:tabs>
        <w:mirrorIndents/>
        <w:rPr>
          <w:rFonts w:ascii="Arial" w:hAnsi="Arial" w:cs="Arial"/>
        </w:rPr>
      </w:pPr>
      <w:r w:rsidRPr="005370DA">
        <w:rPr>
          <w:rFonts w:ascii="Arial" w:hAnsi="Arial" w:cs="Arial"/>
        </w:rPr>
        <w:t>Hoja de registro consumo de energía eléctrica</w:t>
      </w:r>
    </w:p>
    <w:p w14:paraId="27910CFC" w14:textId="77777777" w:rsidR="00982707" w:rsidRPr="005370DA" w:rsidRDefault="00982707" w:rsidP="005370DA">
      <w:pPr>
        <w:pStyle w:val="Prrafodelista"/>
        <w:numPr>
          <w:ilvl w:val="0"/>
          <w:numId w:val="14"/>
        </w:numPr>
        <w:tabs>
          <w:tab w:val="left" w:pos="1517"/>
        </w:tabs>
        <w:mirrorIndents/>
        <w:rPr>
          <w:rFonts w:ascii="Arial" w:hAnsi="Arial" w:cs="Arial"/>
        </w:rPr>
      </w:pPr>
      <w:r w:rsidRPr="005370DA">
        <w:rPr>
          <w:rFonts w:ascii="Arial" w:hAnsi="Arial" w:cs="Arial"/>
        </w:rPr>
        <w:t>Hoja de registro consumo de combustible</w:t>
      </w:r>
    </w:p>
    <w:p w14:paraId="02ABD8F2" w14:textId="77777777" w:rsidR="00982707" w:rsidRPr="005370DA" w:rsidRDefault="00982707" w:rsidP="005370DA">
      <w:pPr>
        <w:pStyle w:val="Prrafodelista"/>
        <w:numPr>
          <w:ilvl w:val="0"/>
          <w:numId w:val="14"/>
        </w:numPr>
        <w:tabs>
          <w:tab w:val="left" w:pos="1517"/>
        </w:tabs>
        <w:mirrorIndents/>
        <w:rPr>
          <w:rFonts w:ascii="Arial" w:hAnsi="Arial" w:cs="Arial"/>
        </w:rPr>
      </w:pPr>
      <w:r w:rsidRPr="005370DA">
        <w:rPr>
          <w:rFonts w:ascii="Arial" w:hAnsi="Arial" w:cs="Arial"/>
        </w:rPr>
        <w:t>Hoja de registro consumo de agua</w:t>
      </w:r>
    </w:p>
    <w:p w14:paraId="63915B2C" w14:textId="77777777" w:rsidR="00F742E0" w:rsidRPr="00C40F1E" w:rsidRDefault="00F742E0" w:rsidP="00982707">
      <w:pPr>
        <w:mirrorIndents/>
        <w:rPr>
          <w:rFonts w:ascii="Arial" w:hAnsi="Arial" w:cs="Arial"/>
        </w:rPr>
      </w:pPr>
    </w:p>
    <w:sectPr w:rsidR="00F742E0" w:rsidRPr="00C40F1E" w:rsidSect="00574BFE">
      <w:type w:val="continuous"/>
      <w:pgSz w:w="12240" w:h="15840"/>
      <w:pgMar w:top="720" w:right="720" w:bottom="720" w:left="720" w:header="709" w:footer="9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0EEEAD" w14:textId="77777777" w:rsidR="00113C78" w:rsidRDefault="00113C78" w:rsidP="00982707">
      <w:r>
        <w:separator/>
      </w:r>
    </w:p>
  </w:endnote>
  <w:endnote w:type="continuationSeparator" w:id="0">
    <w:p w14:paraId="795AE5C1" w14:textId="77777777" w:rsidR="00113C78" w:rsidRDefault="00113C78" w:rsidP="00982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CA725" w14:textId="5F3C14AE" w:rsidR="004B437A" w:rsidRDefault="00982707">
    <w:pPr>
      <w:pStyle w:val="Textoindependiente"/>
      <w:spacing w:line="14" w:lineRule="auto"/>
      <w:rPr>
        <w:sz w:val="20"/>
      </w:rPr>
    </w:pPr>
    <w:r>
      <w:rPr>
        <w:noProof/>
      </w:rPr>
      <mc:AlternateContent>
        <mc:Choice Requires="wps">
          <w:drawing>
            <wp:anchor distT="0" distB="0" distL="114300" distR="114300" simplePos="0" relativeHeight="251654656" behindDoc="1" locked="0" layoutInCell="1" allowOverlap="1" wp14:anchorId="65F81454" wp14:editId="34ACAB80">
              <wp:simplePos x="0" y="0"/>
              <wp:positionH relativeFrom="page">
                <wp:posOffset>7148830</wp:posOffset>
              </wp:positionH>
              <wp:positionV relativeFrom="page">
                <wp:posOffset>9320530</wp:posOffset>
              </wp:positionV>
              <wp:extent cx="561975" cy="561975"/>
              <wp:effectExtent l="14605" t="14605" r="13970" b="13970"/>
              <wp:wrapNone/>
              <wp:docPr id="256614757" name="Forma libre: forma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975" cy="561975"/>
                      </a:xfrm>
                      <a:custGeom>
                        <a:avLst/>
                        <a:gdLst>
                          <a:gd name="T0" fmla="+- 0 11258 11258"/>
                          <a:gd name="T1" fmla="*/ T0 w 885"/>
                          <a:gd name="T2" fmla="+- 0 15120 14678"/>
                          <a:gd name="T3" fmla="*/ 15120 h 885"/>
                          <a:gd name="T4" fmla="+- 0 11263 11258"/>
                          <a:gd name="T5" fmla="*/ T4 w 885"/>
                          <a:gd name="T6" fmla="+- 0 15192 14678"/>
                          <a:gd name="T7" fmla="*/ 15192 h 885"/>
                          <a:gd name="T8" fmla="+- 0 11280 11258"/>
                          <a:gd name="T9" fmla="*/ T8 w 885"/>
                          <a:gd name="T10" fmla="+- 0 15260 14678"/>
                          <a:gd name="T11" fmla="*/ 15260 h 885"/>
                          <a:gd name="T12" fmla="+- 0 11307 11258"/>
                          <a:gd name="T13" fmla="*/ T12 w 885"/>
                          <a:gd name="T14" fmla="+- 0 15323 14678"/>
                          <a:gd name="T15" fmla="*/ 15323 h 885"/>
                          <a:gd name="T16" fmla="+- 0 11343 11258"/>
                          <a:gd name="T17" fmla="*/ T16 w 885"/>
                          <a:gd name="T18" fmla="+- 0 15381 14678"/>
                          <a:gd name="T19" fmla="*/ 15381 h 885"/>
                          <a:gd name="T20" fmla="+- 0 11387 11258"/>
                          <a:gd name="T21" fmla="*/ T20 w 885"/>
                          <a:gd name="T22" fmla="+- 0 15433 14678"/>
                          <a:gd name="T23" fmla="*/ 15433 h 885"/>
                          <a:gd name="T24" fmla="+- 0 11439 11258"/>
                          <a:gd name="T25" fmla="*/ T24 w 885"/>
                          <a:gd name="T26" fmla="+- 0 15477 14678"/>
                          <a:gd name="T27" fmla="*/ 15477 h 885"/>
                          <a:gd name="T28" fmla="+- 0 11497 11258"/>
                          <a:gd name="T29" fmla="*/ T28 w 885"/>
                          <a:gd name="T30" fmla="+- 0 15513 14678"/>
                          <a:gd name="T31" fmla="*/ 15513 h 885"/>
                          <a:gd name="T32" fmla="+- 0 11560 11258"/>
                          <a:gd name="T33" fmla="*/ T32 w 885"/>
                          <a:gd name="T34" fmla="+- 0 15540 14678"/>
                          <a:gd name="T35" fmla="*/ 15540 h 885"/>
                          <a:gd name="T36" fmla="+- 0 11628 11258"/>
                          <a:gd name="T37" fmla="*/ T36 w 885"/>
                          <a:gd name="T38" fmla="+- 0 15557 14678"/>
                          <a:gd name="T39" fmla="*/ 15557 h 885"/>
                          <a:gd name="T40" fmla="+- 0 11700 11258"/>
                          <a:gd name="T41" fmla="*/ T40 w 885"/>
                          <a:gd name="T42" fmla="+- 0 15563 14678"/>
                          <a:gd name="T43" fmla="*/ 15563 h 885"/>
                          <a:gd name="T44" fmla="+- 0 11772 11258"/>
                          <a:gd name="T45" fmla="*/ T44 w 885"/>
                          <a:gd name="T46" fmla="+- 0 15557 14678"/>
                          <a:gd name="T47" fmla="*/ 15557 h 885"/>
                          <a:gd name="T48" fmla="+- 0 11840 11258"/>
                          <a:gd name="T49" fmla="*/ T48 w 885"/>
                          <a:gd name="T50" fmla="+- 0 15540 14678"/>
                          <a:gd name="T51" fmla="*/ 15540 h 885"/>
                          <a:gd name="T52" fmla="+- 0 11903 11258"/>
                          <a:gd name="T53" fmla="*/ T52 w 885"/>
                          <a:gd name="T54" fmla="+- 0 15513 14678"/>
                          <a:gd name="T55" fmla="*/ 15513 h 885"/>
                          <a:gd name="T56" fmla="+- 0 11961 11258"/>
                          <a:gd name="T57" fmla="*/ T56 w 885"/>
                          <a:gd name="T58" fmla="+- 0 15477 14678"/>
                          <a:gd name="T59" fmla="*/ 15477 h 885"/>
                          <a:gd name="T60" fmla="+- 0 12013 11258"/>
                          <a:gd name="T61" fmla="*/ T60 w 885"/>
                          <a:gd name="T62" fmla="+- 0 15433 14678"/>
                          <a:gd name="T63" fmla="*/ 15433 h 885"/>
                          <a:gd name="T64" fmla="+- 0 12057 11258"/>
                          <a:gd name="T65" fmla="*/ T64 w 885"/>
                          <a:gd name="T66" fmla="+- 0 15381 14678"/>
                          <a:gd name="T67" fmla="*/ 15381 h 885"/>
                          <a:gd name="T68" fmla="+- 0 12093 11258"/>
                          <a:gd name="T69" fmla="*/ T68 w 885"/>
                          <a:gd name="T70" fmla="+- 0 15323 14678"/>
                          <a:gd name="T71" fmla="*/ 15323 h 885"/>
                          <a:gd name="T72" fmla="+- 0 12120 11258"/>
                          <a:gd name="T73" fmla="*/ T72 w 885"/>
                          <a:gd name="T74" fmla="+- 0 15260 14678"/>
                          <a:gd name="T75" fmla="*/ 15260 h 885"/>
                          <a:gd name="T76" fmla="+- 0 12137 11258"/>
                          <a:gd name="T77" fmla="*/ T76 w 885"/>
                          <a:gd name="T78" fmla="+- 0 15192 14678"/>
                          <a:gd name="T79" fmla="*/ 15192 h 885"/>
                          <a:gd name="T80" fmla="+- 0 12143 11258"/>
                          <a:gd name="T81" fmla="*/ T80 w 885"/>
                          <a:gd name="T82" fmla="+- 0 15120 14678"/>
                          <a:gd name="T83" fmla="*/ 15120 h 885"/>
                          <a:gd name="T84" fmla="+- 0 12137 11258"/>
                          <a:gd name="T85" fmla="*/ T84 w 885"/>
                          <a:gd name="T86" fmla="+- 0 15048 14678"/>
                          <a:gd name="T87" fmla="*/ 15048 h 885"/>
                          <a:gd name="T88" fmla="+- 0 12120 11258"/>
                          <a:gd name="T89" fmla="*/ T88 w 885"/>
                          <a:gd name="T90" fmla="+- 0 14980 14678"/>
                          <a:gd name="T91" fmla="*/ 14980 h 885"/>
                          <a:gd name="T92" fmla="+- 0 12093 11258"/>
                          <a:gd name="T93" fmla="*/ T92 w 885"/>
                          <a:gd name="T94" fmla="+- 0 14917 14678"/>
                          <a:gd name="T95" fmla="*/ 14917 h 885"/>
                          <a:gd name="T96" fmla="+- 0 12057 11258"/>
                          <a:gd name="T97" fmla="*/ T96 w 885"/>
                          <a:gd name="T98" fmla="+- 0 14859 14678"/>
                          <a:gd name="T99" fmla="*/ 14859 h 885"/>
                          <a:gd name="T100" fmla="+- 0 12013 11258"/>
                          <a:gd name="T101" fmla="*/ T100 w 885"/>
                          <a:gd name="T102" fmla="+- 0 14807 14678"/>
                          <a:gd name="T103" fmla="*/ 14807 h 885"/>
                          <a:gd name="T104" fmla="+- 0 11961 11258"/>
                          <a:gd name="T105" fmla="*/ T104 w 885"/>
                          <a:gd name="T106" fmla="+- 0 14763 14678"/>
                          <a:gd name="T107" fmla="*/ 14763 h 885"/>
                          <a:gd name="T108" fmla="+- 0 11903 11258"/>
                          <a:gd name="T109" fmla="*/ T108 w 885"/>
                          <a:gd name="T110" fmla="+- 0 14727 14678"/>
                          <a:gd name="T111" fmla="*/ 14727 h 885"/>
                          <a:gd name="T112" fmla="+- 0 11840 11258"/>
                          <a:gd name="T113" fmla="*/ T112 w 885"/>
                          <a:gd name="T114" fmla="+- 0 14700 14678"/>
                          <a:gd name="T115" fmla="*/ 14700 h 885"/>
                          <a:gd name="T116" fmla="+- 0 11772 11258"/>
                          <a:gd name="T117" fmla="*/ T116 w 885"/>
                          <a:gd name="T118" fmla="+- 0 14683 14678"/>
                          <a:gd name="T119" fmla="*/ 14683 h 885"/>
                          <a:gd name="T120" fmla="+- 0 11700 11258"/>
                          <a:gd name="T121" fmla="*/ T120 w 885"/>
                          <a:gd name="T122" fmla="+- 0 14678 14678"/>
                          <a:gd name="T123" fmla="*/ 14678 h 885"/>
                          <a:gd name="T124" fmla="+- 0 11628 11258"/>
                          <a:gd name="T125" fmla="*/ T124 w 885"/>
                          <a:gd name="T126" fmla="+- 0 14683 14678"/>
                          <a:gd name="T127" fmla="*/ 14683 h 885"/>
                          <a:gd name="T128" fmla="+- 0 11560 11258"/>
                          <a:gd name="T129" fmla="*/ T128 w 885"/>
                          <a:gd name="T130" fmla="+- 0 14700 14678"/>
                          <a:gd name="T131" fmla="*/ 14700 h 885"/>
                          <a:gd name="T132" fmla="+- 0 11497 11258"/>
                          <a:gd name="T133" fmla="*/ T132 w 885"/>
                          <a:gd name="T134" fmla="+- 0 14727 14678"/>
                          <a:gd name="T135" fmla="*/ 14727 h 885"/>
                          <a:gd name="T136" fmla="+- 0 11439 11258"/>
                          <a:gd name="T137" fmla="*/ T136 w 885"/>
                          <a:gd name="T138" fmla="+- 0 14763 14678"/>
                          <a:gd name="T139" fmla="*/ 14763 h 885"/>
                          <a:gd name="T140" fmla="+- 0 11387 11258"/>
                          <a:gd name="T141" fmla="*/ T140 w 885"/>
                          <a:gd name="T142" fmla="+- 0 14807 14678"/>
                          <a:gd name="T143" fmla="*/ 14807 h 885"/>
                          <a:gd name="T144" fmla="+- 0 11343 11258"/>
                          <a:gd name="T145" fmla="*/ T144 w 885"/>
                          <a:gd name="T146" fmla="+- 0 14859 14678"/>
                          <a:gd name="T147" fmla="*/ 14859 h 885"/>
                          <a:gd name="T148" fmla="+- 0 11307 11258"/>
                          <a:gd name="T149" fmla="*/ T148 w 885"/>
                          <a:gd name="T150" fmla="+- 0 14917 14678"/>
                          <a:gd name="T151" fmla="*/ 14917 h 885"/>
                          <a:gd name="T152" fmla="+- 0 11280 11258"/>
                          <a:gd name="T153" fmla="*/ T152 w 885"/>
                          <a:gd name="T154" fmla="+- 0 14980 14678"/>
                          <a:gd name="T155" fmla="*/ 14980 h 885"/>
                          <a:gd name="T156" fmla="+- 0 11263 11258"/>
                          <a:gd name="T157" fmla="*/ T156 w 885"/>
                          <a:gd name="T158" fmla="+- 0 15048 14678"/>
                          <a:gd name="T159" fmla="*/ 15048 h 885"/>
                          <a:gd name="T160" fmla="+- 0 11258 11258"/>
                          <a:gd name="T161" fmla="*/ T160 w 885"/>
                          <a:gd name="T162" fmla="+- 0 15120 14678"/>
                          <a:gd name="T163" fmla="*/ 15120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5" h="885">
                            <a:moveTo>
                              <a:pt x="0" y="442"/>
                            </a:moveTo>
                            <a:lnTo>
                              <a:pt x="5" y="514"/>
                            </a:lnTo>
                            <a:lnTo>
                              <a:pt x="22" y="582"/>
                            </a:lnTo>
                            <a:lnTo>
                              <a:pt x="49" y="645"/>
                            </a:lnTo>
                            <a:lnTo>
                              <a:pt x="85" y="703"/>
                            </a:lnTo>
                            <a:lnTo>
                              <a:pt x="129" y="755"/>
                            </a:lnTo>
                            <a:lnTo>
                              <a:pt x="181" y="799"/>
                            </a:lnTo>
                            <a:lnTo>
                              <a:pt x="239" y="835"/>
                            </a:lnTo>
                            <a:lnTo>
                              <a:pt x="302" y="862"/>
                            </a:lnTo>
                            <a:lnTo>
                              <a:pt x="370" y="879"/>
                            </a:lnTo>
                            <a:lnTo>
                              <a:pt x="442" y="885"/>
                            </a:lnTo>
                            <a:lnTo>
                              <a:pt x="514" y="879"/>
                            </a:lnTo>
                            <a:lnTo>
                              <a:pt x="582" y="862"/>
                            </a:lnTo>
                            <a:lnTo>
                              <a:pt x="645" y="835"/>
                            </a:lnTo>
                            <a:lnTo>
                              <a:pt x="703" y="799"/>
                            </a:lnTo>
                            <a:lnTo>
                              <a:pt x="755" y="755"/>
                            </a:lnTo>
                            <a:lnTo>
                              <a:pt x="799" y="703"/>
                            </a:lnTo>
                            <a:lnTo>
                              <a:pt x="835" y="645"/>
                            </a:lnTo>
                            <a:lnTo>
                              <a:pt x="862" y="582"/>
                            </a:lnTo>
                            <a:lnTo>
                              <a:pt x="879" y="514"/>
                            </a:lnTo>
                            <a:lnTo>
                              <a:pt x="885" y="442"/>
                            </a:lnTo>
                            <a:lnTo>
                              <a:pt x="879" y="370"/>
                            </a:lnTo>
                            <a:lnTo>
                              <a:pt x="862" y="302"/>
                            </a:lnTo>
                            <a:lnTo>
                              <a:pt x="835" y="239"/>
                            </a:lnTo>
                            <a:lnTo>
                              <a:pt x="799" y="181"/>
                            </a:lnTo>
                            <a:lnTo>
                              <a:pt x="755" y="129"/>
                            </a:lnTo>
                            <a:lnTo>
                              <a:pt x="703" y="85"/>
                            </a:lnTo>
                            <a:lnTo>
                              <a:pt x="645" y="49"/>
                            </a:lnTo>
                            <a:lnTo>
                              <a:pt x="582" y="22"/>
                            </a:lnTo>
                            <a:lnTo>
                              <a:pt x="514" y="5"/>
                            </a:lnTo>
                            <a:lnTo>
                              <a:pt x="442" y="0"/>
                            </a:lnTo>
                            <a:lnTo>
                              <a:pt x="370" y="5"/>
                            </a:lnTo>
                            <a:lnTo>
                              <a:pt x="302" y="22"/>
                            </a:lnTo>
                            <a:lnTo>
                              <a:pt x="239" y="49"/>
                            </a:lnTo>
                            <a:lnTo>
                              <a:pt x="181" y="85"/>
                            </a:lnTo>
                            <a:lnTo>
                              <a:pt x="129" y="129"/>
                            </a:lnTo>
                            <a:lnTo>
                              <a:pt x="85" y="181"/>
                            </a:lnTo>
                            <a:lnTo>
                              <a:pt x="49" y="239"/>
                            </a:lnTo>
                            <a:lnTo>
                              <a:pt x="22" y="302"/>
                            </a:lnTo>
                            <a:lnTo>
                              <a:pt x="5" y="370"/>
                            </a:lnTo>
                            <a:lnTo>
                              <a:pt x="0" y="442"/>
                            </a:lnTo>
                            <a:close/>
                          </a:path>
                        </a:pathLst>
                      </a:custGeom>
                      <a:noFill/>
                      <a:ln w="12700">
                        <a:solidFill>
                          <a:srgbClr val="ADC1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38873" id="Forma libre: forma 4" o:spid="_x0000_s1026" style="position:absolute;margin-left:562.9pt;margin-top:733.9pt;width:44.25pt;height:44.2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" path="m,442r5,72l22,582r27,63l85,703r44,52l181,799r58,36l302,862r68,17l442,885r72,-6l582,862r63,-27l703,799r52,-44l799,703r36,-58l862,582r17,-68l885,442r-6,-72l862,302,835,239,799,181,755,129,703,85,645,49,582,22,514,5,442,,370,5,302,22,239,49,181,85r-52,44l85,181,49,239,22,302,5,370,,442xe" filled="f" strokecolor="#adc1d9" strokeweight="1pt">
              <v:path arrowok="t" o:connecttype="custom" o:connectlocs="0,9601200;3175,9646920;13970,9690100;31115,9730105;53975,9766935;81915,9799955;114935,9827895;151765,9850755;191770,9867900;234950,9878695;280670,9882505;326390,9878695;369570,9867900;409575,9850755;446405,9827895;479425,9799955;507365,9766935;530225,9730105;547370,9690100;558165,9646920;561975,9601200;558165,9555480;547370,9512300;530225,9472295;507365,9435465;479425,9402445;446405,9374505;409575,9351645;369570,9334500;326390,9323705;280670,9320530;234950,9323705;191770,9334500;151765,9351645;114935,9374505;81915,9402445;53975,9435465;31115,9472295;13970,9512300;3175,9555480;0,9601200" o:connectangles="0,0,0,0,0,0,0,0,0,0,0,0,0,0,0,0,0,0,0,0,0,0,0,0,0,0,0,0,0,0,0,0,0,0,0,0,0,0,0,0,0"/>
              <w10:wrap anchorx="page" anchory="page"/>
            </v:shape>
          </w:pict>
        </mc:Fallback>
      </mc:AlternateContent>
    </w:r>
    <w:r>
      <w:rPr>
        <w:noProof/>
      </w:rPr>
      <mc:AlternateContent>
        <mc:Choice Requires="wps">
          <w:drawing>
            <wp:anchor distT="0" distB="0" distL="114300" distR="114300" simplePos="0" relativeHeight="251655680" behindDoc="1" locked="0" layoutInCell="1" allowOverlap="1" wp14:anchorId="7930B866" wp14:editId="25DBC00C">
              <wp:simplePos x="0" y="0"/>
              <wp:positionH relativeFrom="page">
                <wp:posOffset>7292340</wp:posOffset>
              </wp:positionH>
              <wp:positionV relativeFrom="page">
                <wp:posOffset>9539605</wp:posOffset>
              </wp:positionV>
              <wp:extent cx="204470" cy="152400"/>
              <wp:effectExtent l="0" t="0" r="0" b="4445"/>
              <wp:wrapNone/>
              <wp:docPr id="158051569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587B7" w14:textId="77777777" w:rsidR="004B437A" w:rsidRDefault="004B437A">
                          <w:pPr>
                            <w:spacing w:line="223" w:lineRule="exact"/>
                            <w:ind w:left="60"/>
                            <w:rPr>
                              <w:rFonts w:ascii="Calibri"/>
                              <w:sz w:val="20"/>
                            </w:rPr>
                          </w:pPr>
                          <w:r>
                            <w:fldChar w:fldCharType="begin"/>
                          </w:r>
                          <w:r>
                            <w:rPr>
                              <w:rFonts w:ascii="Calibri"/>
                              <w:color w:val="4F81BD"/>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0B866" id="_x0000_t202" coordsize="21600,21600" o:spt="202" path="m,l,21600r21600,l21600,xe">
              <v:stroke joinstyle="miter"/>
              <v:path gradientshapeok="t" o:connecttype="rect"/>
            </v:shapetype>
            <v:shape id="Cuadro de texto 3" o:spid="_x0000_s1027" type="#_x0000_t202" style="position:absolute;margin-left:574.2pt;margin-top:751.15pt;width:16.1pt;height:1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" filled="f" stroked="f">
              <v:textbox inset="0,0,0,0">
                <w:txbxContent>
                  <w:p w14:paraId="686587B7" w14:textId="77777777" w:rsidR="004B437A" w:rsidRDefault="004B437A">
                    <w:pPr>
                      <w:spacing w:line="223" w:lineRule="exact"/>
                      <w:ind w:left="60"/>
                      <w:rPr>
                        <w:rFonts w:ascii="Calibri"/>
                        <w:sz w:val="20"/>
                      </w:rPr>
                    </w:pPr>
                    <w:r>
                      <w:fldChar w:fldCharType="begin"/>
                    </w:r>
                    <w:r>
                      <w:rPr>
                        <w:rFonts w:ascii="Calibri"/>
                        <w:color w:val="4F81BD"/>
                        <w:sz w:val="20"/>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1F708" w14:textId="0229F5CF" w:rsidR="004B437A" w:rsidRDefault="00982707">
    <w:pPr>
      <w:pStyle w:val="Textoindependiente"/>
      <w:spacing w:line="14" w:lineRule="auto"/>
      <w:rPr>
        <w:sz w:val="20"/>
      </w:rPr>
    </w:pPr>
    <w:r>
      <w:rPr>
        <w:noProof/>
      </w:rPr>
      <mc:AlternateContent>
        <mc:Choice Requires="wps">
          <w:drawing>
            <wp:anchor distT="0" distB="0" distL="114300" distR="114300" simplePos="0" relativeHeight="251664896" behindDoc="1" locked="0" layoutInCell="1" allowOverlap="1" wp14:anchorId="5D1F11BF" wp14:editId="234DFE85">
              <wp:simplePos x="0" y="0"/>
              <wp:positionH relativeFrom="page">
                <wp:posOffset>9320530</wp:posOffset>
              </wp:positionH>
              <wp:positionV relativeFrom="page">
                <wp:posOffset>7148830</wp:posOffset>
              </wp:positionV>
              <wp:extent cx="561975" cy="561975"/>
              <wp:effectExtent l="14605" t="14605" r="13970" b="13970"/>
              <wp:wrapNone/>
              <wp:docPr id="1107844376" name="Forma libre: forma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975" cy="561975"/>
                      </a:xfrm>
                      <a:custGeom>
                        <a:avLst/>
                        <a:gdLst>
                          <a:gd name="T0" fmla="+- 0 14678 14678"/>
                          <a:gd name="T1" fmla="*/ T0 w 885"/>
                          <a:gd name="T2" fmla="+- 0 11700 11258"/>
                          <a:gd name="T3" fmla="*/ 11700 h 885"/>
                          <a:gd name="T4" fmla="+- 0 14683 14678"/>
                          <a:gd name="T5" fmla="*/ T4 w 885"/>
                          <a:gd name="T6" fmla="+- 0 11772 11258"/>
                          <a:gd name="T7" fmla="*/ 11772 h 885"/>
                          <a:gd name="T8" fmla="+- 0 14700 14678"/>
                          <a:gd name="T9" fmla="*/ T8 w 885"/>
                          <a:gd name="T10" fmla="+- 0 11840 11258"/>
                          <a:gd name="T11" fmla="*/ 11840 h 885"/>
                          <a:gd name="T12" fmla="+- 0 14727 14678"/>
                          <a:gd name="T13" fmla="*/ T12 w 885"/>
                          <a:gd name="T14" fmla="+- 0 11903 11258"/>
                          <a:gd name="T15" fmla="*/ 11903 h 885"/>
                          <a:gd name="T16" fmla="+- 0 14763 14678"/>
                          <a:gd name="T17" fmla="*/ T16 w 885"/>
                          <a:gd name="T18" fmla="+- 0 11961 11258"/>
                          <a:gd name="T19" fmla="*/ 11961 h 885"/>
                          <a:gd name="T20" fmla="+- 0 14807 14678"/>
                          <a:gd name="T21" fmla="*/ T20 w 885"/>
                          <a:gd name="T22" fmla="+- 0 12013 11258"/>
                          <a:gd name="T23" fmla="*/ 12013 h 885"/>
                          <a:gd name="T24" fmla="+- 0 14859 14678"/>
                          <a:gd name="T25" fmla="*/ T24 w 885"/>
                          <a:gd name="T26" fmla="+- 0 12057 11258"/>
                          <a:gd name="T27" fmla="*/ 12057 h 885"/>
                          <a:gd name="T28" fmla="+- 0 14917 14678"/>
                          <a:gd name="T29" fmla="*/ T28 w 885"/>
                          <a:gd name="T30" fmla="+- 0 12093 11258"/>
                          <a:gd name="T31" fmla="*/ 12093 h 885"/>
                          <a:gd name="T32" fmla="+- 0 14980 14678"/>
                          <a:gd name="T33" fmla="*/ T32 w 885"/>
                          <a:gd name="T34" fmla="+- 0 12120 11258"/>
                          <a:gd name="T35" fmla="*/ 12120 h 885"/>
                          <a:gd name="T36" fmla="+- 0 15048 14678"/>
                          <a:gd name="T37" fmla="*/ T36 w 885"/>
                          <a:gd name="T38" fmla="+- 0 12137 11258"/>
                          <a:gd name="T39" fmla="*/ 12137 h 885"/>
                          <a:gd name="T40" fmla="+- 0 15120 14678"/>
                          <a:gd name="T41" fmla="*/ T40 w 885"/>
                          <a:gd name="T42" fmla="+- 0 12142 11258"/>
                          <a:gd name="T43" fmla="*/ 12142 h 885"/>
                          <a:gd name="T44" fmla="+- 0 15192 14678"/>
                          <a:gd name="T45" fmla="*/ T44 w 885"/>
                          <a:gd name="T46" fmla="+- 0 12137 11258"/>
                          <a:gd name="T47" fmla="*/ 12137 h 885"/>
                          <a:gd name="T48" fmla="+- 0 15260 14678"/>
                          <a:gd name="T49" fmla="*/ T48 w 885"/>
                          <a:gd name="T50" fmla="+- 0 12120 11258"/>
                          <a:gd name="T51" fmla="*/ 12120 h 885"/>
                          <a:gd name="T52" fmla="+- 0 15323 14678"/>
                          <a:gd name="T53" fmla="*/ T52 w 885"/>
                          <a:gd name="T54" fmla="+- 0 12093 11258"/>
                          <a:gd name="T55" fmla="*/ 12093 h 885"/>
                          <a:gd name="T56" fmla="+- 0 15381 14678"/>
                          <a:gd name="T57" fmla="*/ T56 w 885"/>
                          <a:gd name="T58" fmla="+- 0 12057 11258"/>
                          <a:gd name="T59" fmla="*/ 12057 h 885"/>
                          <a:gd name="T60" fmla="+- 0 15433 14678"/>
                          <a:gd name="T61" fmla="*/ T60 w 885"/>
                          <a:gd name="T62" fmla="+- 0 12013 11258"/>
                          <a:gd name="T63" fmla="*/ 12013 h 885"/>
                          <a:gd name="T64" fmla="+- 0 15477 14678"/>
                          <a:gd name="T65" fmla="*/ T64 w 885"/>
                          <a:gd name="T66" fmla="+- 0 11961 11258"/>
                          <a:gd name="T67" fmla="*/ 11961 h 885"/>
                          <a:gd name="T68" fmla="+- 0 15513 14678"/>
                          <a:gd name="T69" fmla="*/ T68 w 885"/>
                          <a:gd name="T70" fmla="+- 0 11903 11258"/>
                          <a:gd name="T71" fmla="*/ 11903 h 885"/>
                          <a:gd name="T72" fmla="+- 0 15540 14678"/>
                          <a:gd name="T73" fmla="*/ T72 w 885"/>
                          <a:gd name="T74" fmla="+- 0 11840 11258"/>
                          <a:gd name="T75" fmla="*/ 11840 h 885"/>
                          <a:gd name="T76" fmla="+- 0 15557 14678"/>
                          <a:gd name="T77" fmla="*/ T76 w 885"/>
                          <a:gd name="T78" fmla="+- 0 11772 11258"/>
                          <a:gd name="T79" fmla="*/ 11772 h 885"/>
                          <a:gd name="T80" fmla="+- 0 15563 14678"/>
                          <a:gd name="T81" fmla="*/ T80 w 885"/>
                          <a:gd name="T82" fmla="+- 0 11700 11258"/>
                          <a:gd name="T83" fmla="*/ 11700 h 885"/>
                          <a:gd name="T84" fmla="+- 0 15557 14678"/>
                          <a:gd name="T85" fmla="*/ T84 w 885"/>
                          <a:gd name="T86" fmla="+- 0 11628 11258"/>
                          <a:gd name="T87" fmla="*/ 11628 h 885"/>
                          <a:gd name="T88" fmla="+- 0 15540 14678"/>
                          <a:gd name="T89" fmla="*/ T88 w 885"/>
                          <a:gd name="T90" fmla="+- 0 11560 11258"/>
                          <a:gd name="T91" fmla="*/ 11560 h 885"/>
                          <a:gd name="T92" fmla="+- 0 15513 14678"/>
                          <a:gd name="T93" fmla="*/ T92 w 885"/>
                          <a:gd name="T94" fmla="+- 0 11497 11258"/>
                          <a:gd name="T95" fmla="*/ 11497 h 885"/>
                          <a:gd name="T96" fmla="+- 0 15477 14678"/>
                          <a:gd name="T97" fmla="*/ T96 w 885"/>
                          <a:gd name="T98" fmla="+- 0 11439 11258"/>
                          <a:gd name="T99" fmla="*/ 11439 h 885"/>
                          <a:gd name="T100" fmla="+- 0 15433 14678"/>
                          <a:gd name="T101" fmla="*/ T100 w 885"/>
                          <a:gd name="T102" fmla="+- 0 11387 11258"/>
                          <a:gd name="T103" fmla="*/ 11387 h 885"/>
                          <a:gd name="T104" fmla="+- 0 15381 14678"/>
                          <a:gd name="T105" fmla="*/ T104 w 885"/>
                          <a:gd name="T106" fmla="+- 0 11343 11258"/>
                          <a:gd name="T107" fmla="*/ 11343 h 885"/>
                          <a:gd name="T108" fmla="+- 0 15323 14678"/>
                          <a:gd name="T109" fmla="*/ T108 w 885"/>
                          <a:gd name="T110" fmla="+- 0 11307 11258"/>
                          <a:gd name="T111" fmla="*/ 11307 h 885"/>
                          <a:gd name="T112" fmla="+- 0 15260 14678"/>
                          <a:gd name="T113" fmla="*/ T112 w 885"/>
                          <a:gd name="T114" fmla="+- 0 11280 11258"/>
                          <a:gd name="T115" fmla="*/ 11280 h 885"/>
                          <a:gd name="T116" fmla="+- 0 15192 14678"/>
                          <a:gd name="T117" fmla="*/ T116 w 885"/>
                          <a:gd name="T118" fmla="+- 0 11263 11258"/>
                          <a:gd name="T119" fmla="*/ 11263 h 885"/>
                          <a:gd name="T120" fmla="+- 0 15120 14678"/>
                          <a:gd name="T121" fmla="*/ T120 w 885"/>
                          <a:gd name="T122" fmla="+- 0 11257 11258"/>
                          <a:gd name="T123" fmla="*/ 11257 h 885"/>
                          <a:gd name="T124" fmla="+- 0 15048 14678"/>
                          <a:gd name="T125" fmla="*/ T124 w 885"/>
                          <a:gd name="T126" fmla="+- 0 11263 11258"/>
                          <a:gd name="T127" fmla="*/ 11263 h 885"/>
                          <a:gd name="T128" fmla="+- 0 14980 14678"/>
                          <a:gd name="T129" fmla="*/ T128 w 885"/>
                          <a:gd name="T130" fmla="+- 0 11280 11258"/>
                          <a:gd name="T131" fmla="*/ 11280 h 885"/>
                          <a:gd name="T132" fmla="+- 0 14917 14678"/>
                          <a:gd name="T133" fmla="*/ T132 w 885"/>
                          <a:gd name="T134" fmla="+- 0 11307 11258"/>
                          <a:gd name="T135" fmla="*/ 11307 h 885"/>
                          <a:gd name="T136" fmla="+- 0 14859 14678"/>
                          <a:gd name="T137" fmla="*/ T136 w 885"/>
                          <a:gd name="T138" fmla="+- 0 11343 11258"/>
                          <a:gd name="T139" fmla="*/ 11343 h 885"/>
                          <a:gd name="T140" fmla="+- 0 14807 14678"/>
                          <a:gd name="T141" fmla="*/ T140 w 885"/>
                          <a:gd name="T142" fmla="+- 0 11387 11258"/>
                          <a:gd name="T143" fmla="*/ 11387 h 885"/>
                          <a:gd name="T144" fmla="+- 0 14763 14678"/>
                          <a:gd name="T145" fmla="*/ T144 w 885"/>
                          <a:gd name="T146" fmla="+- 0 11439 11258"/>
                          <a:gd name="T147" fmla="*/ 11439 h 885"/>
                          <a:gd name="T148" fmla="+- 0 14727 14678"/>
                          <a:gd name="T149" fmla="*/ T148 w 885"/>
                          <a:gd name="T150" fmla="+- 0 11497 11258"/>
                          <a:gd name="T151" fmla="*/ 11497 h 885"/>
                          <a:gd name="T152" fmla="+- 0 14700 14678"/>
                          <a:gd name="T153" fmla="*/ T152 w 885"/>
                          <a:gd name="T154" fmla="+- 0 11560 11258"/>
                          <a:gd name="T155" fmla="*/ 11560 h 885"/>
                          <a:gd name="T156" fmla="+- 0 14683 14678"/>
                          <a:gd name="T157" fmla="*/ T156 w 885"/>
                          <a:gd name="T158" fmla="+- 0 11628 11258"/>
                          <a:gd name="T159" fmla="*/ 11628 h 885"/>
                          <a:gd name="T160" fmla="+- 0 14678 14678"/>
                          <a:gd name="T161" fmla="*/ T160 w 885"/>
                          <a:gd name="T162" fmla="+- 0 11700 11258"/>
                          <a:gd name="T163" fmla="*/ 11700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5" h="885">
                            <a:moveTo>
                              <a:pt x="0" y="442"/>
                            </a:moveTo>
                            <a:lnTo>
                              <a:pt x="5" y="514"/>
                            </a:lnTo>
                            <a:lnTo>
                              <a:pt x="22" y="582"/>
                            </a:lnTo>
                            <a:lnTo>
                              <a:pt x="49" y="645"/>
                            </a:lnTo>
                            <a:lnTo>
                              <a:pt x="85" y="703"/>
                            </a:lnTo>
                            <a:lnTo>
                              <a:pt x="129" y="755"/>
                            </a:lnTo>
                            <a:lnTo>
                              <a:pt x="181" y="799"/>
                            </a:lnTo>
                            <a:lnTo>
                              <a:pt x="239" y="835"/>
                            </a:lnTo>
                            <a:lnTo>
                              <a:pt x="302" y="862"/>
                            </a:lnTo>
                            <a:lnTo>
                              <a:pt x="370" y="879"/>
                            </a:lnTo>
                            <a:lnTo>
                              <a:pt x="442" y="884"/>
                            </a:lnTo>
                            <a:lnTo>
                              <a:pt x="514" y="879"/>
                            </a:lnTo>
                            <a:lnTo>
                              <a:pt x="582" y="862"/>
                            </a:lnTo>
                            <a:lnTo>
                              <a:pt x="645" y="835"/>
                            </a:lnTo>
                            <a:lnTo>
                              <a:pt x="703" y="799"/>
                            </a:lnTo>
                            <a:lnTo>
                              <a:pt x="755" y="755"/>
                            </a:lnTo>
                            <a:lnTo>
                              <a:pt x="799" y="703"/>
                            </a:lnTo>
                            <a:lnTo>
                              <a:pt x="835" y="645"/>
                            </a:lnTo>
                            <a:lnTo>
                              <a:pt x="862" y="582"/>
                            </a:lnTo>
                            <a:lnTo>
                              <a:pt x="879" y="514"/>
                            </a:lnTo>
                            <a:lnTo>
                              <a:pt x="885" y="442"/>
                            </a:lnTo>
                            <a:lnTo>
                              <a:pt x="879" y="370"/>
                            </a:lnTo>
                            <a:lnTo>
                              <a:pt x="862" y="302"/>
                            </a:lnTo>
                            <a:lnTo>
                              <a:pt x="835" y="239"/>
                            </a:lnTo>
                            <a:lnTo>
                              <a:pt x="799" y="181"/>
                            </a:lnTo>
                            <a:lnTo>
                              <a:pt x="755" y="129"/>
                            </a:lnTo>
                            <a:lnTo>
                              <a:pt x="703" y="85"/>
                            </a:lnTo>
                            <a:lnTo>
                              <a:pt x="645" y="49"/>
                            </a:lnTo>
                            <a:lnTo>
                              <a:pt x="582" y="22"/>
                            </a:lnTo>
                            <a:lnTo>
                              <a:pt x="514" y="5"/>
                            </a:lnTo>
                            <a:lnTo>
                              <a:pt x="442" y="-1"/>
                            </a:lnTo>
                            <a:lnTo>
                              <a:pt x="370" y="5"/>
                            </a:lnTo>
                            <a:lnTo>
                              <a:pt x="302" y="22"/>
                            </a:lnTo>
                            <a:lnTo>
                              <a:pt x="239" y="49"/>
                            </a:lnTo>
                            <a:lnTo>
                              <a:pt x="181" y="85"/>
                            </a:lnTo>
                            <a:lnTo>
                              <a:pt x="129" y="129"/>
                            </a:lnTo>
                            <a:lnTo>
                              <a:pt x="85" y="181"/>
                            </a:lnTo>
                            <a:lnTo>
                              <a:pt x="49" y="239"/>
                            </a:lnTo>
                            <a:lnTo>
                              <a:pt x="22" y="302"/>
                            </a:lnTo>
                            <a:lnTo>
                              <a:pt x="5" y="370"/>
                            </a:lnTo>
                            <a:lnTo>
                              <a:pt x="0" y="442"/>
                            </a:lnTo>
                            <a:close/>
                          </a:path>
                        </a:pathLst>
                      </a:custGeom>
                      <a:noFill/>
                      <a:ln w="12700">
                        <a:solidFill>
                          <a:srgbClr val="ADC1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0674A" id="Forma libre: forma 6" o:spid="_x0000_s1026" style="position:absolute;margin-left:733.9pt;margin-top:562.9pt;width:44.25pt;height:44.2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" path="m,442r5,72l22,582r27,63l85,703r44,52l181,799r58,36l302,862r68,17l442,884r72,-5l582,862r63,-27l703,799r52,-44l799,703r36,-58l862,582r17,-68l885,442r-6,-72l862,302,835,239,799,181,755,129,703,85,645,49,582,22,514,5,442,-1,370,5,302,22,239,49,181,85r-52,44l85,181,49,239,22,302,5,370,,442xe" filled="f" strokecolor="#adc1d9" strokeweight="1pt">
              <v:path arrowok="t" o:connecttype="custom" o:connectlocs="0,7429500;3175,7475220;13970,7518400;31115,7558405;53975,7595235;81915,7628255;114935,7656195;151765,7679055;191770,7696200;234950,7706995;280670,7710170;326390,7706995;369570,7696200;409575,7679055;446405,7656195;479425,7628255;507365,7595235;530225,7558405;547370,7518400;558165,7475220;561975,7429500;558165,7383780;547370,7340600;530225,7300595;507365,7263765;479425,7230745;446405,7202805;409575,7179945;369570,7162800;326390,7152005;280670,7148195;234950,7152005;191770,7162800;151765,7179945;114935,7202805;81915,7230745;53975,7263765;31115,7300595;13970,7340600;3175,7383780;0,7429500" o:connectangles="0,0,0,0,0,0,0,0,0,0,0,0,0,0,0,0,0,0,0,0,0,0,0,0,0,0,0,0,0,0,0,0,0,0,0,0,0,0,0,0,0"/>
              <w10:wrap anchorx="page" anchory="page"/>
            </v:shape>
          </w:pict>
        </mc:Fallback>
      </mc:AlternateContent>
    </w:r>
    <w:r>
      <w:rPr>
        <w:noProof/>
      </w:rPr>
      <mc:AlternateContent>
        <mc:Choice Requires="wps">
          <w:drawing>
            <wp:anchor distT="0" distB="0" distL="114300" distR="114300" simplePos="0" relativeHeight="251665920" behindDoc="1" locked="0" layoutInCell="1" allowOverlap="1" wp14:anchorId="0BF8AD6C" wp14:editId="6032F2D8">
              <wp:simplePos x="0" y="0"/>
              <wp:positionH relativeFrom="page">
                <wp:posOffset>9464040</wp:posOffset>
              </wp:positionH>
              <wp:positionV relativeFrom="page">
                <wp:posOffset>7367905</wp:posOffset>
              </wp:positionV>
              <wp:extent cx="204470" cy="152400"/>
              <wp:effectExtent l="0" t="0" r="0" b="4445"/>
              <wp:wrapNone/>
              <wp:docPr id="260448667"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28EC9" w14:textId="77777777" w:rsidR="004B437A" w:rsidRDefault="004B437A">
                          <w:pPr>
                            <w:spacing w:line="223" w:lineRule="exact"/>
                            <w:ind w:left="60"/>
                            <w:rPr>
                              <w:rFonts w:ascii="Calibri"/>
                              <w:sz w:val="20"/>
                            </w:rPr>
                          </w:pPr>
                          <w:r>
                            <w:fldChar w:fldCharType="begin"/>
                          </w:r>
                          <w:r>
                            <w:rPr>
                              <w:rFonts w:ascii="Calibri"/>
                              <w:color w:val="4F81BD"/>
                              <w:sz w:val="20"/>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F8AD6C" id="_x0000_t202" coordsize="21600,21600" o:spt="202" path="m,l,21600r21600,l21600,xe">
              <v:stroke joinstyle="miter"/>
              <v:path gradientshapeok="t" o:connecttype="rect"/>
            </v:shapetype>
            <v:shape id="Cuadro de texto 5" o:spid="_x0000_s1028" type="#_x0000_t202" style="position:absolute;margin-left:745.2pt;margin-top:580.15pt;width:16.1pt;height:1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" filled="f" stroked="f">
              <v:textbox inset="0,0,0,0">
                <w:txbxContent>
                  <w:p w14:paraId="1D828EC9" w14:textId="77777777" w:rsidR="004B437A" w:rsidRDefault="004B437A">
                    <w:pPr>
                      <w:spacing w:line="223" w:lineRule="exact"/>
                      <w:ind w:left="60"/>
                      <w:rPr>
                        <w:rFonts w:ascii="Calibri"/>
                        <w:sz w:val="20"/>
                      </w:rPr>
                    </w:pPr>
                    <w:r>
                      <w:fldChar w:fldCharType="begin"/>
                    </w:r>
                    <w:r>
                      <w:rPr>
                        <w:rFonts w:ascii="Calibri"/>
                        <w:color w:val="4F81BD"/>
                        <w:sz w:val="20"/>
                      </w:rPr>
                      <w:instrText xml:space="preserve"> PAGE </w:instrText>
                    </w:r>
                    <w:r>
                      <w:fldChar w:fldCharType="separate"/>
                    </w:r>
                    <w:r>
                      <w:t>11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9E3BF" w14:textId="77777777" w:rsidR="00C40F1E" w:rsidRDefault="00C40F1E">
    <w:pPr>
      <w:pStyle w:val="Textoindependiente"/>
      <w:spacing w:line="14" w:lineRule="auto"/>
      <w:rPr>
        <w:sz w:val="20"/>
      </w:rPr>
    </w:pPr>
    <w:r>
      <w:rPr>
        <w:noProof/>
      </w:rPr>
      <mc:AlternateContent>
        <mc:Choice Requires="wps">
          <w:drawing>
            <wp:anchor distT="0" distB="0" distL="114300" distR="114300" simplePos="0" relativeHeight="251670016" behindDoc="1" locked="0" layoutInCell="1" allowOverlap="1" wp14:anchorId="77E3056D" wp14:editId="5B542E4B">
              <wp:simplePos x="0" y="0"/>
              <wp:positionH relativeFrom="page">
                <wp:posOffset>9320530</wp:posOffset>
              </wp:positionH>
              <wp:positionV relativeFrom="page">
                <wp:posOffset>7148830</wp:posOffset>
              </wp:positionV>
              <wp:extent cx="561975" cy="561975"/>
              <wp:effectExtent l="14605" t="14605" r="13970" b="13970"/>
              <wp:wrapNone/>
              <wp:docPr id="1725938102" name="Forma libre: forma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975" cy="561975"/>
                      </a:xfrm>
                      <a:custGeom>
                        <a:avLst/>
                        <a:gdLst>
                          <a:gd name="T0" fmla="+- 0 14678 14678"/>
                          <a:gd name="T1" fmla="*/ T0 w 885"/>
                          <a:gd name="T2" fmla="+- 0 11700 11258"/>
                          <a:gd name="T3" fmla="*/ 11700 h 885"/>
                          <a:gd name="T4" fmla="+- 0 14683 14678"/>
                          <a:gd name="T5" fmla="*/ T4 w 885"/>
                          <a:gd name="T6" fmla="+- 0 11772 11258"/>
                          <a:gd name="T7" fmla="*/ 11772 h 885"/>
                          <a:gd name="T8" fmla="+- 0 14700 14678"/>
                          <a:gd name="T9" fmla="*/ T8 w 885"/>
                          <a:gd name="T10" fmla="+- 0 11840 11258"/>
                          <a:gd name="T11" fmla="*/ 11840 h 885"/>
                          <a:gd name="T12" fmla="+- 0 14727 14678"/>
                          <a:gd name="T13" fmla="*/ T12 w 885"/>
                          <a:gd name="T14" fmla="+- 0 11903 11258"/>
                          <a:gd name="T15" fmla="*/ 11903 h 885"/>
                          <a:gd name="T16" fmla="+- 0 14763 14678"/>
                          <a:gd name="T17" fmla="*/ T16 w 885"/>
                          <a:gd name="T18" fmla="+- 0 11961 11258"/>
                          <a:gd name="T19" fmla="*/ 11961 h 885"/>
                          <a:gd name="T20" fmla="+- 0 14807 14678"/>
                          <a:gd name="T21" fmla="*/ T20 w 885"/>
                          <a:gd name="T22" fmla="+- 0 12013 11258"/>
                          <a:gd name="T23" fmla="*/ 12013 h 885"/>
                          <a:gd name="T24" fmla="+- 0 14859 14678"/>
                          <a:gd name="T25" fmla="*/ T24 w 885"/>
                          <a:gd name="T26" fmla="+- 0 12057 11258"/>
                          <a:gd name="T27" fmla="*/ 12057 h 885"/>
                          <a:gd name="T28" fmla="+- 0 14917 14678"/>
                          <a:gd name="T29" fmla="*/ T28 w 885"/>
                          <a:gd name="T30" fmla="+- 0 12093 11258"/>
                          <a:gd name="T31" fmla="*/ 12093 h 885"/>
                          <a:gd name="T32" fmla="+- 0 14980 14678"/>
                          <a:gd name="T33" fmla="*/ T32 w 885"/>
                          <a:gd name="T34" fmla="+- 0 12120 11258"/>
                          <a:gd name="T35" fmla="*/ 12120 h 885"/>
                          <a:gd name="T36" fmla="+- 0 15048 14678"/>
                          <a:gd name="T37" fmla="*/ T36 w 885"/>
                          <a:gd name="T38" fmla="+- 0 12137 11258"/>
                          <a:gd name="T39" fmla="*/ 12137 h 885"/>
                          <a:gd name="T40" fmla="+- 0 15120 14678"/>
                          <a:gd name="T41" fmla="*/ T40 w 885"/>
                          <a:gd name="T42" fmla="+- 0 12142 11258"/>
                          <a:gd name="T43" fmla="*/ 12142 h 885"/>
                          <a:gd name="T44" fmla="+- 0 15192 14678"/>
                          <a:gd name="T45" fmla="*/ T44 w 885"/>
                          <a:gd name="T46" fmla="+- 0 12137 11258"/>
                          <a:gd name="T47" fmla="*/ 12137 h 885"/>
                          <a:gd name="T48" fmla="+- 0 15260 14678"/>
                          <a:gd name="T49" fmla="*/ T48 w 885"/>
                          <a:gd name="T50" fmla="+- 0 12120 11258"/>
                          <a:gd name="T51" fmla="*/ 12120 h 885"/>
                          <a:gd name="T52" fmla="+- 0 15323 14678"/>
                          <a:gd name="T53" fmla="*/ T52 w 885"/>
                          <a:gd name="T54" fmla="+- 0 12093 11258"/>
                          <a:gd name="T55" fmla="*/ 12093 h 885"/>
                          <a:gd name="T56" fmla="+- 0 15381 14678"/>
                          <a:gd name="T57" fmla="*/ T56 w 885"/>
                          <a:gd name="T58" fmla="+- 0 12057 11258"/>
                          <a:gd name="T59" fmla="*/ 12057 h 885"/>
                          <a:gd name="T60" fmla="+- 0 15433 14678"/>
                          <a:gd name="T61" fmla="*/ T60 w 885"/>
                          <a:gd name="T62" fmla="+- 0 12013 11258"/>
                          <a:gd name="T63" fmla="*/ 12013 h 885"/>
                          <a:gd name="T64" fmla="+- 0 15477 14678"/>
                          <a:gd name="T65" fmla="*/ T64 w 885"/>
                          <a:gd name="T66" fmla="+- 0 11961 11258"/>
                          <a:gd name="T67" fmla="*/ 11961 h 885"/>
                          <a:gd name="T68" fmla="+- 0 15513 14678"/>
                          <a:gd name="T69" fmla="*/ T68 w 885"/>
                          <a:gd name="T70" fmla="+- 0 11903 11258"/>
                          <a:gd name="T71" fmla="*/ 11903 h 885"/>
                          <a:gd name="T72" fmla="+- 0 15540 14678"/>
                          <a:gd name="T73" fmla="*/ T72 w 885"/>
                          <a:gd name="T74" fmla="+- 0 11840 11258"/>
                          <a:gd name="T75" fmla="*/ 11840 h 885"/>
                          <a:gd name="T76" fmla="+- 0 15557 14678"/>
                          <a:gd name="T77" fmla="*/ T76 w 885"/>
                          <a:gd name="T78" fmla="+- 0 11772 11258"/>
                          <a:gd name="T79" fmla="*/ 11772 h 885"/>
                          <a:gd name="T80" fmla="+- 0 15563 14678"/>
                          <a:gd name="T81" fmla="*/ T80 w 885"/>
                          <a:gd name="T82" fmla="+- 0 11700 11258"/>
                          <a:gd name="T83" fmla="*/ 11700 h 885"/>
                          <a:gd name="T84" fmla="+- 0 15557 14678"/>
                          <a:gd name="T85" fmla="*/ T84 w 885"/>
                          <a:gd name="T86" fmla="+- 0 11628 11258"/>
                          <a:gd name="T87" fmla="*/ 11628 h 885"/>
                          <a:gd name="T88" fmla="+- 0 15540 14678"/>
                          <a:gd name="T89" fmla="*/ T88 w 885"/>
                          <a:gd name="T90" fmla="+- 0 11560 11258"/>
                          <a:gd name="T91" fmla="*/ 11560 h 885"/>
                          <a:gd name="T92" fmla="+- 0 15513 14678"/>
                          <a:gd name="T93" fmla="*/ T92 w 885"/>
                          <a:gd name="T94" fmla="+- 0 11497 11258"/>
                          <a:gd name="T95" fmla="*/ 11497 h 885"/>
                          <a:gd name="T96" fmla="+- 0 15477 14678"/>
                          <a:gd name="T97" fmla="*/ T96 w 885"/>
                          <a:gd name="T98" fmla="+- 0 11439 11258"/>
                          <a:gd name="T99" fmla="*/ 11439 h 885"/>
                          <a:gd name="T100" fmla="+- 0 15433 14678"/>
                          <a:gd name="T101" fmla="*/ T100 w 885"/>
                          <a:gd name="T102" fmla="+- 0 11387 11258"/>
                          <a:gd name="T103" fmla="*/ 11387 h 885"/>
                          <a:gd name="T104" fmla="+- 0 15381 14678"/>
                          <a:gd name="T105" fmla="*/ T104 w 885"/>
                          <a:gd name="T106" fmla="+- 0 11343 11258"/>
                          <a:gd name="T107" fmla="*/ 11343 h 885"/>
                          <a:gd name="T108" fmla="+- 0 15323 14678"/>
                          <a:gd name="T109" fmla="*/ T108 w 885"/>
                          <a:gd name="T110" fmla="+- 0 11307 11258"/>
                          <a:gd name="T111" fmla="*/ 11307 h 885"/>
                          <a:gd name="T112" fmla="+- 0 15260 14678"/>
                          <a:gd name="T113" fmla="*/ T112 w 885"/>
                          <a:gd name="T114" fmla="+- 0 11280 11258"/>
                          <a:gd name="T115" fmla="*/ 11280 h 885"/>
                          <a:gd name="T116" fmla="+- 0 15192 14678"/>
                          <a:gd name="T117" fmla="*/ T116 w 885"/>
                          <a:gd name="T118" fmla="+- 0 11263 11258"/>
                          <a:gd name="T119" fmla="*/ 11263 h 885"/>
                          <a:gd name="T120" fmla="+- 0 15120 14678"/>
                          <a:gd name="T121" fmla="*/ T120 w 885"/>
                          <a:gd name="T122" fmla="+- 0 11257 11258"/>
                          <a:gd name="T123" fmla="*/ 11257 h 885"/>
                          <a:gd name="T124" fmla="+- 0 15048 14678"/>
                          <a:gd name="T125" fmla="*/ T124 w 885"/>
                          <a:gd name="T126" fmla="+- 0 11263 11258"/>
                          <a:gd name="T127" fmla="*/ 11263 h 885"/>
                          <a:gd name="T128" fmla="+- 0 14980 14678"/>
                          <a:gd name="T129" fmla="*/ T128 w 885"/>
                          <a:gd name="T130" fmla="+- 0 11280 11258"/>
                          <a:gd name="T131" fmla="*/ 11280 h 885"/>
                          <a:gd name="T132" fmla="+- 0 14917 14678"/>
                          <a:gd name="T133" fmla="*/ T132 w 885"/>
                          <a:gd name="T134" fmla="+- 0 11307 11258"/>
                          <a:gd name="T135" fmla="*/ 11307 h 885"/>
                          <a:gd name="T136" fmla="+- 0 14859 14678"/>
                          <a:gd name="T137" fmla="*/ T136 w 885"/>
                          <a:gd name="T138" fmla="+- 0 11343 11258"/>
                          <a:gd name="T139" fmla="*/ 11343 h 885"/>
                          <a:gd name="T140" fmla="+- 0 14807 14678"/>
                          <a:gd name="T141" fmla="*/ T140 w 885"/>
                          <a:gd name="T142" fmla="+- 0 11387 11258"/>
                          <a:gd name="T143" fmla="*/ 11387 h 885"/>
                          <a:gd name="T144" fmla="+- 0 14763 14678"/>
                          <a:gd name="T145" fmla="*/ T144 w 885"/>
                          <a:gd name="T146" fmla="+- 0 11439 11258"/>
                          <a:gd name="T147" fmla="*/ 11439 h 885"/>
                          <a:gd name="T148" fmla="+- 0 14727 14678"/>
                          <a:gd name="T149" fmla="*/ T148 w 885"/>
                          <a:gd name="T150" fmla="+- 0 11497 11258"/>
                          <a:gd name="T151" fmla="*/ 11497 h 885"/>
                          <a:gd name="T152" fmla="+- 0 14700 14678"/>
                          <a:gd name="T153" fmla="*/ T152 w 885"/>
                          <a:gd name="T154" fmla="+- 0 11560 11258"/>
                          <a:gd name="T155" fmla="*/ 11560 h 885"/>
                          <a:gd name="T156" fmla="+- 0 14683 14678"/>
                          <a:gd name="T157" fmla="*/ T156 w 885"/>
                          <a:gd name="T158" fmla="+- 0 11628 11258"/>
                          <a:gd name="T159" fmla="*/ 11628 h 885"/>
                          <a:gd name="T160" fmla="+- 0 14678 14678"/>
                          <a:gd name="T161" fmla="*/ T160 w 885"/>
                          <a:gd name="T162" fmla="+- 0 11700 11258"/>
                          <a:gd name="T163" fmla="*/ 11700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5" h="885">
                            <a:moveTo>
                              <a:pt x="0" y="442"/>
                            </a:moveTo>
                            <a:lnTo>
                              <a:pt x="5" y="514"/>
                            </a:lnTo>
                            <a:lnTo>
                              <a:pt x="22" y="582"/>
                            </a:lnTo>
                            <a:lnTo>
                              <a:pt x="49" y="645"/>
                            </a:lnTo>
                            <a:lnTo>
                              <a:pt x="85" y="703"/>
                            </a:lnTo>
                            <a:lnTo>
                              <a:pt x="129" y="755"/>
                            </a:lnTo>
                            <a:lnTo>
                              <a:pt x="181" y="799"/>
                            </a:lnTo>
                            <a:lnTo>
                              <a:pt x="239" y="835"/>
                            </a:lnTo>
                            <a:lnTo>
                              <a:pt x="302" y="862"/>
                            </a:lnTo>
                            <a:lnTo>
                              <a:pt x="370" y="879"/>
                            </a:lnTo>
                            <a:lnTo>
                              <a:pt x="442" y="884"/>
                            </a:lnTo>
                            <a:lnTo>
                              <a:pt x="514" y="879"/>
                            </a:lnTo>
                            <a:lnTo>
                              <a:pt x="582" y="862"/>
                            </a:lnTo>
                            <a:lnTo>
                              <a:pt x="645" y="835"/>
                            </a:lnTo>
                            <a:lnTo>
                              <a:pt x="703" y="799"/>
                            </a:lnTo>
                            <a:lnTo>
                              <a:pt x="755" y="755"/>
                            </a:lnTo>
                            <a:lnTo>
                              <a:pt x="799" y="703"/>
                            </a:lnTo>
                            <a:lnTo>
                              <a:pt x="835" y="645"/>
                            </a:lnTo>
                            <a:lnTo>
                              <a:pt x="862" y="582"/>
                            </a:lnTo>
                            <a:lnTo>
                              <a:pt x="879" y="514"/>
                            </a:lnTo>
                            <a:lnTo>
                              <a:pt x="885" y="442"/>
                            </a:lnTo>
                            <a:lnTo>
                              <a:pt x="879" y="370"/>
                            </a:lnTo>
                            <a:lnTo>
                              <a:pt x="862" y="302"/>
                            </a:lnTo>
                            <a:lnTo>
                              <a:pt x="835" y="239"/>
                            </a:lnTo>
                            <a:lnTo>
                              <a:pt x="799" y="181"/>
                            </a:lnTo>
                            <a:lnTo>
                              <a:pt x="755" y="129"/>
                            </a:lnTo>
                            <a:lnTo>
                              <a:pt x="703" y="85"/>
                            </a:lnTo>
                            <a:lnTo>
                              <a:pt x="645" y="49"/>
                            </a:lnTo>
                            <a:lnTo>
                              <a:pt x="582" y="22"/>
                            </a:lnTo>
                            <a:lnTo>
                              <a:pt x="514" y="5"/>
                            </a:lnTo>
                            <a:lnTo>
                              <a:pt x="442" y="-1"/>
                            </a:lnTo>
                            <a:lnTo>
                              <a:pt x="370" y="5"/>
                            </a:lnTo>
                            <a:lnTo>
                              <a:pt x="302" y="22"/>
                            </a:lnTo>
                            <a:lnTo>
                              <a:pt x="239" y="49"/>
                            </a:lnTo>
                            <a:lnTo>
                              <a:pt x="181" y="85"/>
                            </a:lnTo>
                            <a:lnTo>
                              <a:pt x="129" y="129"/>
                            </a:lnTo>
                            <a:lnTo>
                              <a:pt x="85" y="181"/>
                            </a:lnTo>
                            <a:lnTo>
                              <a:pt x="49" y="239"/>
                            </a:lnTo>
                            <a:lnTo>
                              <a:pt x="22" y="302"/>
                            </a:lnTo>
                            <a:lnTo>
                              <a:pt x="5" y="370"/>
                            </a:lnTo>
                            <a:lnTo>
                              <a:pt x="0" y="442"/>
                            </a:lnTo>
                            <a:close/>
                          </a:path>
                        </a:pathLst>
                      </a:custGeom>
                      <a:noFill/>
                      <a:ln w="12700">
                        <a:solidFill>
                          <a:srgbClr val="ADC1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81106" id="Forma libre: forma 6" o:spid="_x0000_s1026" style="position:absolute;margin-left:733.9pt;margin-top:562.9pt;width:44.25pt;height:44.2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" path="m,442r5,72l22,582r27,63l85,703r44,52l181,799r58,36l302,862r68,17l442,884r72,-5l582,862r63,-27l703,799r52,-44l799,703r36,-58l862,582r17,-68l885,442r-6,-72l862,302,835,239,799,181,755,129,703,85,645,49,582,22,514,5,442,-1,370,5,302,22,239,49,181,85r-52,44l85,181,49,239,22,302,5,370,,442xe" filled="f" strokecolor="#adc1d9" strokeweight="1pt">
              <v:path arrowok="t" o:connecttype="custom" o:connectlocs="0,7429500;3175,7475220;13970,7518400;31115,7558405;53975,7595235;81915,7628255;114935,7656195;151765,7679055;191770,7696200;234950,7706995;280670,7710170;326390,7706995;369570,7696200;409575,7679055;446405,7656195;479425,7628255;507365,7595235;530225,7558405;547370,7518400;558165,7475220;561975,7429500;558165,7383780;547370,7340600;530225,7300595;507365,7263765;479425,7230745;446405,7202805;409575,7179945;369570,7162800;326390,7152005;280670,7148195;234950,7152005;191770,7162800;151765,7179945;114935,7202805;81915,7230745;53975,7263765;31115,7300595;13970,7340600;3175,7383780;0,7429500" o:connectangles="0,0,0,0,0,0,0,0,0,0,0,0,0,0,0,0,0,0,0,0,0,0,0,0,0,0,0,0,0,0,0,0,0,0,0,0,0,0,0,0,0"/>
              <w10:wrap anchorx="page" anchory="page"/>
            </v:shape>
          </w:pict>
        </mc:Fallback>
      </mc:AlternateContent>
    </w:r>
    <w:r>
      <w:rPr>
        <w:noProof/>
      </w:rPr>
      <mc:AlternateContent>
        <mc:Choice Requires="wps">
          <w:drawing>
            <wp:anchor distT="0" distB="0" distL="114300" distR="114300" simplePos="0" relativeHeight="251671040" behindDoc="1" locked="0" layoutInCell="1" allowOverlap="1" wp14:anchorId="4780CB49" wp14:editId="330399C5">
              <wp:simplePos x="0" y="0"/>
              <wp:positionH relativeFrom="page">
                <wp:posOffset>9464040</wp:posOffset>
              </wp:positionH>
              <wp:positionV relativeFrom="page">
                <wp:posOffset>7367905</wp:posOffset>
              </wp:positionV>
              <wp:extent cx="204470" cy="152400"/>
              <wp:effectExtent l="0" t="0" r="0" b="4445"/>
              <wp:wrapNone/>
              <wp:docPr id="101454563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5ABB2" w14:textId="77777777" w:rsidR="00C40F1E" w:rsidRDefault="00C40F1E">
                          <w:pPr>
                            <w:spacing w:line="223" w:lineRule="exact"/>
                            <w:ind w:left="60"/>
                            <w:rPr>
                              <w:rFonts w:ascii="Calibri"/>
                              <w:sz w:val="20"/>
                            </w:rPr>
                          </w:pPr>
                          <w:r>
                            <w:fldChar w:fldCharType="begin"/>
                          </w:r>
                          <w:r>
                            <w:rPr>
                              <w:rFonts w:ascii="Calibri"/>
                              <w:color w:val="4F81BD"/>
                              <w:sz w:val="20"/>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80CB49" id="_x0000_t202" coordsize="21600,21600" o:spt="202" path="m,l,21600r21600,l21600,xe">
              <v:stroke joinstyle="miter"/>
              <v:path gradientshapeok="t" o:connecttype="rect"/>
            </v:shapetype>
            <v:shape id="_x0000_s1029" type="#_x0000_t202" style="position:absolute;margin-left:745.2pt;margin-top:580.15pt;width:16.1pt;height:12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" filled="f" stroked="f">
              <v:textbox inset="0,0,0,0">
                <w:txbxContent>
                  <w:p w14:paraId="4BF5ABB2" w14:textId="77777777" w:rsidR="00C40F1E" w:rsidRDefault="00C40F1E">
                    <w:pPr>
                      <w:spacing w:line="223" w:lineRule="exact"/>
                      <w:ind w:left="60"/>
                      <w:rPr>
                        <w:rFonts w:ascii="Calibri"/>
                        <w:sz w:val="20"/>
                      </w:rPr>
                    </w:pPr>
                    <w:r>
                      <w:fldChar w:fldCharType="begin"/>
                    </w:r>
                    <w:r>
                      <w:rPr>
                        <w:rFonts w:ascii="Calibri"/>
                        <w:color w:val="4F81BD"/>
                        <w:sz w:val="20"/>
                      </w:rPr>
                      <w:instrText xml:space="preserve"> PAGE </w:instrText>
                    </w:r>
                    <w:r>
                      <w:fldChar w:fldCharType="separate"/>
                    </w:r>
                    <w:r>
                      <w:t>11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
      </w:rPr>
      <w:id w:val="-1016843403"/>
      <w:docPartObj>
        <w:docPartGallery w:val="Page Numbers (Bottom of Page)"/>
        <w:docPartUnique/>
      </w:docPartObj>
    </w:sdtPr>
    <w:sdtEndPr/>
    <w:sdtContent>
      <w:p w14:paraId="69F0BDCE" w14:textId="2A643784" w:rsidR="004B437A" w:rsidRDefault="00C40F1E">
        <w:pPr>
          <w:pStyle w:val="Textoindependiente"/>
          <w:spacing w:line="14" w:lineRule="auto"/>
          <w:rPr>
            <w:sz w:val="2"/>
          </w:rPr>
        </w:pPr>
        <w:r w:rsidRPr="00C40F1E">
          <w:rPr>
            <w:noProof/>
            <w:sz w:val="2"/>
          </w:rPr>
          <mc:AlternateContent>
            <mc:Choice Requires="wps">
              <w:drawing>
                <wp:anchor distT="0" distB="0" distL="114300" distR="114300" simplePos="0" relativeHeight="251668992" behindDoc="0" locked="0" layoutInCell="1" allowOverlap="1" wp14:anchorId="0D600143" wp14:editId="5B9EA532">
                  <wp:simplePos x="0" y="0"/>
                  <wp:positionH relativeFrom="rightMargin">
                    <wp:align>center</wp:align>
                  </wp:positionH>
                  <wp:positionV relativeFrom="bottomMargin">
                    <wp:align>center</wp:align>
                  </wp:positionV>
                  <wp:extent cx="561975" cy="561975"/>
                  <wp:effectExtent l="9525" t="9525" r="9525" b="9525"/>
                  <wp:wrapNone/>
                  <wp:docPr id="1227419285" name="E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371D3185" w14:textId="77777777" w:rsidR="00C40F1E" w:rsidRDefault="00C40F1E">
                              <w:pPr>
                                <w:pStyle w:val="Piedepgina"/>
                                <w:rPr>
                                  <w:color w:val="156082" w:themeColor="accent1"/>
                                </w:rPr>
                              </w:pPr>
                              <w:r>
                                <w:fldChar w:fldCharType="begin"/>
                              </w:r>
                              <w:r>
                                <w:instrText>PAGE  \* MERGEFORMAT</w:instrText>
                              </w:r>
                              <w:r>
                                <w:fldChar w:fldCharType="separate"/>
                              </w:r>
                              <w:r>
                                <w:rPr>
                                  <w:color w:val="156082" w:themeColor="accent1"/>
                                </w:rPr>
                                <w:t>2</w:t>
                              </w:r>
                              <w:r>
                                <w:rPr>
                                  <w:color w:val="156082"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0D600143" id="Elipse 12" o:spid="_x0000_s1030" style="position:absolute;margin-left:0;margin-top:0;width:44.25pt;height:44.25pt;rotation:180;flip:x;z-index:25166899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" filled="f" fillcolor="#c0504d" strokecolor="#adc1d9" strokeweight="1pt">
                  <v:textbox inset=",0,,0">
                    <w:txbxContent>
                      <w:p w14:paraId="371D3185" w14:textId="77777777" w:rsidR="00C40F1E" w:rsidRDefault="00C40F1E">
                        <w:pPr>
                          <w:pStyle w:val="Piedepgina"/>
                          <w:rPr>
                            <w:color w:val="156082" w:themeColor="accent1"/>
                          </w:rPr>
                        </w:pPr>
                        <w:r>
                          <w:fldChar w:fldCharType="begin"/>
                        </w:r>
                        <w:r>
                          <w:instrText>PAGE  \* MERGEFORMAT</w:instrText>
                        </w:r>
                        <w:r>
                          <w:fldChar w:fldCharType="separate"/>
                        </w:r>
                        <w:r>
                          <w:rPr>
                            <w:color w:val="156082" w:themeColor="accent1"/>
                          </w:rPr>
                          <w:t>2</w:t>
                        </w:r>
                        <w:r>
                          <w:rPr>
                            <w:color w:val="156082" w:themeColor="accent1"/>
                          </w:rPr>
                          <w:fldChar w:fldCharType="end"/>
                        </w:r>
                      </w:p>
                    </w:txbxContent>
                  </v:textbox>
                  <w10:wrap anchorx="margin" anchory="margin"/>
                </v:oval>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31764" w14:textId="555D2046" w:rsidR="004B437A" w:rsidRDefault="00982707">
    <w:pPr>
      <w:pStyle w:val="Textoindependiente"/>
      <w:spacing w:line="14" w:lineRule="auto"/>
      <w:rPr>
        <w:sz w:val="20"/>
      </w:rPr>
    </w:pPr>
    <w:r>
      <w:rPr>
        <w:noProof/>
      </w:rPr>
      <mc:AlternateContent>
        <mc:Choice Requires="wps">
          <w:drawing>
            <wp:anchor distT="0" distB="0" distL="114300" distR="114300" simplePos="0" relativeHeight="251656704" behindDoc="1" locked="0" layoutInCell="1" allowOverlap="1" wp14:anchorId="5E21C453" wp14:editId="39DC595D">
              <wp:simplePos x="0" y="0"/>
              <wp:positionH relativeFrom="page">
                <wp:posOffset>9549130</wp:posOffset>
              </wp:positionH>
              <wp:positionV relativeFrom="page">
                <wp:posOffset>7181215</wp:posOffset>
              </wp:positionV>
              <wp:extent cx="509905" cy="561975"/>
              <wp:effectExtent l="14605" t="18415" r="8890" b="19685"/>
              <wp:wrapNone/>
              <wp:docPr id="168462021" name="Forma libre: forma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905" cy="561975"/>
                      </a:xfrm>
                      <a:custGeom>
                        <a:avLst/>
                        <a:gdLst>
                          <a:gd name="T0" fmla="+- 0 15038 15038"/>
                          <a:gd name="T1" fmla="*/ T0 w 803"/>
                          <a:gd name="T2" fmla="+- 0 11752 11309"/>
                          <a:gd name="T3" fmla="*/ 11752 h 885"/>
                          <a:gd name="T4" fmla="+- 0 15043 15038"/>
                          <a:gd name="T5" fmla="*/ T4 w 803"/>
                          <a:gd name="T6" fmla="+- 0 11823 11309"/>
                          <a:gd name="T7" fmla="*/ 11823 h 885"/>
                          <a:gd name="T8" fmla="+- 0 15060 15038"/>
                          <a:gd name="T9" fmla="*/ T8 w 803"/>
                          <a:gd name="T10" fmla="+- 0 11892 11309"/>
                          <a:gd name="T11" fmla="*/ 11892 h 885"/>
                          <a:gd name="T12" fmla="+- 0 15087 15038"/>
                          <a:gd name="T13" fmla="*/ T12 w 803"/>
                          <a:gd name="T14" fmla="+- 0 11955 11309"/>
                          <a:gd name="T15" fmla="*/ 11955 h 885"/>
                          <a:gd name="T16" fmla="+- 0 15123 15038"/>
                          <a:gd name="T17" fmla="*/ T16 w 803"/>
                          <a:gd name="T18" fmla="+- 0 12013 11309"/>
                          <a:gd name="T19" fmla="*/ 12013 h 885"/>
                          <a:gd name="T20" fmla="+- 0 15167 15038"/>
                          <a:gd name="T21" fmla="*/ T20 w 803"/>
                          <a:gd name="T22" fmla="+- 0 12065 11309"/>
                          <a:gd name="T23" fmla="*/ 12065 h 885"/>
                          <a:gd name="T24" fmla="+- 0 15219 15038"/>
                          <a:gd name="T25" fmla="*/ T24 w 803"/>
                          <a:gd name="T26" fmla="+- 0 12109 11309"/>
                          <a:gd name="T27" fmla="*/ 12109 h 885"/>
                          <a:gd name="T28" fmla="+- 0 15277 15038"/>
                          <a:gd name="T29" fmla="*/ T28 w 803"/>
                          <a:gd name="T30" fmla="+- 0 12145 11309"/>
                          <a:gd name="T31" fmla="*/ 12145 h 885"/>
                          <a:gd name="T32" fmla="+- 0 15340 15038"/>
                          <a:gd name="T33" fmla="*/ T32 w 803"/>
                          <a:gd name="T34" fmla="+- 0 12172 11309"/>
                          <a:gd name="T35" fmla="*/ 12172 h 885"/>
                          <a:gd name="T36" fmla="+- 0 15408 15038"/>
                          <a:gd name="T37" fmla="*/ T36 w 803"/>
                          <a:gd name="T38" fmla="+- 0 12188 11309"/>
                          <a:gd name="T39" fmla="*/ 12188 h 885"/>
                          <a:gd name="T40" fmla="+- 0 15480 15038"/>
                          <a:gd name="T41" fmla="*/ T40 w 803"/>
                          <a:gd name="T42" fmla="+- 0 12194 11309"/>
                          <a:gd name="T43" fmla="*/ 12194 h 885"/>
                          <a:gd name="T44" fmla="+- 0 15552 15038"/>
                          <a:gd name="T45" fmla="*/ T44 w 803"/>
                          <a:gd name="T46" fmla="+- 0 12188 11309"/>
                          <a:gd name="T47" fmla="*/ 12188 h 885"/>
                          <a:gd name="T48" fmla="+- 0 15620 15038"/>
                          <a:gd name="T49" fmla="*/ T48 w 803"/>
                          <a:gd name="T50" fmla="+- 0 12172 11309"/>
                          <a:gd name="T51" fmla="*/ 12172 h 885"/>
                          <a:gd name="T52" fmla="+- 0 15683 15038"/>
                          <a:gd name="T53" fmla="*/ T52 w 803"/>
                          <a:gd name="T54" fmla="+- 0 12145 11309"/>
                          <a:gd name="T55" fmla="*/ 12145 h 885"/>
                          <a:gd name="T56" fmla="+- 0 15741 15038"/>
                          <a:gd name="T57" fmla="*/ T56 w 803"/>
                          <a:gd name="T58" fmla="+- 0 12109 11309"/>
                          <a:gd name="T59" fmla="*/ 12109 h 885"/>
                          <a:gd name="T60" fmla="+- 0 15793 15038"/>
                          <a:gd name="T61" fmla="*/ T60 w 803"/>
                          <a:gd name="T62" fmla="+- 0 12065 11309"/>
                          <a:gd name="T63" fmla="*/ 12065 h 885"/>
                          <a:gd name="T64" fmla="+- 0 15837 15038"/>
                          <a:gd name="T65" fmla="*/ T64 w 803"/>
                          <a:gd name="T66" fmla="+- 0 12013 11309"/>
                          <a:gd name="T67" fmla="*/ 12013 h 885"/>
                          <a:gd name="T68" fmla="+- 0 15840 15038"/>
                          <a:gd name="T69" fmla="*/ T68 w 803"/>
                          <a:gd name="T70" fmla="+- 0 12009 11309"/>
                          <a:gd name="T71" fmla="*/ 12009 h 885"/>
                          <a:gd name="T72" fmla="+- 0 15840 15038"/>
                          <a:gd name="T73" fmla="*/ T72 w 803"/>
                          <a:gd name="T74" fmla="+- 0 11495 11309"/>
                          <a:gd name="T75" fmla="*/ 11495 h 885"/>
                          <a:gd name="T76" fmla="+- 0 15837 15038"/>
                          <a:gd name="T77" fmla="*/ T76 w 803"/>
                          <a:gd name="T78" fmla="+- 0 11490 11309"/>
                          <a:gd name="T79" fmla="*/ 11490 h 885"/>
                          <a:gd name="T80" fmla="+- 0 15793 15038"/>
                          <a:gd name="T81" fmla="*/ T80 w 803"/>
                          <a:gd name="T82" fmla="+- 0 11439 11309"/>
                          <a:gd name="T83" fmla="*/ 11439 h 885"/>
                          <a:gd name="T84" fmla="+- 0 15741 15038"/>
                          <a:gd name="T85" fmla="*/ T84 w 803"/>
                          <a:gd name="T86" fmla="+- 0 11395 11309"/>
                          <a:gd name="T87" fmla="*/ 11395 h 885"/>
                          <a:gd name="T88" fmla="+- 0 15683 15038"/>
                          <a:gd name="T89" fmla="*/ T88 w 803"/>
                          <a:gd name="T90" fmla="+- 0 11359 11309"/>
                          <a:gd name="T91" fmla="*/ 11359 h 885"/>
                          <a:gd name="T92" fmla="+- 0 15620 15038"/>
                          <a:gd name="T93" fmla="*/ T92 w 803"/>
                          <a:gd name="T94" fmla="+- 0 11332 11309"/>
                          <a:gd name="T95" fmla="*/ 11332 h 885"/>
                          <a:gd name="T96" fmla="+- 0 15552 15038"/>
                          <a:gd name="T97" fmla="*/ T96 w 803"/>
                          <a:gd name="T98" fmla="+- 0 11315 11309"/>
                          <a:gd name="T99" fmla="*/ 11315 h 885"/>
                          <a:gd name="T100" fmla="+- 0 15480 15038"/>
                          <a:gd name="T101" fmla="*/ T100 w 803"/>
                          <a:gd name="T102" fmla="+- 0 11309 11309"/>
                          <a:gd name="T103" fmla="*/ 11309 h 885"/>
                          <a:gd name="T104" fmla="+- 0 15408 15038"/>
                          <a:gd name="T105" fmla="*/ T104 w 803"/>
                          <a:gd name="T106" fmla="+- 0 11315 11309"/>
                          <a:gd name="T107" fmla="*/ 11315 h 885"/>
                          <a:gd name="T108" fmla="+- 0 15340 15038"/>
                          <a:gd name="T109" fmla="*/ T108 w 803"/>
                          <a:gd name="T110" fmla="+- 0 11332 11309"/>
                          <a:gd name="T111" fmla="*/ 11332 h 885"/>
                          <a:gd name="T112" fmla="+- 0 15277 15038"/>
                          <a:gd name="T113" fmla="*/ T112 w 803"/>
                          <a:gd name="T114" fmla="+- 0 11359 11309"/>
                          <a:gd name="T115" fmla="*/ 11359 h 885"/>
                          <a:gd name="T116" fmla="+- 0 15219 15038"/>
                          <a:gd name="T117" fmla="*/ T116 w 803"/>
                          <a:gd name="T118" fmla="+- 0 11395 11309"/>
                          <a:gd name="T119" fmla="*/ 11395 h 885"/>
                          <a:gd name="T120" fmla="+- 0 15167 15038"/>
                          <a:gd name="T121" fmla="*/ T120 w 803"/>
                          <a:gd name="T122" fmla="+- 0 11439 11309"/>
                          <a:gd name="T123" fmla="*/ 11439 h 885"/>
                          <a:gd name="T124" fmla="+- 0 15123 15038"/>
                          <a:gd name="T125" fmla="*/ T124 w 803"/>
                          <a:gd name="T126" fmla="+- 0 11490 11309"/>
                          <a:gd name="T127" fmla="*/ 11490 h 885"/>
                          <a:gd name="T128" fmla="+- 0 15087 15038"/>
                          <a:gd name="T129" fmla="*/ T128 w 803"/>
                          <a:gd name="T130" fmla="+- 0 11548 11309"/>
                          <a:gd name="T131" fmla="*/ 11548 h 885"/>
                          <a:gd name="T132" fmla="+- 0 15060 15038"/>
                          <a:gd name="T133" fmla="*/ T132 w 803"/>
                          <a:gd name="T134" fmla="+- 0 11612 11309"/>
                          <a:gd name="T135" fmla="*/ 11612 h 885"/>
                          <a:gd name="T136" fmla="+- 0 15043 15038"/>
                          <a:gd name="T137" fmla="*/ T136 w 803"/>
                          <a:gd name="T138" fmla="+- 0 11680 11309"/>
                          <a:gd name="T139" fmla="*/ 11680 h 885"/>
                          <a:gd name="T140" fmla="+- 0 15038 15038"/>
                          <a:gd name="T141" fmla="*/ T140 w 803"/>
                          <a:gd name="T142" fmla="+- 0 11752 11309"/>
                          <a:gd name="T143" fmla="*/ 11752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803" h="885">
                            <a:moveTo>
                              <a:pt x="0" y="443"/>
                            </a:moveTo>
                            <a:lnTo>
                              <a:pt x="5" y="514"/>
                            </a:lnTo>
                            <a:lnTo>
                              <a:pt x="22" y="583"/>
                            </a:lnTo>
                            <a:lnTo>
                              <a:pt x="49" y="646"/>
                            </a:lnTo>
                            <a:lnTo>
                              <a:pt x="85" y="704"/>
                            </a:lnTo>
                            <a:lnTo>
                              <a:pt x="129" y="756"/>
                            </a:lnTo>
                            <a:lnTo>
                              <a:pt x="181" y="800"/>
                            </a:lnTo>
                            <a:lnTo>
                              <a:pt x="239" y="836"/>
                            </a:lnTo>
                            <a:lnTo>
                              <a:pt x="302" y="863"/>
                            </a:lnTo>
                            <a:lnTo>
                              <a:pt x="370" y="879"/>
                            </a:lnTo>
                            <a:lnTo>
                              <a:pt x="442" y="885"/>
                            </a:lnTo>
                            <a:lnTo>
                              <a:pt x="514" y="879"/>
                            </a:lnTo>
                            <a:lnTo>
                              <a:pt x="582" y="863"/>
                            </a:lnTo>
                            <a:lnTo>
                              <a:pt x="645" y="836"/>
                            </a:lnTo>
                            <a:lnTo>
                              <a:pt x="703" y="800"/>
                            </a:lnTo>
                            <a:lnTo>
                              <a:pt x="755" y="756"/>
                            </a:lnTo>
                            <a:lnTo>
                              <a:pt x="799" y="704"/>
                            </a:lnTo>
                            <a:lnTo>
                              <a:pt x="802" y="700"/>
                            </a:lnTo>
                            <a:moveTo>
                              <a:pt x="802" y="186"/>
                            </a:moveTo>
                            <a:lnTo>
                              <a:pt x="799" y="181"/>
                            </a:lnTo>
                            <a:lnTo>
                              <a:pt x="755" y="130"/>
                            </a:lnTo>
                            <a:lnTo>
                              <a:pt x="703" y="86"/>
                            </a:lnTo>
                            <a:lnTo>
                              <a:pt x="645" y="50"/>
                            </a:lnTo>
                            <a:lnTo>
                              <a:pt x="582" y="23"/>
                            </a:lnTo>
                            <a:lnTo>
                              <a:pt x="514" y="6"/>
                            </a:lnTo>
                            <a:lnTo>
                              <a:pt x="442" y="0"/>
                            </a:lnTo>
                            <a:lnTo>
                              <a:pt x="370" y="6"/>
                            </a:lnTo>
                            <a:lnTo>
                              <a:pt x="302" y="23"/>
                            </a:lnTo>
                            <a:lnTo>
                              <a:pt x="239" y="50"/>
                            </a:lnTo>
                            <a:lnTo>
                              <a:pt x="181" y="86"/>
                            </a:lnTo>
                            <a:lnTo>
                              <a:pt x="129" y="130"/>
                            </a:lnTo>
                            <a:lnTo>
                              <a:pt x="85" y="181"/>
                            </a:lnTo>
                            <a:lnTo>
                              <a:pt x="49" y="239"/>
                            </a:lnTo>
                            <a:lnTo>
                              <a:pt x="22" y="303"/>
                            </a:lnTo>
                            <a:lnTo>
                              <a:pt x="5" y="371"/>
                            </a:lnTo>
                            <a:lnTo>
                              <a:pt x="0" y="443"/>
                            </a:lnTo>
                          </a:path>
                        </a:pathLst>
                      </a:custGeom>
                      <a:noFill/>
                      <a:ln w="12700">
                        <a:solidFill>
                          <a:srgbClr val="ADC1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D9632" id="Forma libre: forma 8" o:spid="_x0000_s1026" style="position:absolute;margin-left:751.9pt;margin-top:565.45pt;width:40.15pt;height:44.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3,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" path="m,443r5,71l22,583r27,63l85,704r44,52l181,800r58,36l302,863r68,16l442,885r72,-6l582,863r63,-27l703,800r52,-44l799,704r3,-4m802,186r-3,-5l755,130,703,86,645,50,582,23,514,6,442,,370,6,302,23,239,50,181,86r-52,44l85,181,49,239,22,303,5,371,,443e" filled="f" strokecolor="#adc1d9" strokeweight="1pt">
              <v:path arrowok="t" o:connecttype="custom" o:connectlocs="0,7462520;3175,7507605;13970,7551420;31115,7591425;53975,7628255;81915,7661275;114935,7689215;151765,7712075;191770,7729220;234950,7739380;280670,7743190;326390,7739380;369570,7729220;409575,7712075;446405,7689215;479425,7661275;507365,7628255;509270,7625715;509270,7299325;507365,7296150;479425,7263765;446405,7235825;409575,7212965;369570,7195820;326390,7185025;280670,7181215;234950,7185025;191770,7195820;151765,7212965;114935,7235825;81915,7263765;53975,7296150;31115,7332980;13970,7373620;3175,7416800;0,7462520" o:connectangles="0,0,0,0,0,0,0,0,0,0,0,0,0,0,0,0,0,0,0,0,0,0,0,0,0,0,0,0,0,0,0,0,0,0,0,0"/>
              <w10:wrap anchorx="page" anchory="page"/>
            </v:shape>
          </w:pict>
        </mc:Fallback>
      </mc:AlternateContent>
    </w:r>
    <w:r>
      <w:rPr>
        <w:noProof/>
      </w:rPr>
      <mc:AlternateContent>
        <mc:Choice Requires="wps">
          <w:drawing>
            <wp:anchor distT="0" distB="0" distL="114300" distR="114300" simplePos="0" relativeHeight="251657728" behindDoc="1" locked="0" layoutInCell="1" allowOverlap="1" wp14:anchorId="507597EA" wp14:editId="029D02E2">
              <wp:simplePos x="0" y="0"/>
              <wp:positionH relativeFrom="page">
                <wp:posOffset>9692640</wp:posOffset>
              </wp:positionH>
              <wp:positionV relativeFrom="page">
                <wp:posOffset>7400925</wp:posOffset>
              </wp:positionV>
              <wp:extent cx="204470" cy="152400"/>
              <wp:effectExtent l="0" t="0" r="0" b="0"/>
              <wp:wrapNone/>
              <wp:docPr id="1685898833"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49CA2" w14:textId="77777777" w:rsidR="004B437A" w:rsidRDefault="004B437A">
                          <w:pPr>
                            <w:spacing w:line="223" w:lineRule="exact"/>
                            <w:ind w:left="60"/>
                            <w:rPr>
                              <w:rFonts w:ascii="Calibri"/>
                              <w:sz w:val="20"/>
                            </w:rPr>
                          </w:pPr>
                          <w:r>
                            <w:fldChar w:fldCharType="begin"/>
                          </w:r>
                          <w:r>
                            <w:rPr>
                              <w:rFonts w:ascii="Calibri"/>
                              <w:color w:val="4F81BD"/>
                              <w:sz w:val="20"/>
                            </w:rP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7597EA" id="_x0000_t202" coordsize="21600,21600" o:spt="202" path="m,l,21600r21600,l21600,xe">
              <v:stroke joinstyle="miter"/>
              <v:path gradientshapeok="t" o:connecttype="rect"/>
            </v:shapetype>
            <v:shape id="Cuadro de texto 7" o:spid="_x0000_s1031" type="#_x0000_t202" style="position:absolute;margin-left:763.2pt;margin-top:582.75pt;width:16.1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" filled="f" stroked="f">
              <v:textbox inset="0,0,0,0">
                <w:txbxContent>
                  <w:p w14:paraId="55A49CA2" w14:textId="77777777" w:rsidR="004B437A" w:rsidRDefault="004B437A">
                    <w:pPr>
                      <w:spacing w:line="223" w:lineRule="exact"/>
                      <w:ind w:left="60"/>
                      <w:rPr>
                        <w:rFonts w:ascii="Calibri"/>
                        <w:sz w:val="20"/>
                      </w:rPr>
                    </w:pPr>
                    <w:r>
                      <w:fldChar w:fldCharType="begin"/>
                    </w:r>
                    <w:r>
                      <w:rPr>
                        <w:rFonts w:ascii="Calibri"/>
                        <w:color w:val="4F81BD"/>
                        <w:sz w:val="20"/>
                      </w:rPr>
                      <w:instrText xml:space="preserve"> PAGE </w:instrText>
                    </w:r>
                    <w:r>
                      <w:fldChar w:fldCharType="separate"/>
                    </w:r>
                    <w:r>
                      <w:t>31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65DEF" w14:textId="0300F064" w:rsidR="004B437A" w:rsidRDefault="00982707">
    <w:pPr>
      <w:pStyle w:val="Textoindependiente"/>
      <w:spacing w:line="14" w:lineRule="auto"/>
      <w:rPr>
        <w:sz w:val="20"/>
      </w:rPr>
    </w:pPr>
    <w:r>
      <w:rPr>
        <w:noProof/>
      </w:rPr>
      <mc:AlternateContent>
        <mc:Choice Requires="wps">
          <w:drawing>
            <wp:anchor distT="0" distB="0" distL="114300" distR="114300" simplePos="0" relativeHeight="251660800" behindDoc="1" locked="0" layoutInCell="1" allowOverlap="1" wp14:anchorId="4A51DE33" wp14:editId="22E9EB9F">
              <wp:simplePos x="0" y="0"/>
              <wp:positionH relativeFrom="page">
                <wp:posOffset>7148830</wp:posOffset>
              </wp:positionH>
              <wp:positionV relativeFrom="page">
                <wp:posOffset>9320530</wp:posOffset>
              </wp:positionV>
              <wp:extent cx="561975" cy="561975"/>
              <wp:effectExtent l="14605" t="14605" r="13970" b="13970"/>
              <wp:wrapNone/>
              <wp:docPr id="1764109994" name="Forma libre: forma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975" cy="561975"/>
                      </a:xfrm>
                      <a:custGeom>
                        <a:avLst/>
                        <a:gdLst>
                          <a:gd name="T0" fmla="+- 0 11258 11258"/>
                          <a:gd name="T1" fmla="*/ T0 w 885"/>
                          <a:gd name="T2" fmla="+- 0 15120 14678"/>
                          <a:gd name="T3" fmla="*/ 15120 h 885"/>
                          <a:gd name="T4" fmla="+- 0 11263 11258"/>
                          <a:gd name="T5" fmla="*/ T4 w 885"/>
                          <a:gd name="T6" fmla="+- 0 15192 14678"/>
                          <a:gd name="T7" fmla="*/ 15192 h 885"/>
                          <a:gd name="T8" fmla="+- 0 11280 11258"/>
                          <a:gd name="T9" fmla="*/ T8 w 885"/>
                          <a:gd name="T10" fmla="+- 0 15260 14678"/>
                          <a:gd name="T11" fmla="*/ 15260 h 885"/>
                          <a:gd name="T12" fmla="+- 0 11307 11258"/>
                          <a:gd name="T13" fmla="*/ T12 w 885"/>
                          <a:gd name="T14" fmla="+- 0 15323 14678"/>
                          <a:gd name="T15" fmla="*/ 15323 h 885"/>
                          <a:gd name="T16" fmla="+- 0 11343 11258"/>
                          <a:gd name="T17" fmla="*/ T16 w 885"/>
                          <a:gd name="T18" fmla="+- 0 15381 14678"/>
                          <a:gd name="T19" fmla="*/ 15381 h 885"/>
                          <a:gd name="T20" fmla="+- 0 11387 11258"/>
                          <a:gd name="T21" fmla="*/ T20 w 885"/>
                          <a:gd name="T22" fmla="+- 0 15433 14678"/>
                          <a:gd name="T23" fmla="*/ 15433 h 885"/>
                          <a:gd name="T24" fmla="+- 0 11439 11258"/>
                          <a:gd name="T25" fmla="*/ T24 w 885"/>
                          <a:gd name="T26" fmla="+- 0 15477 14678"/>
                          <a:gd name="T27" fmla="*/ 15477 h 885"/>
                          <a:gd name="T28" fmla="+- 0 11497 11258"/>
                          <a:gd name="T29" fmla="*/ T28 w 885"/>
                          <a:gd name="T30" fmla="+- 0 15513 14678"/>
                          <a:gd name="T31" fmla="*/ 15513 h 885"/>
                          <a:gd name="T32" fmla="+- 0 11560 11258"/>
                          <a:gd name="T33" fmla="*/ T32 w 885"/>
                          <a:gd name="T34" fmla="+- 0 15540 14678"/>
                          <a:gd name="T35" fmla="*/ 15540 h 885"/>
                          <a:gd name="T36" fmla="+- 0 11628 11258"/>
                          <a:gd name="T37" fmla="*/ T36 w 885"/>
                          <a:gd name="T38" fmla="+- 0 15557 14678"/>
                          <a:gd name="T39" fmla="*/ 15557 h 885"/>
                          <a:gd name="T40" fmla="+- 0 11700 11258"/>
                          <a:gd name="T41" fmla="*/ T40 w 885"/>
                          <a:gd name="T42" fmla="+- 0 15563 14678"/>
                          <a:gd name="T43" fmla="*/ 15563 h 885"/>
                          <a:gd name="T44" fmla="+- 0 11772 11258"/>
                          <a:gd name="T45" fmla="*/ T44 w 885"/>
                          <a:gd name="T46" fmla="+- 0 15557 14678"/>
                          <a:gd name="T47" fmla="*/ 15557 h 885"/>
                          <a:gd name="T48" fmla="+- 0 11840 11258"/>
                          <a:gd name="T49" fmla="*/ T48 w 885"/>
                          <a:gd name="T50" fmla="+- 0 15540 14678"/>
                          <a:gd name="T51" fmla="*/ 15540 h 885"/>
                          <a:gd name="T52" fmla="+- 0 11903 11258"/>
                          <a:gd name="T53" fmla="*/ T52 w 885"/>
                          <a:gd name="T54" fmla="+- 0 15513 14678"/>
                          <a:gd name="T55" fmla="*/ 15513 h 885"/>
                          <a:gd name="T56" fmla="+- 0 11961 11258"/>
                          <a:gd name="T57" fmla="*/ T56 w 885"/>
                          <a:gd name="T58" fmla="+- 0 15477 14678"/>
                          <a:gd name="T59" fmla="*/ 15477 h 885"/>
                          <a:gd name="T60" fmla="+- 0 12013 11258"/>
                          <a:gd name="T61" fmla="*/ T60 w 885"/>
                          <a:gd name="T62" fmla="+- 0 15433 14678"/>
                          <a:gd name="T63" fmla="*/ 15433 h 885"/>
                          <a:gd name="T64" fmla="+- 0 12057 11258"/>
                          <a:gd name="T65" fmla="*/ T64 w 885"/>
                          <a:gd name="T66" fmla="+- 0 15381 14678"/>
                          <a:gd name="T67" fmla="*/ 15381 h 885"/>
                          <a:gd name="T68" fmla="+- 0 12093 11258"/>
                          <a:gd name="T69" fmla="*/ T68 w 885"/>
                          <a:gd name="T70" fmla="+- 0 15323 14678"/>
                          <a:gd name="T71" fmla="*/ 15323 h 885"/>
                          <a:gd name="T72" fmla="+- 0 12120 11258"/>
                          <a:gd name="T73" fmla="*/ T72 w 885"/>
                          <a:gd name="T74" fmla="+- 0 15260 14678"/>
                          <a:gd name="T75" fmla="*/ 15260 h 885"/>
                          <a:gd name="T76" fmla="+- 0 12137 11258"/>
                          <a:gd name="T77" fmla="*/ T76 w 885"/>
                          <a:gd name="T78" fmla="+- 0 15192 14678"/>
                          <a:gd name="T79" fmla="*/ 15192 h 885"/>
                          <a:gd name="T80" fmla="+- 0 12143 11258"/>
                          <a:gd name="T81" fmla="*/ T80 w 885"/>
                          <a:gd name="T82" fmla="+- 0 15120 14678"/>
                          <a:gd name="T83" fmla="*/ 15120 h 885"/>
                          <a:gd name="T84" fmla="+- 0 12137 11258"/>
                          <a:gd name="T85" fmla="*/ T84 w 885"/>
                          <a:gd name="T86" fmla="+- 0 15048 14678"/>
                          <a:gd name="T87" fmla="*/ 15048 h 885"/>
                          <a:gd name="T88" fmla="+- 0 12120 11258"/>
                          <a:gd name="T89" fmla="*/ T88 w 885"/>
                          <a:gd name="T90" fmla="+- 0 14980 14678"/>
                          <a:gd name="T91" fmla="*/ 14980 h 885"/>
                          <a:gd name="T92" fmla="+- 0 12093 11258"/>
                          <a:gd name="T93" fmla="*/ T92 w 885"/>
                          <a:gd name="T94" fmla="+- 0 14917 14678"/>
                          <a:gd name="T95" fmla="*/ 14917 h 885"/>
                          <a:gd name="T96" fmla="+- 0 12057 11258"/>
                          <a:gd name="T97" fmla="*/ T96 w 885"/>
                          <a:gd name="T98" fmla="+- 0 14859 14678"/>
                          <a:gd name="T99" fmla="*/ 14859 h 885"/>
                          <a:gd name="T100" fmla="+- 0 12013 11258"/>
                          <a:gd name="T101" fmla="*/ T100 w 885"/>
                          <a:gd name="T102" fmla="+- 0 14807 14678"/>
                          <a:gd name="T103" fmla="*/ 14807 h 885"/>
                          <a:gd name="T104" fmla="+- 0 11961 11258"/>
                          <a:gd name="T105" fmla="*/ T104 w 885"/>
                          <a:gd name="T106" fmla="+- 0 14763 14678"/>
                          <a:gd name="T107" fmla="*/ 14763 h 885"/>
                          <a:gd name="T108" fmla="+- 0 11903 11258"/>
                          <a:gd name="T109" fmla="*/ T108 w 885"/>
                          <a:gd name="T110" fmla="+- 0 14727 14678"/>
                          <a:gd name="T111" fmla="*/ 14727 h 885"/>
                          <a:gd name="T112" fmla="+- 0 11840 11258"/>
                          <a:gd name="T113" fmla="*/ T112 w 885"/>
                          <a:gd name="T114" fmla="+- 0 14700 14678"/>
                          <a:gd name="T115" fmla="*/ 14700 h 885"/>
                          <a:gd name="T116" fmla="+- 0 11772 11258"/>
                          <a:gd name="T117" fmla="*/ T116 w 885"/>
                          <a:gd name="T118" fmla="+- 0 14683 14678"/>
                          <a:gd name="T119" fmla="*/ 14683 h 885"/>
                          <a:gd name="T120" fmla="+- 0 11700 11258"/>
                          <a:gd name="T121" fmla="*/ T120 w 885"/>
                          <a:gd name="T122" fmla="+- 0 14678 14678"/>
                          <a:gd name="T123" fmla="*/ 14678 h 885"/>
                          <a:gd name="T124" fmla="+- 0 11628 11258"/>
                          <a:gd name="T125" fmla="*/ T124 w 885"/>
                          <a:gd name="T126" fmla="+- 0 14683 14678"/>
                          <a:gd name="T127" fmla="*/ 14683 h 885"/>
                          <a:gd name="T128" fmla="+- 0 11560 11258"/>
                          <a:gd name="T129" fmla="*/ T128 w 885"/>
                          <a:gd name="T130" fmla="+- 0 14700 14678"/>
                          <a:gd name="T131" fmla="*/ 14700 h 885"/>
                          <a:gd name="T132" fmla="+- 0 11497 11258"/>
                          <a:gd name="T133" fmla="*/ T132 w 885"/>
                          <a:gd name="T134" fmla="+- 0 14727 14678"/>
                          <a:gd name="T135" fmla="*/ 14727 h 885"/>
                          <a:gd name="T136" fmla="+- 0 11439 11258"/>
                          <a:gd name="T137" fmla="*/ T136 w 885"/>
                          <a:gd name="T138" fmla="+- 0 14763 14678"/>
                          <a:gd name="T139" fmla="*/ 14763 h 885"/>
                          <a:gd name="T140" fmla="+- 0 11387 11258"/>
                          <a:gd name="T141" fmla="*/ T140 w 885"/>
                          <a:gd name="T142" fmla="+- 0 14807 14678"/>
                          <a:gd name="T143" fmla="*/ 14807 h 885"/>
                          <a:gd name="T144" fmla="+- 0 11343 11258"/>
                          <a:gd name="T145" fmla="*/ T144 w 885"/>
                          <a:gd name="T146" fmla="+- 0 14859 14678"/>
                          <a:gd name="T147" fmla="*/ 14859 h 885"/>
                          <a:gd name="T148" fmla="+- 0 11307 11258"/>
                          <a:gd name="T149" fmla="*/ T148 w 885"/>
                          <a:gd name="T150" fmla="+- 0 14917 14678"/>
                          <a:gd name="T151" fmla="*/ 14917 h 885"/>
                          <a:gd name="T152" fmla="+- 0 11280 11258"/>
                          <a:gd name="T153" fmla="*/ T152 w 885"/>
                          <a:gd name="T154" fmla="+- 0 14980 14678"/>
                          <a:gd name="T155" fmla="*/ 14980 h 885"/>
                          <a:gd name="T156" fmla="+- 0 11263 11258"/>
                          <a:gd name="T157" fmla="*/ T156 w 885"/>
                          <a:gd name="T158" fmla="+- 0 15048 14678"/>
                          <a:gd name="T159" fmla="*/ 15048 h 885"/>
                          <a:gd name="T160" fmla="+- 0 11258 11258"/>
                          <a:gd name="T161" fmla="*/ T160 w 885"/>
                          <a:gd name="T162" fmla="+- 0 15120 14678"/>
                          <a:gd name="T163" fmla="*/ 15120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5" h="885">
                            <a:moveTo>
                              <a:pt x="0" y="442"/>
                            </a:moveTo>
                            <a:lnTo>
                              <a:pt x="5" y="514"/>
                            </a:lnTo>
                            <a:lnTo>
                              <a:pt x="22" y="582"/>
                            </a:lnTo>
                            <a:lnTo>
                              <a:pt x="49" y="645"/>
                            </a:lnTo>
                            <a:lnTo>
                              <a:pt x="85" y="703"/>
                            </a:lnTo>
                            <a:lnTo>
                              <a:pt x="129" y="755"/>
                            </a:lnTo>
                            <a:lnTo>
                              <a:pt x="181" y="799"/>
                            </a:lnTo>
                            <a:lnTo>
                              <a:pt x="239" y="835"/>
                            </a:lnTo>
                            <a:lnTo>
                              <a:pt x="302" y="862"/>
                            </a:lnTo>
                            <a:lnTo>
                              <a:pt x="370" y="879"/>
                            </a:lnTo>
                            <a:lnTo>
                              <a:pt x="442" y="885"/>
                            </a:lnTo>
                            <a:lnTo>
                              <a:pt x="514" y="879"/>
                            </a:lnTo>
                            <a:lnTo>
                              <a:pt x="582" y="862"/>
                            </a:lnTo>
                            <a:lnTo>
                              <a:pt x="645" y="835"/>
                            </a:lnTo>
                            <a:lnTo>
                              <a:pt x="703" y="799"/>
                            </a:lnTo>
                            <a:lnTo>
                              <a:pt x="755" y="755"/>
                            </a:lnTo>
                            <a:lnTo>
                              <a:pt x="799" y="703"/>
                            </a:lnTo>
                            <a:lnTo>
                              <a:pt x="835" y="645"/>
                            </a:lnTo>
                            <a:lnTo>
                              <a:pt x="862" y="582"/>
                            </a:lnTo>
                            <a:lnTo>
                              <a:pt x="879" y="514"/>
                            </a:lnTo>
                            <a:lnTo>
                              <a:pt x="885" y="442"/>
                            </a:lnTo>
                            <a:lnTo>
                              <a:pt x="879" y="370"/>
                            </a:lnTo>
                            <a:lnTo>
                              <a:pt x="862" y="302"/>
                            </a:lnTo>
                            <a:lnTo>
                              <a:pt x="835" y="239"/>
                            </a:lnTo>
                            <a:lnTo>
                              <a:pt x="799" y="181"/>
                            </a:lnTo>
                            <a:lnTo>
                              <a:pt x="755" y="129"/>
                            </a:lnTo>
                            <a:lnTo>
                              <a:pt x="703" y="85"/>
                            </a:lnTo>
                            <a:lnTo>
                              <a:pt x="645" y="49"/>
                            </a:lnTo>
                            <a:lnTo>
                              <a:pt x="582" y="22"/>
                            </a:lnTo>
                            <a:lnTo>
                              <a:pt x="514" y="5"/>
                            </a:lnTo>
                            <a:lnTo>
                              <a:pt x="442" y="0"/>
                            </a:lnTo>
                            <a:lnTo>
                              <a:pt x="370" y="5"/>
                            </a:lnTo>
                            <a:lnTo>
                              <a:pt x="302" y="22"/>
                            </a:lnTo>
                            <a:lnTo>
                              <a:pt x="239" y="49"/>
                            </a:lnTo>
                            <a:lnTo>
                              <a:pt x="181" y="85"/>
                            </a:lnTo>
                            <a:lnTo>
                              <a:pt x="129" y="129"/>
                            </a:lnTo>
                            <a:lnTo>
                              <a:pt x="85" y="181"/>
                            </a:lnTo>
                            <a:lnTo>
                              <a:pt x="49" y="239"/>
                            </a:lnTo>
                            <a:lnTo>
                              <a:pt x="22" y="302"/>
                            </a:lnTo>
                            <a:lnTo>
                              <a:pt x="5" y="370"/>
                            </a:lnTo>
                            <a:lnTo>
                              <a:pt x="0" y="442"/>
                            </a:lnTo>
                            <a:close/>
                          </a:path>
                        </a:pathLst>
                      </a:custGeom>
                      <a:noFill/>
                      <a:ln w="12700">
                        <a:solidFill>
                          <a:srgbClr val="ADC1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A320B" id="Forma libre: forma 10" o:spid="_x0000_s1026" style="position:absolute;margin-left:562.9pt;margin-top:733.9pt;width:44.25pt;height:44.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" path="m,442r5,72l22,582r27,63l85,703r44,52l181,799r58,36l302,862r68,17l442,885r72,-6l582,862r63,-27l703,799r52,-44l799,703r36,-58l862,582r17,-68l885,442r-6,-72l862,302,835,239,799,181,755,129,703,85,645,49,582,22,514,5,442,,370,5,302,22,239,49,181,85r-52,44l85,181,49,239,22,302,5,370,,442xe" filled="f" strokecolor="#adc1d9" strokeweight="1pt">
              <v:path arrowok="t" o:connecttype="custom" o:connectlocs="0,9601200;3175,9646920;13970,9690100;31115,9730105;53975,9766935;81915,9799955;114935,9827895;151765,9850755;191770,9867900;234950,9878695;280670,9882505;326390,9878695;369570,9867900;409575,9850755;446405,9827895;479425,9799955;507365,9766935;530225,9730105;547370,9690100;558165,9646920;561975,9601200;558165,9555480;547370,9512300;530225,9472295;507365,9435465;479425,9402445;446405,9374505;409575,9351645;369570,9334500;326390,9323705;280670,9320530;234950,9323705;191770,9334500;151765,9351645;114935,9374505;81915,9402445;53975,9435465;31115,9472295;13970,9512300;3175,9555480;0,9601200" o:connectangles="0,0,0,0,0,0,0,0,0,0,0,0,0,0,0,0,0,0,0,0,0,0,0,0,0,0,0,0,0,0,0,0,0,0,0,0,0,0,0,0,0"/>
              <w10:wrap anchorx="page" anchory="page"/>
            </v:shape>
          </w:pict>
        </mc:Fallback>
      </mc:AlternateContent>
    </w:r>
    <w:r>
      <w:rPr>
        <w:noProof/>
      </w:rPr>
      <mc:AlternateContent>
        <mc:Choice Requires="wps">
          <w:drawing>
            <wp:anchor distT="0" distB="0" distL="114300" distR="114300" simplePos="0" relativeHeight="251663872" behindDoc="1" locked="0" layoutInCell="1" allowOverlap="1" wp14:anchorId="41C61D79" wp14:editId="7E82114F">
              <wp:simplePos x="0" y="0"/>
              <wp:positionH relativeFrom="page">
                <wp:posOffset>7292340</wp:posOffset>
              </wp:positionH>
              <wp:positionV relativeFrom="page">
                <wp:posOffset>9539605</wp:posOffset>
              </wp:positionV>
              <wp:extent cx="204470" cy="152400"/>
              <wp:effectExtent l="0" t="0" r="0" b="4445"/>
              <wp:wrapNone/>
              <wp:docPr id="657105784"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80631" w14:textId="77777777" w:rsidR="004B437A" w:rsidRDefault="004B437A">
                          <w:pPr>
                            <w:spacing w:line="223" w:lineRule="exact"/>
                            <w:ind w:left="60"/>
                            <w:rPr>
                              <w:rFonts w:ascii="Calibri"/>
                              <w:sz w:val="20"/>
                            </w:rPr>
                          </w:pPr>
                          <w:r>
                            <w:fldChar w:fldCharType="begin"/>
                          </w:r>
                          <w:r>
                            <w:rPr>
                              <w:rFonts w:ascii="Calibri"/>
                              <w:color w:val="4F81BD"/>
                              <w:sz w:val="20"/>
                            </w:rPr>
                            <w:instrText xml:space="preserve"> PAGE </w:instrText>
                          </w:r>
                          <w:r>
                            <w:fldChar w:fldCharType="separate"/>
                          </w:r>
                          <w: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C61D79" id="_x0000_t202" coordsize="21600,21600" o:spt="202" path="m,l,21600r21600,l21600,xe">
              <v:stroke joinstyle="miter"/>
              <v:path gradientshapeok="t" o:connecttype="rect"/>
            </v:shapetype>
            <v:shape id="Cuadro de texto 9" o:spid="_x0000_s1032" type="#_x0000_t202" style="position:absolute;margin-left:574.2pt;margin-top:751.15pt;width:16.1pt;height:12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" filled="f" stroked="f">
              <v:textbox inset="0,0,0,0">
                <w:txbxContent>
                  <w:p w14:paraId="27C80631" w14:textId="77777777" w:rsidR="004B437A" w:rsidRDefault="004B437A">
                    <w:pPr>
                      <w:spacing w:line="223" w:lineRule="exact"/>
                      <w:ind w:left="60"/>
                      <w:rPr>
                        <w:rFonts w:ascii="Calibri"/>
                        <w:sz w:val="20"/>
                      </w:rPr>
                    </w:pPr>
                    <w:r>
                      <w:fldChar w:fldCharType="begin"/>
                    </w:r>
                    <w:r>
                      <w:rPr>
                        <w:rFonts w:ascii="Calibri"/>
                        <w:color w:val="4F81BD"/>
                        <w:sz w:val="20"/>
                      </w:rPr>
                      <w:instrText xml:space="preserve"> PAGE </w:instrText>
                    </w:r>
                    <w:r>
                      <w:fldChar w:fldCharType="separate"/>
                    </w:r>
                    <w:r>
                      <w:t>45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828333" w14:textId="77777777" w:rsidR="00113C78" w:rsidRDefault="00113C78" w:rsidP="00982707">
      <w:r>
        <w:separator/>
      </w:r>
    </w:p>
  </w:footnote>
  <w:footnote w:type="continuationSeparator" w:id="0">
    <w:p w14:paraId="625A0C62" w14:textId="77777777" w:rsidR="00113C78" w:rsidRDefault="00113C78" w:rsidP="009827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26160" w14:textId="2244BDF4" w:rsidR="004B437A" w:rsidRPr="00982707" w:rsidRDefault="00982707">
    <w:pPr>
      <w:pStyle w:val="Textoindependiente"/>
      <w:spacing w:line="14" w:lineRule="auto"/>
      <w:rPr>
        <w:sz w:val="20"/>
        <w:lang w:val="es-CR"/>
      </w:rPr>
    </w:pPr>
    <w:r>
      <w:rPr>
        <w:noProof/>
        <w:sz w:val="20"/>
        <w:lang w:val="es-CR"/>
        <w14:ligatures w14:val="standardContextual"/>
      </w:rPr>
      <w:drawing>
        <wp:anchor distT="0" distB="0" distL="114300" distR="114300" simplePos="0" relativeHeight="251666944" behindDoc="1" locked="0" layoutInCell="1" allowOverlap="1" wp14:anchorId="2446CF84" wp14:editId="5999DF84">
          <wp:simplePos x="0" y="0"/>
          <wp:positionH relativeFrom="margin">
            <wp:align>right</wp:align>
          </wp:positionH>
          <wp:positionV relativeFrom="paragraph">
            <wp:posOffset>-30480</wp:posOffset>
          </wp:positionV>
          <wp:extent cx="1499870" cy="792480"/>
          <wp:effectExtent l="0" t="0" r="5080" b="7620"/>
          <wp:wrapTight wrapText="bothSides">
            <wp:wrapPolygon edited="0">
              <wp:start x="0" y="0"/>
              <wp:lineTo x="0" y="21288"/>
              <wp:lineTo x="21399" y="21288"/>
              <wp:lineTo x="21399" y="0"/>
              <wp:lineTo x="0" y="0"/>
            </wp:wrapPolygon>
          </wp:wrapTight>
          <wp:docPr id="1891553742" name="Imagen 1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553742" name="Imagen 12"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499870" cy="792480"/>
                  </a:xfrm>
                  <a:prstGeom prst="rect">
                    <a:avLst/>
                  </a:prstGeom>
                </pic:spPr>
              </pic:pic>
            </a:graphicData>
          </a:graphic>
          <wp14:sizeRelH relativeFrom="page">
            <wp14:pctWidth>0</wp14:pctWidth>
          </wp14:sizeRelH>
          <wp14:sizeRelV relativeFrom="page">
            <wp14:pctHeight>0</wp14:pctHeight>
          </wp14:sizeRelV>
        </wp:anchor>
      </w:drawing>
    </w:r>
    <w:r>
      <w:rPr>
        <w:noProof/>
        <w:sz w:val="20"/>
        <w:lang w:val="es-CR"/>
        <w14:ligatures w14:val="standardContextual"/>
      </w:rPr>
      <w:drawing>
        <wp:inline distT="0" distB="0" distL="0" distR="0" wp14:anchorId="3DD64F15" wp14:editId="372FAE5B">
          <wp:extent cx="1059180" cy="956680"/>
          <wp:effectExtent l="0" t="0" r="0" b="0"/>
          <wp:docPr id="465094048" name="Imagen 1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94048" name="Imagen 11"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089056" cy="9836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BA2AA" w14:textId="77777777" w:rsidR="004B437A" w:rsidRDefault="004B437A">
    <w:pPr>
      <w:pStyle w:val="Textoindependiente"/>
      <w:spacing w:line="14" w:lineRule="auto"/>
      <w:rPr>
        <w:sz w:val="20"/>
      </w:rPr>
    </w:pPr>
    <w:r>
      <w:rPr>
        <w:noProof/>
      </w:rPr>
      <w:drawing>
        <wp:anchor distT="0" distB="0" distL="0" distR="0" simplePos="0" relativeHeight="251652608" behindDoc="1" locked="0" layoutInCell="1" allowOverlap="1" wp14:anchorId="73EB1D9B" wp14:editId="1DDBBF05">
          <wp:simplePos x="0" y="0"/>
          <wp:positionH relativeFrom="page">
            <wp:posOffset>914400</wp:posOffset>
          </wp:positionH>
          <wp:positionV relativeFrom="page">
            <wp:posOffset>449580</wp:posOffset>
          </wp:positionV>
          <wp:extent cx="1251915" cy="540757"/>
          <wp:effectExtent l="0" t="0" r="0" b="0"/>
          <wp:wrapNone/>
          <wp:docPr id="232835206" name="Imagen 23283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1" cstate="print"/>
                  <a:stretch>
                    <a:fillRect/>
                  </a:stretch>
                </pic:blipFill>
                <pic:spPr>
                  <a:xfrm>
                    <a:off x="0" y="0"/>
                    <a:ext cx="1251915" cy="540757"/>
                  </a:xfrm>
                  <a:prstGeom prst="rect">
                    <a:avLst/>
                  </a:prstGeom>
                </pic:spPr>
              </pic:pic>
            </a:graphicData>
          </a:graphic>
        </wp:anchor>
      </w:drawing>
    </w:r>
    <w:r>
      <w:rPr>
        <w:noProof/>
      </w:rPr>
      <w:drawing>
        <wp:anchor distT="0" distB="0" distL="0" distR="0" simplePos="0" relativeHeight="251653632" behindDoc="1" locked="0" layoutInCell="1" allowOverlap="1" wp14:anchorId="123BD219" wp14:editId="1BF7D42A">
          <wp:simplePos x="0" y="0"/>
          <wp:positionH relativeFrom="page">
            <wp:posOffset>8240394</wp:posOffset>
          </wp:positionH>
          <wp:positionV relativeFrom="page">
            <wp:posOffset>607694</wp:posOffset>
          </wp:positionV>
          <wp:extent cx="1118869" cy="203200"/>
          <wp:effectExtent l="0" t="0" r="0" b="0"/>
          <wp:wrapNone/>
          <wp:docPr id="1945393877" name="Imagen 194539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2" cstate="print"/>
                  <a:stretch>
                    <a:fillRect/>
                  </a:stretch>
                </pic:blipFill>
                <pic:spPr>
                  <a:xfrm>
                    <a:off x="0" y="0"/>
                    <a:ext cx="1118869" cy="2032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21768" w14:textId="77777777" w:rsidR="004B437A" w:rsidRDefault="004B437A">
    <w:pPr>
      <w:pStyle w:val="Textoindependien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035A0" w14:textId="77777777" w:rsidR="004B437A" w:rsidRDefault="004B437A">
    <w:pPr>
      <w:pStyle w:val="Textoindependiente"/>
      <w:spacing w:line="14" w:lineRule="auto"/>
      <w:rPr>
        <w:sz w:val="20"/>
      </w:rPr>
    </w:pPr>
    <w:r>
      <w:rPr>
        <w:noProof/>
      </w:rPr>
      <w:drawing>
        <wp:anchor distT="0" distB="0" distL="0" distR="0" simplePos="0" relativeHeight="251644416" behindDoc="1" locked="0" layoutInCell="1" allowOverlap="1" wp14:anchorId="0D9302E3" wp14:editId="5BE277B5">
          <wp:simplePos x="0" y="0"/>
          <wp:positionH relativeFrom="page">
            <wp:posOffset>457200</wp:posOffset>
          </wp:positionH>
          <wp:positionV relativeFrom="page">
            <wp:posOffset>449580</wp:posOffset>
          </wp:positionV>
          <wp:extent cx="1251915" cy="540757"/>
          <wp:effectExtent l="0" t="0" r="0" b="0"/>
          <wp:wrapNone/>
          <wp:docPr id="1502191045" name="Imagen 150219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1" cstate="print"/>
                  <a:stretch>
                    <a:fillRect/>
                  </a:stretch>
                </pic:blipFill>
                <pic:spPr>
                  <a:xfrm>
                    <a:off x="0" y="0"/>
                    <a:ext cx="1251915" cy="540757"/>
                  </a:xfrm>
                  <a:prstGeom prst="rect">
                    <a:avLst/>
                  </a:prstGeom>
                </pic:spPr>
              </pic:pic>
            </a:graphicData>
          </a:graphic>
        </wp:anchor>
      </w:drawing>
    </w:r>
    <w:r>
      <w:rPr>
        <w:noProof/>
      </w:rPr>
      <w:drawing>
        <wp:anchor distT="0" distB="0" distL="0" distR="0" simplePos="0" relativeHeight="251645440" behindDoc="1" locked="0" layoutInCell="1" allowOverlap="1" wp14:anchorId="1A175244" wp14:editId="0BBBC9AE">
          <wp:simplePos x="0" y="0"/>
          <wp:positionH relativeFrom="page">
            <wp:posOffset>8253730</wp:posOffset>
          </wp:positionH>
          <wp:positionV relativeFrom="page">
            <wp:posOffset>680084</wp:posOffset>
          </wp:positionV>
          <wp:extent cx="1118869" cy="203200"/>
          <wp:effectExtent l="0" t="0" r="0" b="0"/>
          <wp:wrapNone/>
          <wp:docPr id="1695772477" name="Imagen 169577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2" cstate="print"/>
                  <a:stretch>
                    <a:fillRect/>
                  </a:stretch>
                </pic:blipFill>
                <pic:spPr>
                  <a:xfrm>
                    <a:off x="0" y="0"/>
                    <a:ext cx="1118869" cy="20320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801C1" w14:textId="77777777" w:rsidR="004B437A" w:rsidRDefault="004B437A">
    <w:pPr>
      <w:pStyle w:val="Textoindependiente"/>
      <w:spacing w:line="14" w:lineRule="auto"/>
      <w:rPr>
        <w:sz w:val="20"/>
      </w:rPr>
    </w:pPr>
    <w:r>
      <w:rPr>
        <w:noProof/>
      </w:rPr>
      <w:drawing>
        <wp:anchor distT="0" distB="0" distL="0" distR="0" simplePos="0" relativeHeight="251648512" behindDoc="1" locked="0" layoutInCell="1" allowOverlap="1" wp14:anchorId="3E34DCEC" wp14:editId="0D0C12DE">
          <wp:simplePos x="0" y="0"/>
          <wp:positionH relativeFrom="page">
            <wp:posOffset>685800</wp:posOffset>
          </wp:positionH>
          <wp:positionV relativeFrom="page">
            <wp:posOffset>449580</wp:posOffset>
          </wp:positionV>
          <wp:extent cx="1251915" cy="540757"/>
          <wp:effectExtent l="0" t="0" r="0" b="0"/>
          <wp:wrapNone/>
          <wp:docPr id="1811693995" name="Imagen 181169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jpeg"/>
                  <pic:cNvPicPr/>
                </pic:nvPicPr>
                <pic:blipFill>
                  <a:blip r:embed="rId1" cstate="print"/>
                  <a:stretch>
                    <a:fillRect/>
                  </a:stretch>
                </pic:blipFill>
                <pic:spPr>
                  <a:xfrm>
                    <a:off x="0" y="0"/>
                    <a:ext cx="1251915" cy="540757"/>
                  </a:xfrm>
                  <a:prstGeom prst="rect">
                    <a:avLst/>
                  </a:prstGeom>
                </pic:spPr>
              </pic:pic>
            </a:graphicData>
          </a:graphic>
        </wp:anchor>
      </w:drawing>
    </w:r>
    <w:r>
      <w:rPr>
        <w:noProof/>
      </w:rPr>
      <w:drawing>
        <wp:anchor distT="0" distB="0" distL="0" distR="0" simplePos="0" relativeHeight="251651584" behindDoc="1" locked="0" layoutInCell="1" allowOverlap="1" wp14:anchorId="233C8CEA" wp14:editId="64F6C4AC">
          <wp:simplePos x="0" y="0"/>
          <wp:positionH relativeFrom="page">
            <wp:posOffset>6152515</wp:posOffset>
          </wp:positionH>
          <wp:positionV relativeFrom="page">
            <wp:posOffset>656590</wp:posOffset>
          </wp:positionV>
          <wp:extent cx="1118869" cy="203200"/>
          <wp:effectExtent l="0" t="0" r="0" b="0"/>
          <wp:wrapNone/>
          <wp:docPr id="1335883673" name="Imagen 133588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2" cstate="print"/>
                  <a:stretch>
                    <a:fillRect/>
                  </a:stretch>
                </pic:blipFill>
                <pic:spPr>
                  <a:xfrm>
                    <a:off x="0" y="0"/>
                    <a:ext cx="1118869" cy="2032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039F1"/>
    <w:multiLevelType w:val="multilevel"/>
    <w:tmpl w:val="8602785E"/>
    <w:lvl w:ilvl="0">
      <w:start w:val="1"/>
      <w:numFmt w:val="decimal"/>
      <w:lvlText w:val="%1."/>
      <w:lvlJc w:val="left"/>
      <w:pPr>
        <w:ind w:left="700" w:hanging="361"/>
        <w:jc w:val="right"/>
      </w:pPr>
      <w:rPr>
        <w:rFonts w:ascii="Cambria" w:eastAsia="Cambria" w:hAnsi="Cambria" w:cs="Cambria" w:hint="default"/>
        <w:b/>
        <w:bCs/>
        <w:color w:val="2E75B5"/>
        <w:w w:val="99"/>
        <w:sz w:val="32"/>
        <w:szCs w:val="32"/>
        <w:lang w:val="es-ES" w:eastAsia="en-US" w:bidi="ar-SA"/>
      </w:rPr>
    </w:lvl>
    <w:lvl w:ilvl="1">
      <w:start w:val="1"/>
      <w:numFmt w:val="decimal"/>
      <w:lvlText w:val="%1.%2."/>
      <w:lvlJc w:val="left"/>
      <w:pPr>
        <w:ind w:left="1134" w:hanging="654"/>
      </w:pPr>
      <w:rPr>
        <w:rFonts w:ascii="Cambria" w:eastAsia="Cambria" w:hAnsi="Cambria" w:cs="Cambria" w:hint="default"/>
        <w:b/>
        <w:bCs/>
        <w:spacing w:val="-1"/>
        <w:w w:val="100"/>
        <w:sz w:val="28"/>
        <w:szCs w:val="28"/>
        <w:lang w:val="es-ES" w:eastAsia="en-US" w:bidi="ar-SA"/>
      </w:rPr>
    </w:lvl>
    <w:lvl w:ilvl="2">
      <w:start w:val="5"/>
      <w:numFmt w:val="bullet"/>
      <w:lvlText w:val=""/>
      <w:lvlJc w:val="left"/>
      <w:pPr>
        <w:ind w:left="720" w:hanging="360"/>
      </w:pPr>
      <w:rPr>
        <w:rFonts w:ascii="Symbol" w:eastAsia="Arial MT" w:hAnsi="Symbol" w:cs="Arial" w:hint="default"/>
      </w:rPr>
    </w:lvl>
    <w:lvl w:ilvl="3">
      <w:numFmt w:val="bullet"/>
      <w:lvlText w:val="•"/>
      <w:lvlJc w:val="left"/>
      <w:pPr>
        <w:ind w:left="1520" w:hanging="696"/>
      </w:pPr>
      <w:rPr>
        <w:rFonts w:hint="default"/>
        <w:lang w:val="es-ES" w:eastAsia="en-US" w:bidi="ar-SA"/>
      </w:rPr>
    </w:lvl>
    <w:lvl w:ilvl="4">
      <w:numFmt w:val="bullet"/>
      <w:lvlText w:val="•"/>
      <w:lvlJc w:val="left"/>
      <w:pPr>
        <w:ind w:left="2774" w:hanging="696"/>
      </w:pPr>
      <w:rPr>
        <w:rFonts w:hint="default"/>
        <w:lang w:val="es-ES" w:eastAsia="en-US" w:bidi="ar-SA"/>
      </w:rPr>
    </w:lvl>
    <w:lvl w:ilvl="5">
      <w:numFmt w:val="bullet"/>
      <w:lvlText w:val="•"/>
      <w:lvlJc w:val="left"/>
      <w:pPr>
        <w:ind w:left="4028" w:hanging="696"/>
      </w:pPr>
      <w:rPr>
        <w:rFonts w:hint="default"/>
        <w:lang w:val="es-ES" w:eastAsia="en-US" w:bidi="ar-SA"/>
      </w:rPr>
    </w:lvl>
    <w:lvl w:ilvl="6">
      <w:numFmt w:val="bullet"/>
      <w:lvlText w:val="•"/>
      <w:lvlJc w:val="left"/>
      <w:pPr>
        <w:ind w:left="5282" w:hanging="696"/>
      </w:pPr>
      <w:rPr>
        <w:rFonts w:hint="default"/>
        <w:lang w:val="es-ES" w:eastAsia="en-US" w:bidi="ar-SA"/>
      </w:rPr>
    </w:lvl>
    <w:lvl w:ilvl="7">
      <w:numFmt w:val="bullet"/>
      <w:lvlText w:val="•"/>
      <w:lvlJc w:val="left"/>
      <w:pPr>
        <w:ind w:left="6537" w:hanging="696"/>
      </w:pPr>
      <w:rPr>
        <w:rFonts w:hint="default"/>
        <w:lang w:val="es-ES" w:eastAsia="en-US" w:bidi="ar-SA"/>
      </w:rPr>
    </w:lvl>
    <w:lvl w:ilvl="8">
      <w:numFmt w:val="bullet"/>
      <w:lvlText w:val="•"/>
      <w:lvlJc w:val="left"/>
      <w:pPr>
        <w:ind w:left="7791" w:hanging="696"/>
      </w:pPr>
      <w:rPr>
        <w:rFonts w:hint="default"/>
        <w:lang w:val="es-ES" w:eastAsia="en-US" w:bidi="ar-SA"/>
      </w:rPr>
    </w:lvl>
  </w:abstractNum>
  <w:abstractNum w:abstractNumId="1" w15:restartNumberingAfterBreak="0">
    <w:nsid w:val="0B1A12FE"/>
    <w:multiLevelType w:val="hybridMultilevel"/>
    <w:tmpl w:val="79BED0AA"/>
    <w:lvl w:ilvl="0" w:tplc="A86A62B2">
      <w:start w:val="1"/>
      <w:numFmt w:val="decimal"/>
      <w:lvlText w:val="%1."/>
      <w:lvlJc w:val="left"/>
      <w:pPr>
        <w:ind w:left="107" w:hanging="235"/>
      </w:pPr>
      <w:rPr>
        <w:rFonts w:ascii="Arial MT" w:eastAsia="Arial MT" w:hAnsi="Arial MT" w:cs="Arial MT" w:hint="default"/>
        <w:spacing w:val="-1"/>
        <w:w w:val="99"/>
        <w:sz w:val="20"/>
        <w:szCs w:val="20"/>
        <w:lang w:val="es-ES" w:eastAsia="en-US" w:bidi="ar-SA"/>
      </w:rPr>
    </w:lvl>
    <w:lvl w:ilvl="1" w:tplc="DD1AD7B6">
      <w:numFmt w:val="bullet"/>
      <w:lvlText w:val="•"/>
      <w:lvlJc w:val="left"/>
      <w:pPr>
        <w:ind w:left="727" w:hanging="235"/>
      </w:pPr>
      <w:rPr>
        <w:rFonts w:hint="default"/>
        <w:lang w:val="es-ES" w:eastAsia="en-US" w:bidi="ar-SA"/>
      </w:rPr>
    </w:lvl>
    <w:lvl w:ilvl="2" w:tplc="15B66002">
      <w:numFmt w:val="bullet"/>
      <w:lvlText w:val="•"/>
      <w:lvlJc w:val="left"/>
      <w:pPr>
        <w:ind w:left="1354" w:hanging="235"/>
      </w:pPr>
      <w:rPr>
        <w:rFonts w:hint="default"/>
        <w:lang w:val="es-ES" w:eastAsia="en-US" w:bidi="ar-SA"/>
      </w:rPr>
    </w:lvl>
    <w:lvl w:ilvl="3" w:tplc="B11C1A60">
      <w:numFmt w:val="bullet"/>
      <w:lvlText w:val="•"/>
      <w:lvlJc w:val="left"/>
      <w:pPr>
        <w:ind w:left="1981" w:hanging="235"/>
      </w:pPr>
      <w:rPr>
        <w:rFonts w:hint="default"/>
        <w:lang w:val="es-ES" w:eastAsia="en-US" w:bidi="ar-SA"/>
      </w:rPr>
    </w:lvl>
    <w:lvl w:ilvl="4" w:tplc="309AD994">
      <w:numFmt w:val="bullet"/>
      <w:lvlText w:val="•"/>
      <w:lvlJc w:val="left"/>
      <w:pPr>
        <w:ind w:left="2608" w:hanging="235"/>
      </w:pPr>
      <w:rPr>
        <w:rFonts w:hint="default"/>
        <w:lang w:val="es-ES" w:eastAsia="en-US" w:bidi="ar-SA"/>
      </w:rPr>
    </w:lvl>
    <w:lvl w:ilvl="5" w:tplc="7CC2C53A">
      <w:numFmt w:val="bullet"/>
      <w:lvlText w:val="•"/>
      <w:lvlJc w:val="left"/>
      <w:pPr>
        <w:ind w:left="3235" w:hanging="235"/>
      </w:pPr>
      <w:rPr>
        <w:rFonts w:hint="default"/>
        <w:lang w:val="es-ES" w:eastAsia="en-US" w:bidi="ar-SA"/>
      </w:rPr>
    </w:lvl>
    <w:lvl w:ilvl="6" w:tplc="DC484AF2">
      <w:numFmt w:val="bullet"/>
      <w:lvlText w:val="•"/>
      <w:lvlJc w:val="left"/>
      <w:pPr>
        <w:ind w:left="3862" w:hanging="235"/>
      </w:pPr>
      <w:rPr>
        <w:rFonts w:hint="default"/>
        <w:lang w:val="es-ES" w:eastAsia="en-US" w:bidi="ar-SA"/>
      </w:rPr>
    </w:lvl>
    <w:lvl w:ilvl="7" w:tplc="B85C3550">
      <w:numFmt w:val="bullet"/>
      <w:lvlText w:val="•"/>
      <w:lvlJc w:val="left"/>
      <w:pPr>
        <w:ind w:left="4489" w:hanging="235"/>
      </w:pPr>
      <w:rPr>
        <w:rFonts w:hint="default"/>
        <w:lang w:val="es-ES" w:eastAsia="en-US" w:bidi="ar-SA"/>
      </w:rPr>
    </w:lvl>
    <w:lvl w:ilvl="8" w:tplc="99A0176A">
      <w:numFmt w:val="bullet"/>
      <w:lvlText w:val="•"/>
      <w:lvlJc w:val="left"/>
      <w:pPr>
        <w:ind w:left="5116" w:hanging="235"/>
      </w:pPr>
      <w:rPr>
        <w:rFonts w:hint="default"/>
        <w:lang w:val="es-ES" w:eastAsia="en-US" w:bidi="ar-SA"/>
      </w:rPr>
    </w:lvl>
  </w:abstractNum>
  <w:abstractNum w:abstractNumId="2" w15:restartNumberingAfterBreak="0">
    <w:nsid w:val="16295842"/>
    <w:multiLevelType w:val="multilevel"/>
    <w:tmpl w:val="EECA43EA"/>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8E3014D"/>
    <w:multiLevelType w:val="multilevel"/>
    <w:tmpl w:val="224AB724"/>
    <w:lvl w:ilvl="0">
      <w:start w:val="10"/>
      <w:numFmt w:val="decimal"/>
      <w:lvlText w:val="%1"/>
      <w:lvlJc w:val="left"/>
      <w:pPr>
        <w:ind w:left="599" w:hanging="492"/>
      </w:pPr>
      <w:rPr>
        <w:rFonts w:hint="default"/>
        <w:lang w:val="es-ES" w:eastAsia="en-US" w:bidi="ar-SA"/>
      </w:rPr>
    </w:lvl>
    <w:lvl w:ilvl="1">
      <w:start w:val="1"/>
      <w:numFmt w:val="decimal"/>
      <w:lvlText w:val="%1.%2"/>
      <w:lvlJc w:val="left"/>
      <w:pPr>
        <w:ind w:left="599" w:hanging="492"/>
      </w:pPr>
      <w:rPr>
        <w:rFonts w:ascii="Arial MT" w:eastAsia="Arial MT" w:hAnsi="Arial MT" w:cs="Arial MT" w:hint="default"/>
        <w:spacing w:val="-1"/>
        <w:w w:val="100"/>
        <w:sz w:val="22"/>
        <w:szCs w:val="22"/>
        <w:lang w:val="es-ES" w:eastAsia="en-US" w:bidi="ar-SA"/>
      </w:rPr>
    </w:lvl>
    <w:lvl w:ilvl="2">
      <w:start w:val="1"/>
      <w:numFmt w:val="decimal"/>
      <w:lvlText w:val="%1.%2.%3"/>
      <w:lvlJc w:val="left"/>
      <w:pPr>
        <w:ind w:left="424" w:hanging="665"/>
      </w:pPr>
      <w:rPr>
        <w:rFonts w:ascii="Arial MT" w:eastAsia="Arial MT" w:hAnsi="Arial MT" w:cs="Arial MT" w:hint="default"/>
        <w:spacing w:val="-1"/>
        <w:w w:val="100"/>
        <w:sz w:val="22"/>
        <w:szCs w:val="22"/>
        <w:lang w:val="es-ES" w:eastAsia="en-US" w:bidi="ar-SA"/>
      </w:rPr>
    </w:lvl>
    <w:lvl w:ilvl="3">
      <w:numFmt w:val="bullet"/>
      <w:lvlText w:val="•"/>
      <w:lvlJc w:val="left"/>
      <w:pPr>
        <w:ind w:left="2542" w:hanging="665"/>
      </w:pPr>
      <w:rPr>
        <w:rFonts w:hint="default"/>
        <w:lang w:val="es-ES" w:eastAsia="en-US" w:bidi="ar-SA"/>
      </w:rPr>
    </w:lvl>
    <w:lvl w:ilvl="4">
      <w:numFmt w:val="bullet"/>
      <w:lvlText w:val="•"/>
      <w:lvlJc w:val="left"/>
      <w:pPr>
        <w:ind w:left="3514" w:hanging="665"/>
      </w:pPr>
      <w:rPr>
        <w:rFonts w:hint="default"/>
        <w:lang w:val="es-ES" w:eastAsia="en-US" w:bidi="ar-SA"/>
      </w:rPr>
    </w:lvl>
    <w:lvl w:ilvl="5">
      <w:numFmt w:val="bullet"/>
      <w:lvlText w:val="•"/>
      <w:lvlJc w:val="left"/>
      <w:pPr>
        <w:ind w:left="4485" w:hanging="665"/>
      </w:pPr>
      <w:rPr>
        <w:rFonts w:hint="default"/>
        <w:lang w:val="es-ES" w:eastAsia="en-US" w:bidi="ar-SA"/>
      </w:rPr>
    </w:lvl>
    <w:lvl w:ilvl="6">
      <w:numFmt w:val="bullet"/>
      <w:lvlText w:val="•"/>
      <w:lvlJc w:val="left"/>
      <w:pPr>
        <w:ind w:left="5456" w:hanging="665"/>
      </w:pPr>
      <w:rPr>
        <w:rFonts w:hint="default"/>
        <w:lang w:val="es-ES" w:eastAsia="en-US" w:bidi="ar-SA"/>
      </w:rPr>
    </w:lvl>
    <w:lvl w:ilvl="7">
      <w:numFmt w:val="bullet"/>
      <w:lvlText w:val="•"/>
      <w:lvlJc w:val="left"/>
      <w:pPr>
        <w:ind w:left="6428" w:hanging="665"/>
      </w:pPr>
      <w:rPr>
        <w:rFonts w:hint="default"/>
        <w:lang w:val="es-ES" w:eastAsia="en-US" w:bidi="ar-SA"/>
      </w:rPr>
    </w:lvl>
    <w:lvl w:ilvl="8">
      <w:numFmt w:val="bullet"/>
      <w:lvlText w:val="•"/>
      <w:lvlJc w:val="left"/>
      <w:pPr>
        <w:ind w:left="7399" w:hanging="665"/>
      </w:pPr>
      <w:rPr>
        <w:rFonts w:hint="default"/>
        <w:lang w:val="es-ES" w:eastAsia="en-US" w:bidi="ar-SA"/>
      </w:rPr>
    </w:lvl>
  </w:abstractNum>
  <w:abstractNum w:abstractNumId="4" w15:restartNumberingAfterBreak="0">
    <w:nsid w:val="1B8B4DA3"/>
    <w:multiLevelType w:val="hybridMultilevel"/>
    <w:tmpl w:val="3D94B458"/>
    <w:lvl w:ilvl="0" w:tplc="E3EC6C3C">
      <w:start w:val="5"/>
      <w:numFmt w:val="bullet"/>
      <w:lvlText w:val=""/>
      <w:lvlJc w:val="left"/>
      <w:pPr>
        <w:ind w:left="720" w:hanging="360"/>
      </w:pPr>
      <w:rPr>
        <w:rFonts w:ascii="Symbol" w:eastAsia="Arial MT" w:hAnsi="Symbo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EE3064"/>
    <w:multiLevelType w:val="hybridMultilevel"/>
    <w:tmpl w:val="AAFAC912"/>
    <w:lvl w:ilvl="0" w:tplc="E3EC6C3C">
      <w:start w:val="5"/>
      <w:numFmt w:val="bullet"/>
      <w:lvlText w:val=""/>
      <w:lvlJc w:val="left"/>
      <w:pPr>
        <w:ind w:left="720" w:hanging="360"/>
      </w:pPr>
      <w:rPr>
        <w:rFonts w:ascii="Symbol" w:eastAsia="Arial MT" w:hAnsi="Symbo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4B97664"/>
    <w:multiLevelType w:val="hybridMultilevel"/>
    <w:tmpl w:val="C5BAF148"/>
    <w:lvl w:ilvl="0" w:tplc="882C91B4">
      <w:start w:val="2"/>
      <w:numFmt w:val="bullet"/>
      <w:lvlText w:val="-"/>
      <w:lvlJc w:val="left"/>
      <w:pPr>
        <w:ind w:left="1146" w:hanging="360"/>
      </w:pPr>
      <w:rPr>
        <w:rFonts w:ascii="Arial" w:eastAsia="Times New Roman" w:hAnsi="Arial" w:cs="Arial" w:hint="default"/>
        <w:b/>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7" w15:restartNumberingAfterBreak="0">
    <w:nsid w:val="347C2CE4"/>
    <w:multiLevelType w:val="multilevel"/>
    <w:tmpl w:val="A76453E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AB74214"/>
    <w:multiLevelType w:val="hybridMultilevel"/>
    <w:tmpl w:val="8110BF44"/>
    <w:lvl w:ilvl="0" w:tplc="4F3ADF1A">
      <w:numFmt w:val="bullet"/>
      <w:lvlText w:val=""/>
      <w:lvlJc w:val="left"/>
      <w:pPr>
        <w:ind w:left="827" w:hanging="360"/>
      </w:pPr>
      <w:rPr>
        <w:rFonts w:ascii="Symbol" w:eastAsia="Symbol" w:hAnsi="Symbol" w:cs="Symbol" w:hint="default"/>
        <w:w w:val="99"/>
        <w:sz w:val="20"/>
        <w:szCs w:val="20"/>
        <w:lang w:val="es-ES" w:eastAsia="en-US" w:bidi="ar-SA"/>
      </w:rPr>
    </w:lvl>
    <w:lvl w:ilvl="1" w:tplc="92B4931A">
      <w:numFmt w:val="bullet"/>
      <w:lvlText w:val="•"/>
      <w:lvlJc w:val="left"/>
      <w:pPr>
        <w:ind w:left="1375" w:hanging="360"/>
      </w:pPr>
      <w:rPr>
        <w:rFonts w:hint="default"/>
        <w:lang w:val="es-ES" w:eastAsia="en-US" w:bidi="ar-SA"/>
      </w:rPr>
    </w:lvl>
    <w:lvl w:ilvl="2" w:tplc="E25A430A">
      <w:numFmt w:val="bullet"/>
      <w:lvlText w:val="•"/>
      <w:lvlJc w:val="left"/>
      <w:pPr>
        <w:ind w:left="1930" w:hanging="360"/>
      </w:pPr>
      <w:rPr>
        <w:rFonts w:hint="default"/>
        <w:lang w:val="es-ES" w:eastAsia="en-US" w:bidi="ar-SA"/>
      </w:rPr>
    </w:lvl>
    <w:lvl w:ilvl="3" w:tplc="5568FC9A">
      <w:numFmt w:val="bullet"/>
      <w:lvlText w:val="•"/>
      <w:lvlJc w:val="left"/>
      <w:pPr>
        <w:ind w:left="2485" w:hanging="360"/>
      </w:pPr>
      <w:rPr>
        <w:rFonts w:hint="default"/>
        <w:lang w:val="es-ES" w:eastAsia="en-US" w:bidi="ar-SA"/>
      </w:rPr>
    </w:lvl>
    <w:lvl w:ilvl="4" w:tplc="2B48D9E2">
      <w:numFmt w:val="bullet"/>
      <w:lvlText w:val="•"/>
      <w:lvlJc w:val="left"/>
      <w:pPr>
        <w:ind w:left="3040" w:hanging="360"/>
      </w:pPr>
      <w:rPr>
        <w:rFonts w:hint="default"/>
        <w:lang w:val="es-ES" w:eastAsia="en-US" w:bidi="ar-SA"/>
      </w:rPr>
    </w:lvl>
    <w:lvl w:ilvl="5" w:tplc="30F6C6F4">
      <w:numFmt w:val="bullet"/>
      <w:lvlText w:val="•"/>
      <w:lvlJc w:val="left"/>
      <w:pPr>
        <w:ind w:left="3595" w:hanging="360"/>
      </w:pPr>
      <w:rPr>
        <w:rFonts w:hint="default"/>
        <w:lang w:val="es-ES" w:eastAsia="en-US" w:bidi="ar-SA"/>
      </w:rPr>
    </w:lvl>
    <w:lvl w:ilvl="6" w:tplc="1102F414">
      <w:numFmt w:val="bullet"/>
      <w:lvlText w:val="•"/>
      <w:lvlJc w:val="left"/>
      <w:pPr>
        <w:ind w:left="4150" w:hanging="360"/>
      </w:pPr>
      <w:rPr>
        <w:rFonts w:hint="default"/>
        <w:lang w:val="es-ES" w:eastAsia="en-US" w:bidi="ar-SA"/>
      </w:rPr>
    </w:lvl>
    <w:lvl w:ilvl="7" w:tplc="3542817A">
      <w:numFmt w:val="bullet"/>
      <w:lvlText w:val="•"/>
      <w:lvlJc w:val="left"/>
      <w:pPr>
        <w:ind w:left="4705" w:hanging="360"/>
      </w:pPr>
      <w:rPr>
        <w:rFonts w:hint="default"/>
        <w:lang w:val="es-ES" w:eastAsia="en-US" w:bidi="ar-SA"/>
      </w:rPr>
    </w:lvl>
    <w:lvl w:ilvl="8" w:tplc="CBF85DA4">
      <w:numFmt w:val="bullet"/>
      <w:lvlText w:val="•"/>
      <w:lvlJc w:val="left"/>
      <w:pPr>
        <w:ind w:left="5260" w:hanging="360"/>
      </w:pPr>
      <w:rPr>
        <w:rFonts w:hint="default"/>
        <w:lang w:val="es-ES" w:eastAsia="en-US" w:bidi="ar-SA"/>
      </w:rPr>
    </w:lvl>
  </w:abstractNum>
  <w:abstractNum w:abstractNumId="9" w15:restartNumberingAfterBreak="0">
    <w:nsid w:val="3ABF030A"/>
    <w:multiLevelType w:val="multilevel"/>
    <w:tmpl w:val="CB88B6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420A392B"/>
    <w:multiLevelType w:val="multilevel"/>
    <w:tmpl w:val="A5E25E8A"/>
    <w:lvl w:ilvl="0">
      <w:start w:val="1"/>
      <w:numFmt w:val="decimal"/>
      <w:lvlText w:val="%1."/>
      <w:lvlJc w:val="left"/>
      <w:pPr>
        <w:ind w:left="779" w:hanging="440"/>
      </w:pPr>
      <w:rPr>
        <w:rFonts w:ascii="Arial MT" w:eastAsia="Arial MT" w:hAnsi="Arial MT" w:cs="Arial MT" w:hint="default"/>
        <w:w w:val="100"/>
        <w:sz w:val="24"/>
        <w:szCs w:val="24"/>
        <w:lang w:val="es-ES" w:eastAsia="en-US" w:bidi="ar-SA"/>
      </w:rPr>
    </w:lvl>
    <w:lvl w:ilvl="1">
      <w:start w:val="1"/>
      <w:numFmt w:val="decimal"/>
      <w:lvlText w:val="%1.%2."/>
      <w:lvlJc w:val="left"/>
      <w:pPr>
        <w:ind w:left="1221" w:hanging="660"/>
      </w:pPr>
      <w:rPr>
        <w:rFonts w:ascii="Arial MT" w:eastAsia="Arial MT" w:hAnsi="Arial MT" w:cs="Arial MT" w:hint="default"/>
        <w:w w:val="100"/>
        <w:sz w:val="24"/>
        <w:szCs w:val="24"/>
        <w:lang w:val="es-ES" w:eastAsia="en-US" w:bidi="ar-SA"/>
      </w:rPr>
    </w:lvl>
    <w:lvl w:ilvl="2">
      <w:numFmt w:val="bullet"/>
      <w:lvlText w:val="•"/>
      <w:lvlJc w:val="left"/>
      <w:pPr>
        <w:ind w:left="2255" w:hanging="660"/>
      </w:pPr>
      <w:rPr>
        <w:rFonts w:hint="default"/>
        <w:lang w:val="es-ES" w:eastAsia="en-US" w:bidi="ar-SA"/>
      </w:rPr>
    </w:lvl>
    <w:lvl w:ilvl="3">
      <w:numFmt w:val="bullet"/>
      <w:lvlText w:val="•"/>
      <w:lvlJc w:val="left"/>
      <w:pPr>
        <w:ind w:left="3291" w:hanging="660"/>
      </w:pPr>
      <w:rPr>
        <w:rFonts w:hint="default"/>
        <w:lang w:val="es-ES" w:eastAsia="en-US" w:bidi="ar-SA"/>
      </w:rPr>
    </w:lvl>
    <w:lvl w:ilvl="4">
      <w:numFmt w:val="bullet"/>
      <w:lvlText w:val="•"/>
      <w:lvlJc w:val="left"/>
      <w:pPr>
        <w:ind w:left="4326" w:hanging="660"/>
      </w:pPr>
      <w:rPr>
        <w:rFonts w:hint="default"/>
        <w:lang w:val="es-ES" w:eastAsia="en-US" w:bidi="ar-SA"/>
      </w:rPr>
    </w:lvl>
    <w:lvl w:ilvl="5">
      <w:numFmt w:val="bullet"/>
      <w:lvlText w:val="•"/>
      <w:lvlJc w:val="left"/>
      <w:pPr>
        <w:ind w:left="5362" w:hanging="660"/>
      </w:pPr>
      <w:rPr>
        <w:rFonts w:hint="default"/>
        <w:lang w:val="es-ES" w:eastAsia="en-US" w:bidi="ar-SA"/>
      </w:rPr>
    </w:lvl>
    <w:lvl w:ilvl="6">
      <w:numFmt w:val="bullet"/>
      <w:lvlText w:val="•"/>
      <w:lvlJc w:val="left"/>
      <w:pPr>
        <w:ind w:left="6397" w:hanging="660"/>
      </w:pPr>
      <w:rPr>
        <w:rFonts w:hint="default"/>
        <w:lang w:val="es-ES" w:eastAsia="en-US" w:bidi="ar-SA"/>
      </w:rPr>
    </w:lvl>
    <w:lvl w:ilvl="7">
      <w:numFmt w:val="bullet"/>
      <w:lvlText w:val="•"/>
      <w:lvlJc w:val="left"/>
      <w:pPr>
        <w:ind w:left="7433" w:hanging="660"/>
      </w:pPr>
      <w:rPr>
        <w:rFonts w:hint="default"/>
        <w:lang w:val="es-ES" w:eastAsia="en-US" w:bidi="ar-SA"/>
      </w:rPr>
    </w:lvl>
    <w:lvl w:ilvl="8">
      <w:numFmt w:val="bullet"/>
      <w:lvlText w:val="•"/>
      <w:lvlJc w:val="left"/>
      <w:pPr>
        <w:ind w:left="8468" w:hanging="660"/>
      </w:pPr>
      <w:rPr>
        <w:rFonts w:hint="default"/>
        <w:lang w:val="es-ES" w:eastAsia="en-US" w:bidi="ar-SA"/>
      </w:rPr>
    </w:lvl>
  </w:abstractNum>
  <w:abstractNum w:abstractNumId="11" w15:restartNumberingAfterBreak="0">
    <w:nsid w:val="428D6294"/>
    <w:multiLevelType w:val="multilevel"/>
    <w:tmpl w:val="1F6603B8"/>
    <w:lvl w:ilvl="0">
      <w:start w:val="1"/>
      <w:numFmt w:val="decimal"/>
      <w:lvlText w:val="%1."/>
      <w:lvlJc w:val="left"/>
      <w:pPr>
        <w:ind w:left="518" w:hanging="359"/>
        <w:jc w:val="right"/>
      </w:pPr>
      <w:rPr>
        <w:rFonts w:ascii="Arial" w:eastAsia="Arial" w:hAnsi="Arial" w:cs="Arial" w:hint="default"/>
        <w:b/>
        <w:bCs/>
        <w:color w:val="2D75B5"/>
        <w:spacing w:val="0"/>
        <w:w w:val="101"/>
        <w:sz w:val="32"/>
        <w:szCs w:val="32"/>
        <w:lang w:val="es-ES" w:eastAsia="en-US" w:bidi="ar-SA"/>
      </w:rPr>
    </w:lvl>
    <w:lvl w:ilvl="1">
      <w:start w:val="1"/>
      <w:numFmt w:val="decimal"/>
      <w:lvlText w:val="%1.%2."/>
      <w:lvlJc w:val="left"/>
      <w:pPr>
        <w:ind w:left="952" w:hanging="432"/>
      </w:pPr>
      <w:rPr>
        <w:rFonts w:ascii="Arial" w:eastAsia="Arial" w:hAnsi="Arial" w:cs="Arial" w:hint="default"/>
        <w:b/>
        <w:bCs/>
        <w:w w:val="101"/>
        <w:sz w:val="24"/>
        <w:szCs w:val="24"/>
        <w:lang w:val="es-ES" w:eastAsia="en-US" w:bidi="ar-SA"/>
      </w:rPr>
    </w:lvl>
    <w:lvl w:ilvl="2">
      <w:numFmt w:val="bullet"/>
      <w:lvlText w:val="•"/>
      <w:lvlJc w:val="left"/>
      <w:pPr>
        <w:ind w:left="960" w:hanging="432"/>
      </w:pPr>
      <w:rPr>
        <w:rFonts w:hint="default"/>
        <w:lang w:val="es-ES" w:eastAsia="en-US" w:bidi="ar-SA"/>
      </w:rPr>
    </w:lvl>
    <w:lvl w:ilvl="3">
      <w:numFmt w:val="bullet"/>
      <w:lvlText w:val="•"/>
      <w:lvlJc w:val="left"/>
      <w:pPr>
        <w:ind w:left="1280" w:hanging="432"/>
      </w:pPr>
      <w:rPr>
        <w:rFonts w:hint="default"/>
        <w:lang w:val="es-ES" w:eastAsia="en-US" w:bidi="ar-SA"/>
      </w:rPr>
    </w:lvl>
    <w:lvl w:ilvl="4">
      <w:numFmt w:val="bullet"/>
      <w:lvlText w:val="•"/>
      <w:lvlJc w:val="left"/>
      <w:pPr>
        <w:ind w:left="2480" w:hanging="432"/>
      </w:pPr>
      <w:rPr>
        <w:rFonts w:hint="default"/>
        <w:lang w:val="es-ES" w:eastAsia="en-US" w:bidi="ar-SA"/>
      </w:rPr>
    </w:lvl>
    <w:lvl w:ilvl="5">
      <w:numFmt w:val="bullet"/>
      <w:lvlText w:val="•"/>
      <w:lvlJc w:val="left"/>
      <w:pPr>
        <w:ind w:left="3680" w:hanging="432"/>
      </w:pPr>
      <w:rPr>
        <w:rFonts w:hint="default"/>
        <w:lang w:val="es-ES" w:eastAsia="en-US" w:bidi="ar-SA"/>
      </w:rPr>
    </w:lvl>
    <w:lvl w:ilvl="6">
      <w:numFmt w:val="bullet"/>
      <w:lvlText w:val="•"/>
      <w:lvlJc w:val="left"/>
      <w:pPr>
        <w:ind w:left="4880" w:hanging="432"/>
      </w:pPr>
      <w:rPr>
        <w:rFonts w:hint="default"/>
        <w:lang w:val="es-ES" w:eastAsia="en-US" w:bidi="ar-SA"/>
      </w:rPr>
    </w:lvl>
    <w:lvl w:ilvl="7">
      <w:numFmt w:val="bullet"/>
      <w:lvlText w:val="•"/>
      <w:lvlJc w:val="left"/>
      <w:pPr>
        <w:ind w:left="6080" w:hanging="432"/>
      </w:pPr>
      <w:rPr>
        <w:rFonts w:hint="default"/>
        <w:lang w:val="es-ES" w:eastAsia="en-US" w:bidi="ar-SA"/>
      </w:rPr>
    </w:lvl>
    <w:lvl w:ilvl="8">
      <w:numFmt w:val="bullet"/>
      <w:lvlText w:val="•"/>
      <w:lvlJc w:val="left"/>
      <w:pPr>
        <w:ind w:left="7280" w:hanging="432"/>
      </w:pPr>
      <w:rPr>
        <w:rFonts w:hint="default"/>
        <w:lang w:val="es-ES" w:eastAsia="en-US" w:bidi="ar-SA"/>
      </w:rPr>
    </w:lvl>
  </w:abstractNum>
  <w:abstractNum w:abstractNumId="12" w15:restartNumberingAfterBreak="0">
    <w:nsid w:val="4CD12E5C"/>
    <w:multiLevelType w:val="multilevel"/>
    <w:tmpl w:val="520C30CE"/>
    <w:lvl w:ilvl="0">
      <w:start w:val="7"/>
      <w:numFmt w:val="decimal"/>
      <w:lvlText w:val="%1"/>
      <w:lvlJc w:val="left"/>
      <w:pPr>
        <w:ind w:left="537" w:hanging="430"/>
      </w:pPr>
      <w:rPr>
        <w:rFonts w:hint="default"/>
        <w:lang w:val="es-ES" w:eastAsia="en-US" w:bidi="ar-SA"/>
      </w:rPr>
    </w:lvl>
    <w:lvl w:ilvl="1">
      <w:start w:val="4"/>
      <w:numFmt w:val="decimal"/>
      <w:lvlText w:val="%1.%2."/>
      <w:lvlJc w:val="left"/>
      <w:pPr>
        <w:ind w:left="537" w:hanging="430"/>
      </w:pPr>
      <w:rPr>
        <w:rFonts w:ascii="Arial MT" w:eastAsia="Arial MT" w:hAnsi="Arial MT" w:cs="Arial MT" w:hint="default"/>
        <w:spacing w:val="-1"/>
        <w:w w:val="100"/>
        <w:sz w:val="22"/>
        <w:szCs w:val="22"/>
        <w:lang w:val="es-ES" w:eastAsia="en-US" w:bidi="ar-SA"/>
      </w:rPr>
    </w:lvl>
    <w:lvl w:ilvl="2">
      <w:start w:val="1"/>
      <w:numFmt w:val="decimal"/>
      <w:lvlText w:val="%1.%2.%3."/>
      <w:lvlJc w:val="left"/>
      <w:pPr>
        <w:ind w:left="107" w:hanging="632"/>
      </w:pPr>
      <w:rPr>
        <w:rFonts w:ascii="Arial MT" w:eastAsia="Arial MT" w:hAnsi="Arial MT" w:cs="Arial MT" w:hint="default"/>
        <w:spacing w:val="-3"/>
        <w:w w:val="100"/>
        <w:sz w:val="22"/>
        <w:szCs w:val="22"/>
        <w:lang w:val="es-ES" w:eastAsia="en-US" w:bidi="ar-SA"/>
      </w:rPr>
    </w:lvl>
    <w:lvl w:ilvl="3">
      <w:numFmt w:val="bullet"/>
      <w:lvlText w:val="•"/>
      <w:lvlJc w:val="left"/>
      <w:pPr>
        <w:ind w:left="2496" w:hanging="632"/>
      </w:pPr>
      <w:rPr>
        <w:rFonts w:hint="default"/>
        <w:lang w:val="es-ES" w:eastAsia="en-US" w:bidi="ar-SA"/>
      </w:rPr>
    </w:lvl>
    <w:lvl w:ilvl="4">
      <w:numFmt w:val="bullet"/>
      <w:lvlText w:val="•"/>
      <w:lvlJc w:val="left"/>
      <w:pPr>
        <w:ind w:left="3474" w:hanging="632"/>
      </w:pPr>
      <w:rPr>
        <w:rFonts w:hint="default"/>
        <w:lang w:val="es-ES" w:eastAsia="en-US" w:bidi="ar-SA"/>
      </w:rPr>
    </w:lvl>
    <w:lvl w:ilvl="5">
      <w:numFmt w:val="bullet"/>
      <w:lvlText w:val="•"/>
      <w:lvlJc w:val="left"/>
      <w:pPr>
        <w:ind w:left="4452" w:hanging="632"/>
      </w:pPr>
      <w:rPr>
        <w:rFonts w:hint="default"/>
        <w:lang w:val="es-ES" w:eastAsia="en-US" w:bidi="ar-SA"/>
      </w:rPr>
    </w:lvl>
    <w:lvl w:ilvl="6">
      <w:numFmt w:val="bullet"/>
      <w:lvlText w:val="•"/>
      <w:lvlJc w:val="left"/>
      <w:pPr>
        <w:ind w:left="5430" w:hanging="632"/>
      </w:pPr>
      <w:rPr>
        <w:rFonts w:hint="default"/>
        <w:lang w:val="es-ES" w:eastAsia="en-US" w:bidi="ar-SA"/>
      </w:rPr>
    </w:lvl>
    <w:lvl w:ilvl="7">
      <w:numFmt w:val="bullet"/>
      <w:lvlText w:val="•"/>
      <w:lvlJc w:val="left"/>
      <w:pPr>
        <w:ind w:left="6408" w:hanging="632"/>
      </w:pPr>
      <w:rPr>
        <w:rFonts w:hint="default"/>
        <w:lang w:val="es-ES" w:eastAsia="en-US" w:bidi="ar-SA"/>
      </w:rPr>
    </w:lvl>
    <w:lvl w:ilvl="8">
      <w:numFmt w:val="bullet"/>
      <w:lvlText w:val="•"/>
      <w:lvlJc w:val="left"/>
      <w:pPr>
        <w:ind w:left="7386" w:hanging="632"/>
      </w:pPr>
      <w:rPr>
        <w:rFonts w:hint="default"/>
        <w:lang w:val="es-ES" w:eastAsia="en-US" w:bidi="ar-SA"/>
      </w:rPr>
    </w:lvl>
  </w:abstractNum>
  <w:abstractNum w:abstractNumId="13" w15:restartNumberingAfterBreak="0">
    <w:nsid w:val="554D4039"/>
    <w:multiLevelType w:val="hybridMultilevel"/>
    <w:tmpl w:val="395E59A0"/>
    <w:lvl w:ilvl="0" w:tplc="E3EC6C3C">
      <w:start w:val="5"/>
      <w:numFmt w:val="bullet"/>
      <w:lvlText w:val=""/>
      <w:lvlJc w:val="left"/>
      <w:pPr>
        <w:ind w:left="720" w:hanging="360"/>
      </w:pPr>
      <w:rPr>
        <w:rFonts w:ascii="Symbol" w:eastAsia="Arial MT" w:hAnsi="Symbo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595E399D"/>
    <w:multiLevelType w:val="hybridMultilevel"/>
    <w:tmpl w:val="DA3E17F8"/>
    <w:lvl w:ilvl="0" w:tplc="140A0001">
      <w:start w:val="1"/>
      <w:numFmt w:val="bullet"/>
      <w:lvlText w:val=""/>
      <w:lvlJc w:val="left"/>
      <w:pPr>
        <w:ind w:left="1146" w:hanging="360"/>
      </w:pPr>
      <w:rPr>
        <w:rFonts w:ascii="Symbol" w:hAnsi="Symbol" w:hint="default"/>
      </w:rPr>
    </w:lvl>
    <w:lvl w:ilvl="1" w:tplc="140A0003" w:tentative="1">
      <w:start w:val="1"/>
      <w:numFmt w:val="bullet"/>
      <w:lvlText w:val="o"/>
      <w:lvlJc w:val="left"/>
      <w:pPr>
        <w:ind w:left="1866" w:hanging="360"/>
      </w:pPr>
      <w:rPr>
        <w:rFonts w:ascii="Courier New" w:hAnsi="Courier New" w:cs="Courier New" w:hint="default"/>
      </w:rPr>
    </w:lvl>
    <w:lvl w:ilvl="2" w:tplc="140A0005" w:tentative="1">
      <w:start w:val="1"/>
      <w:numFmt w:val="bullet"/>
      <w:lvlText w:val=""/>
      <w:lvlJc w:val="left"/>
      <w:pPr>
        <w:ind w:left="2586" w:hanging="360"/>
      </w:pPr>
      <w:rPr>
        <w:rFonts w:ascii="Wingdings" w:hAnsi="Wingdings" w:hint="default"/>
      </w:rPr>
    </w:lvl>
    <w:lvl w:ilvl="3" w:tplc="140A0001" w:tentative="1">
      <w:start w:val="1"/>
      <w:numFmt w:val="bullet"/>
      <w:lvlText w:val=""/>
      <w:lvlJc w:val="left"/>
      <w:pPr>
        <w:ind w:left="3306" w:hanging="360"/>
      </w:pPr>
      <w:rPr>
        <w:rFonts w:ascii="Symbol" w:hAnsi="Symbol" w:hint="default"/>
      </w:rPr>
    </w:lvl>
    <w:lvl w:ilvl="4" w:tplc="140A0003" w:tentative="1">
      <w:start w:val="1"/>
      <w:numFmt w:val="bullet"/>
      <w:lvlText w:val="o"/>
      <w:lvlJc w:val="left"/>
      <w:pPr>
        <w:ind w:left="4026" w:hanging="360"/>
      </w:pPr>
      <w:rPr>
        <w:rFonts w:ascii="Courier New" w:hAnsi="Courier New" w:cs="Courier New" w:hint="default"/>
      </w:rPr>
    </w:lvl>
    <w:lvl w:ilvl="5" w:tplc="140A0005" w:tentative="1">
      <w:start w:val="1"/>
      <w:numFmt w:val="bullet"/>
      <w:lvlText w:val=""/>
      <w:lvlJc w:val="left"/>
      <w:pPr>
        <w:ind w:left="4746" w:hanging="360"/>
      </w:pPr>
      <w:rPr>
        <w:rFonts w:ascii="Wingdings" w:hAnsi="Wingdings" w:hint="default"/>
      </w:rPr>
    </w:lvl>
    <w:lvl w:ilvl="6" w:tplc="140A0001" w:tentative="1">
      <w:start w:val="1"/>
      <w:numFmt w:val="bullet"/>
      <w:lvlText w:val=""/>
      <w:lvlJc w:val="left"/>
      <w:pPr>
        <w:ind w:left="5466" w:hanging="360"/>
      </w:pPr>
      <w:rPr>
        <w:rFonts w:ascii="Symbol" w:hAnsi="Symbol" w:hint="default"/>
      </w:rPr>
    </w:lvl>
    <w:lvl w:ilvl="7" w:tplc="140A0003" w:tentative="1">
      <w:start w:val="1"/>
      <w:numFmt w:val="bullet"/>
      <w:lvlText w:val="o"/>
      <w:lvlJc w:val="left"/>
      <w:pPr>
        <w:ind w:left="6186" w:hanging="360"/>
      </w:pPr>
      <w:rPr>
        <w:rFonts w:ascii="Courier New" w:hAnsi="Courier New" w:cs="Courier New" w:hint="default"/>
      </w:rPr>
    </w:lvl>
    <w:lvl w:ilvl="8" w:tplc="140A0005" w:tentative="1">
      <w:start w:val="1"/>
      <w:numFmt w:val="bullet"/>
      <w:lvlText w:val=""/>
      <w:lvlJc w:val="left"/>
      <w:pPr>
        <w:ind w:left="6906" w:hanging="360"/>
      </w:pPr>
      <w:rPr>
        <w:rFonts w:ascii="Wingdings" w:hAnsi="Wingdings" w:hint="default"/>
      </w:rPr>
    </w:lvl>
  </w:abstractNum>
  <w:abstractNum w:abstractNumId="15" w15:restartNumberingAfterBreak="0">
    <w:nsid w:val="63074999"/>
    <w:multiLevelType w:val="hybridMultilevel"/>
    <w:tmpl w:val="58EA7826"/>
    <w:lvl w:ilvl="0" w:tplc="D6421F4E">
      <w:start w:val="1"/>
      <w:numFmt w:val="decimal"/>
      <w:lvlText w:val="[%1]"/>
      <w:lvlJc w:val="left"/>
      <w:pPr>
        <w:ind w:left="376" w:hanging="277"/>
      </w:pPr>
      <w:rPr>
        <w:rFonts w:ascii="Arial MT" w:eastAsia="Arial MT" w:hAnsi="Arial MT" w:cs="Arial MT" w:hint="default"/>
        <w:w w:val="99"/>
        <w:sz w:val="20"/>
        <w:szCs w:val="20"/>
        <w:lang w:val="es-ES" w:eastAsia="en-US" w:bidi="ar-SA"/>
      </w:rPr>
    </w:lvl>
    <w:lvl w:ilvl="1" w:tplc="73085AD6">
      <w:numFmt w:val="bullet"/>
      <w:lvlText w:val="•"/>
      <w:lvlJc w:val="left"/>
      <w:pPr>
        <w:ind w:left="1830" w:hanging="277"/>
      </w:pPr>
      <w:rPr>
        <w:rFonts w:hint="default"/>
        <w:lang w:val="es-ES" w:eastAsia="en-US" w:bidi="ar-SA"/>
      </w:rPr>
    </w:lvl>
    <w:lvl w:ilvl="2" w:tplc="352EA846">
      <w:numFmt w:val="bullet"/>
      <w:lvlText w:val="•"/>
      <w:lvlJc w:val="left"/>
      <w:pPr>
        <w:ind w:left="3280" w:hanging="277"/>
      </w:pPr>
      <w:rPr>
        <w:rFonts w:hint="default"/>
        <w:lang w:val="es-ES" w:eastAsia="en-US" w:bidi="ar-SA"/>
      </w:rPr>
    </w:lvl>
    <w:lvl w:ilvl="3" w:tplc="F1DE76EE">
      <w:numFmt w:val="bullet"/>
      <w:lvlText w:val="•"/>
      <w:lvlJc w:val="left"/>
      <w:pPr>
        <w:ind w:left="4730" w:hanging="277"/>
      </w:pPr>
      <w:rPr>
        <w:rFonts w:hint="default"/>
        <w:lang w:val="es-ES" w:eastAsia="en-US" w:bidi="ar-SA"/>
      </w:rPr>
    </w:lvl>
    <w:lvl w:ilvl="4" w:tplc="2364292C">
      <w:numFmt w:val="bullet"/>
      <w:lvlText w:val="•"/>
      <w:lvlJc w:val="left"/>
      <w:pPr>
        <w:ind w:left="6180" w:hanging="277"/>
      </w:pPr>
      <w:rPr>
        <w:rFonts w:hint="default"/>
        <w:lang w:val="es-ES" w:eastAsia="en-US" w:bidi="ar-SA"/>
      </w:rPr>
    </w:lvl>
    <w:lvl w:ilvl="5" w:tplc="D82A46AE">
      <w:numFmt w:val="bullet"/>
      <w:lvlText w:val="•"/>
      <w:lvlJc w:val="left"/>
      <w:pPr>
        <w:ind w:left="7630" w:hanging="277"/>
      </w:pPr>
      <w:rPr>
        <w:rFonts w:hint="default"/>
        <w:lang w:val="es-ES" w:eastAsia="en-US" w:bidi="ar-SA"/>
      </w:rPr>
    </w:lvl>
    <w:lvl w:ilvl="6" w:tplc="07D61F9E">
      <w:numFmt w:val="bullet"/>
      <w:lvlText w:val="•"/>
      <w:lvlJc w:val="left"/>
      <w:pPr>
        <w:ind w:left="9080" w:hanging="277"/>
      </w:pPr>
      <w:rPr>
        <w:rFonts w:hint="default"/>
        <w:lang w:val="es-ES" w:eastAsia="en-US" w:bidi="ar-SA"/>
      </w:rPr>
    </w:lvl>
    <w:lvl w:ilvl="7" w:tplc="50DA1238">
      <w:numFmt w:val="bullet"/>
      <w:lvlText w:val="•"/>
      <w:lvlJc w:val="left"/>
      <w:pPr>
        <w:ind w:left="10530" w:hanging="277"/>
      </w:pPr>
      <w:rPr>
        <w:rFonts w:hint="default"/>
        <w:lang w:val="es-ES" w:eastAsia="en-US" w:bidi="ar-SA"/>
      </w:rPr>
    </w:lvl>
    <w:lvl w:ilvl="8" w:tplc="4AECD7E0">
      <w:numFmt w:val="bullet"/>
      <w:lvlText w:val="•"/>
      <w:lvlJc w:val="left"/>
      <w:pPr>
        <w:ind w:left="11980" w:hanging="277"/>
      </w:pPr>
      <w:rPr>
        <w:rFonts w:hint="default"/>
        <w:lang w:val="es-ES" w:eastAsia="en-US" w:bidi="ar-SA"/>
      </w:rPr>
    </w:lvl>
  </w:abstractNum>
  <w:abstractNum w:abstractNumId="16" w15:restartNumberingAfterBreak="0">
    <w:nsid w:val="6C37454C"/>
    <w:multiLevelType w:val="multilevel"/>
    <w:tmpl w:val="6A2805C4"/>
    <w:lvl w:ilvl="0">
      <w:start w:val="10"/>
      <w:numFmt w:val="decimal"/>
      <w:lvlText w:val="%1"/>
      <w:lvlJc w:val="left"/>
      <w:pPr>
        <w:ind w:left="424" w:hanging="670"/>
      </w:pPr>
      <w:rPr>
        <w:rFonts w:hint="default"/>
        <w:lang w:val="es-ES" w:eastAsia="en-US" w:bidi="ar-SA"/>
      </w:rPr>
    </w:lvl>
    <w:lvl w:ilvl="1">
      <w:start w:val="3"/>
      <w:numFmt w:val="decimal"/>
      <w:lvlText w:val="%1.%2"/>
      <w:lvlJc w:val="left"/>
      <w:pPr>
        <w:ind w:left="424" w:hanging="670"/>
      </w:pPr>
      <w:rPr>
        <w:rFonts w:hint="default"/>
        <w:lang w:val="es-ES" w:eastAsia="en-US" w:bidi="ar-SA"/>
      </w:rPr>
    </w:lvl>
    <w:lvl w:ilvl="2">
      <w:start w:val="2"/>
      <w:numFmt w:val="decimal"/>
      <w:lvlText w:val="%1.%2.%3"/>
      <w:lvlJc w:val="left"/>
      <w:pPr>
        <w:ind w:left="424" w:hanging="670"/>
      </w:pPr>
      <w:rPr>
        <w:rFonts w:ascii="Arial MT" w:eastAsia="Arial MT" w:hAnsi="Arial MT" w:cs="Arial MT" w:hint="default"/>
        <w:spacing w:val="-1"/>
        <w:w w:val="100"/>
        <w:sz w:val="22"/>
        <w:szCs w:val="22"/>
        <w:lang w:val="es-ES" w:eastAsia="en-US" w:bidi="ar-SA"/>
      </w:rPr>
    </w:lvl>
    <w:lvl w:ilvl="3">
      <w:numFmt w:val="bullet"/>
      <w:lvlText w:val="•"/>
      <w:lvlJc w:val="left"/>
      <w:pPr>
        <w:ind w:left="3096" w:hanging="670"/>
      </w:pPr>
      <w:rPr>
        <w:rFonts w:hint="default"/>
        <w:lang w:val="es-ES" w:eastAsia="en-US" w:bidi="ar-SA"/>
      </w:rPr>
    </w:lvl>
    <w:lvl w:ilvl="4">
      <w:numFmt w:val="bullet"/>
      <w:lvlText w:val="•"/>
      <w:lvlJc w:val="left"/>
      <w:pPr>
        <w:ind w:left="3989" w:hanging="670"/>
      </w:pPr>
      <w:rPr>
        <w:rFonts w:hint="default"/>
        <w:lang w:val="es-ES" w:eastAsia="en-US" w:bidi="ar-SA"/>
      </w:rPr>
    </w:lvl>
    <w:lvl w:ilvl="5">
      <w:numFmt w:val="bullet"/>
      <w:lvlText w:val="•"/>
      <w:lvlJc w:val="left"/>
      <w:pPr>
        <w:ind w:left="4881" w:hanging="670"/>
      </w:pPr>
      <w:rPr>
        <w:rFonts w:hint="default"/>
        <w:lang w:val="es-ES" w:eastAsia="en-US" w:bidi="ar-SA"/>
      </w:rPr>
    </w:lvl>
    <w:lvl w:ilvl="6">
      <w:numFmt w:val="bullet"/>
      <w:lvlText w:val="•"/>
      <w:lvlJc w:val="left"/>
      <w:pPr>
        <w:ind w:left="5773" w:hanging="670"/>
      </w:pPr>
      <w:rPr>
        <w:rFonts w:hint="default"/>
        <w:lang w:val="es-ES" w:eastAsia="en-US" w:bidi="ar-SA"/>
      </w:rPr>
    </w:lvl>
    <w:lvl w:ilvl="7">
      <w:numFmt w:val="bullet"/>
      <w:lvlText w:val="•"/>
      <w:lvlJc w:val="left"/>
      <w:pPr>
        <w:ind w:left="6666" w:hanging="670"/>
      </w:pPr>
      <w:rPr>
        <w:rFonts w:hint="default"/>
        <w:lang w:val="es-ES" w:eastAsia="en-US" w:bidi="ar-SA"/>
      </w:rPr>
    </w:lvl>
    <w:lvl w:ilvl="8">
      <w:numFmt w:val="bullet"/>
      <w:lvlText w:val="•"/>
      <w:lvlJc w:val="left"/>
      <w:pPr>
        <w:ind w:left="7558" w:hanging="670"/>
      </w:pPr>
      <w:rPr>
        <w:rFonts w:hint="default"/>
        <w:lang w:val="es-ES" w:eastAsia="en-US" w:bidi="ar-SA"/>
      </w:rPr>
    </w:lvl>
  </w:abstractNum>
  <w:abstractNum w:abstractNumId="17" w15:restartNumberingAfterBreak="0">
    <w:nsid w:val="71731278"/>
    <w:multiLevelType w:val="multilevel"/>
    <w:tmpl w:val="221A8572"/>
    <w:lvl w:ilvl="0">
      <w:start w:val="1"/>
      <w:numFmt w:val="lowerLetter"/>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7A0F6259"/>
    <w:multiLevelType w:val="hybridMultilevel"/>
    <w:tmpl w:val="756ACA96"/>
    <w:lvl w:ilvl="0" w:tplc="8BA23584">
      <w:numFmt w:val="bullet"/>
      <w:lvlText w:val=""/>
      <w:lvlJc w:val="left"/>
      <w:pPr>
        <w:ind w:left="827" w:hanging="360"/>
      </w:pPr>
      <w:rPr>
        <w:rFonts w:ascii="Symbol" w:eastAsia="Symbol" w:hAnsi="Symbol" w:cs="Symbol" w:hint="default"/>
        <w:w w:val="99"/>
        <w:sz w:val="20"/>
        <w:szCs w:val="20"/>
        <w:lang w:val="es-ES" w:eastAsia="en-US" w:bidi="ar-SA"/>
      </w:rPr>
    </w:lvl>
    <w:lvl w:ilvl="1" w:tplc="767AB162">
      <w:numFmt w:val="bullet"/>
      <w:lvlText w:val="•"/>
      <w:lvlJc w:val="left"/>
      <w:pPr>
        <w:ind w:left="1375" w:hanging="360"/>
      </w:pPr>
      <w:rPr>
        <w:rFonts w:hint="default"/>
        <w:lang w:val="es-ES" w:eastAsia="en-US" w:bidi="ar-SA"/>
      </w:rPr>
    </w:lvl>
    <w:lvl w:ilvl="2" w:tplc="A510FD62">
      <w:numFmt w:val="bullet"/>
      <w:lvlText w:val="•"/>
      <w:lvlJc w:val="left"/>
      <w:pPr>
        <w:ind w:left="1930" w:hanging="360"/>
      </w:pPr>
      <w:rPr>
        <w:rFonts w:hint="default"/>
        <w:lang w:val="es-ES" w:eastAsia="en-US" w:bidi="ar-SA"/>
      </w:rPr>
    </w:lvl>
    <w:lvl w:ilvl="3" w:tplc="52249366">
      <w:numFmt w:val="bullet"/>
      <w:lvlText w:val="•"/>
      <w:lvlJc w:val="left"/>
      <w:pPr>
        <w:ind w:left="2485" w:hanging="360"/>
      </w:pPr>
      <w:rPr>
        <w:rFonts w:hint="default"/>
        <w:lang w:val="es-ES" w:eastAsia="en-US" w:bidi="ar-SA"/>
      </w:rPr>
    </w:lvl>
    <w:lvl w:ilvl="4" w:tplc="2D5CA6FC">
      <w:numFmt w:val="bullet"/>
      <w:lvlText w:val="•"/>
      <w:lvlJc w:val="left"/>
      <w:pPr>
        <w:ind w:left="3040" w:hanging="360"/>
      </w:pPr>
      <w:rPr>
        <w:rFonts w:hint="default"/>
        <w:lang w:val="es-ES" w:eastAsia="en-US" w:bidi="ar-SA"/>
      </w:rPr>
    </w:lvl>
    <w:lvl w:ilvl="5" w:tplc="814CBB5E">
      <w:numFmt w:val="bullet"/>
      <w:lvlText w:val="•"/>
      <w:lvlJc w:val="left"/>
      <w:pPr>
        <w:ind w:left="3595" w:hanging="360"/>
      </w:pPr>
      <w:rPr>
        <w:rFonts w:hint="default"/>
        <w:lang w:val="es-ES" w:eastAsia="en-US" w:bidi="ar-SA"/>
      </w:rPr>
    </w:lvl>
    <w:lvl w:ilvl="6" w:tplc="A0D0BD98">
      <w:numFmt w:val="bullet"/>
      <w:lvlText w:val="•"/>
      <w:lvlJc w:val="left"/>
      <w:pPr>
        <w:ind w:left="4150" w:hanging="360"/>
      </w:pPr>
      <w:rPr>
        <w:rFonts w:hint="default"/>
        <w:lang w:val="es-ES" w:eastAsia="en-US" w:bidi="ar-SA"/>
      </w:rPr>
    </w:lvl>
    <w:lvl w:ilvl="7" w:tplc="159AFE2C">
      <w:numFmt w:val="bullet"/>
      <w:lvlText w:val="•"/>
      <w:lvlJc w:val="left"/>
      <w:pPr>
        <w:ind w:left="4705" w:hanging="360"/>
      </w:pPr>
      <w:rPr>
        <w:rFonts w:hint="default"/>
        <w:lang w:val="es-ES" w:eastAsia="en-US" w:bidi="ar-SA"/>
      </w:rPr>
    </w:lvl>
    <w:lvl w:ilvl="8" w:tplc="AC00FBA8">
      <w:numFmt w:val="bullet"/>
      <w:lvlText w:val="•"/>
      <w:lvlJc w:val="left"/>
      <w:pPr>
        <w:ind w:left="5260" w:hanging="360"/>
      </w:pPr>
      <w:rPr>
        <w:rFonts w:hint="default"/>
        <w:lang w:val="es-ES" w:eastAsia="en-US" w:bidi="ar-SA"/>
      </w:rPr>
    </w:lvl>
  </w:abstractNum>
  <w:abstractNum w:abstractNumId="19" w15:restartNumberingAfterBreak="0">
    <w:nsid w:val="7D6567AE"/>
    <w:multiLevelType w:val="hybridMultilevel"/>
    <w:tmpl w:val="33C8F048"/>
    <w:lvl w:ilvl="0" w:tplc="047C5C4C">
      <w:start w:val="8"/>
      <w:numFmt w:val="bullet"/>
      <w:lvlText w:val="-"/>
      <w:lvlJc w:val="left"/>
      <w:pPr>
        <w:ind w:left="720" w:hanging="360"/>
      </w:pPr>
      <w:rPr>
        <w:rFonts w:ascii="Arial MT" w:eastAsia="Arial MT" w:hAnsi="Arial MT" w:cs="Arial MT"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971833549">
    <w:abstractNumId w:val="15"/>
  </w:num>
  <w:num w:numId="2" w16cid:durableId="1963533703">
    <w:abstractNumId w:val="18"/>
  </w:num>
  <w:num w:numId="3" w16cid:durableId="797185146">
    <w:abstractNumId w:val="1"/>
  </w:num>
  <w:num w:numId="4" w16cid:durableId="1358963893">
    <w:abstractNumId w:val="8"/>
  </w:num>
  <w:num w:numId="5" w16cid:durableId="1191262088">
    <w:abstractNumId w:val="16"/>
  </w:num>
  <w:num w:numId="6" w16cid:durableId="968130001">
    <w:abstractNumId w:val="3"/>
  </w:num>
  <w:num w:numId="7" w16cid:durableId="2006545879">
    <w:abstractNumId w:val="12"/>
  </w:num>
  <w:num w:numId="8" w16cid:durableId="738401756">
    <w:abstractNumId w:val="0"/>
  </w:num>
  <w:num w:numId="9" w16cid:durableId="1809126184">
    <w:abstractNumId w:val="10"/>
  </w:num>
  <w:num w:numId="10" w16cid:durableId="1396121295">
    <w:abstractNumId w:val="11"/>
  </w:num>
  <w:num w:numId="11" w16cid:durableId="132138931">
    <w:abstractNumId w:val="7"/>
  </w:num>
  <w:num w:numId="12" w16cid:durableId="2078360174">
    <w:abstractNumId w:val="9"/>
  </w:num>
  <w:num w:numId="13" w16cid:durableId="317727502">
    <w:abstractNumId w:val="2"/>
  </w:num>
  <w:num w:numId="14" w16cid:durableId="2142112177">
    <w:abstractNumId w:val="19"/>
  </w:num>
  <w:num w:numId="15" w16cid:durableId="974219350">
    <w:abstractNumId w:val="5"/>
  </w:num>
  <w:num w:numId="16" w16cid:durableId="556476955">
    <w:abstractNumId w:val="4"/>
  </w:num>
  <w:num w:numId="17" w16cid:durableId="1576427982">
    <w:abstractNumId w:val="13"/>
  </w:num>
  <w:num w:numId="18" w16cid:durableId="814907327">
    <w:abstractNumId w:val="17"/>
  </w:num>
  <w:num w:numId="19" w16cid:durableId="972440322">
    <w:abstractNumId w:val="14"/>
  </w:num>
  <w:num w:numId="20" w16cid:durableId="7402531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707"/>
    <w:rsid w:val="00025E8E"/>
    <w:rsid w:val="000C298F"/>
    <w:rsid w:val="00113C78"/>
    <w:rsid w:val="001406D5"/>
    <w:rsid w:val="001762C7"/>
    <w:rsid w:val="001B10B0"/>
    <w:rsid w:val="001B25AA"/>
    <w:rsid w:val="001C4827"/>
    <w:rsid w:val="001C7661"/>
    <w:rsid w:val="001D2CB6"/>
    <w:rsid w:val="001E2A31"/>
    <w:rsid w:val="001F34AE"/>
    <w:rsid w:val="00206605"/>
    <w:rsid w:val="00246E3E"/>
    <w:rsid w:val="002770F8"/>
    <w:rsid w:val="0029684D"/>
    <w:rsid w:val="002C42E5"/>
    <w:rsid w:val="003404F4"/>
    <w:rsid w:val="0035010E"/>
    <w:rsid w:val="003639EC"/>
    <w:rsid w:val="003847F4"/>
    <w:rsid w:val="003B05B7"/>
    <w:rsid w:val="004274EC"/>
    <w:rsid w:val="004B437A"/>
    <w:rsid w:val="004B7146"/>
    <w:rsid w:val="004E045B"/>
    <w:rsid w:val="004E1270"/>
    <w:rsid w:val="004F76EF"/>
    <w:rsid w:val="005370DA"/>
    <w:rsid w:val="005564FC"/>
    <w:rsid w:val="00574BFE"/>
    <w:rsid w:val="005974A0"/>
    <w:rsid w:val="005E6B68"/>
    <w:rsid w:val="006130F3"/>
    <w:rsid w:val="00627440"/>
    <w:rsid w:val="006528BD"/>
    <w:rsid w:val="00675C46"/>
    <w:rsid w:val="0068080A"/>
    <w:rsid w:val="00684DA0"/>
    <w:rsid w:val="0069188A"/>
    <w:rsid w:val="006B330F"/>
    <w:rsid w:val="006D1F69"/>
    <w:rsid w:val="00706761"/>
    <w:rsid w:val="007757E5"/>
    <w:rsid w:val="007B118C"/>
    <w:rsid w:val="007B6B3F"/>
    <w:rsid w:val="007C00A6"/>
    <w:rsid w:val="007C6BA8"/>
    <w:rsid w:val="007F5C8D"/>
    <w:rsid w:val="00854FF2"/>
    <w:rsid w:val="0087009C"/>
    <w:rsid w:val="00893C17"/>
    <w:rsid w:val="008D17EC"/>
    <w:rsid w:val="008F4B30"/>
    <w:rsid w:val="009570C5"/>
    <w:rsid w:val="00964A04"/>
    <w:rsid w:val="00982707"/>
    <w:rsid w:val="009B0207"/>
    <w:rsid w:val="009D0F07"/>
    <w:rsid w:val="009F7DB4"/>
    <w:rsid w:val="00A21C99"/>
    <w:rsid w:val="00A647ED"/>
    <w:rsid w:val="00AA7199"/>
    <w:rsid w:val="00BD64FD"/>
    <w:rsid w:val="00BF0160"/>
    <w:rsid w:val="00C40F1E"/>
    <w:rsid w:val="00C53C27"/>
    <w:rsid w:val="00C846E9"/>
    <w:rsid w:val="00CC26A7"/>
    <w:rsid w:val="00D476C5"/>
    <w:rsid w:val="00D4782E"/>
    <w:rsid w:val="00D6173F"/>
    <w:rsid w:val="00D739DF"/>
    <w:rsid w:val="00D76093"/>
    <w:rsid w:val="00DC0D97"/>
    <w:rsid w:val="00DC60D2"/>
    <w:rsid w:val="00DF4016"/>
    <w:rsid w:val="00E40015"/>
    <w:rsid w:val="00E6381A"/>
    <w:rsid w:val="00E70953"/>
    <w:rsid w:val="00E739F2"/>
    <w:rsid w:val="00E821D9"/>
    <w:rsid w:val="00EE76F3"/>
    <w:rsid w:val="00F16D40"/>
    <w:rsid w:val="00F742E0"/>
    <w:rsid w:val="00FA0F23"/>
    <w:rsid w:val="00FA5208"/>
    <w:rsid w:val="00FE4F8B"/>
    <w:rsid w:val="00FF6F5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B6C88E"/>
  <w15:chartTrackingRefBased/>
  <w15:docId w15:val="{AF9C52E2-7D42-49B5-B459-185877BF2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707"/>
    <w:pPr>
      <w:widowControl w:val="0"/>
      <w:autoSpaceDE w:val="0"/>
      <w:autoSpaceDN w:val="0"/>
      <w:spacing w:after="0" w:line="240" w:lineRule="auto"/>
    </w:pPr>
    <w:rPr>
      <w:rFonts w:ascii="Arial MT" w:eastAsia="Arial MT" w:hAnsi="Arial MT" w:cs="Arial MT"/>
      <w:kern w:val="0"/>
      <w:lang w:val="es-ES"/>
      <w14:ligatures w14:val="none"/>
    </w:rPr>
  </w:style>
  <w:style w:type="paragraph" w:styleId="Ttulo1">
    <w:name w:val="heading 1"/>
    <w:basedOn w:val="Normal"/>
    <w:next w:val="Normal"/>
    <w:link w:val="Ttulo1Car"/>
    <w:uiPriority w:val="9"/>
    <w:qFormat/>
    <w:rsid w:val="009827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9827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98270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98270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98270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82707"/>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82707"/>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82707"/>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82707"/>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270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8270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8270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8270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sid w:val="0098270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8270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8270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8270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82707"/>
    <w:rPr>
      <w:rFonts w:eastAsiaTheme="majorEastAsia" w:cstheme="majorBidi"/>
      <w:color w:val="272727" w:themeColor="text1" w:themeTint="D8"/>
    </w:rPr>
  </w:style>
  <w:style w:type="paragraph" w:styleId="Ttulo">
    <w:name w:val="Title"/>
    <w:basedOn w:val="Normal"/>
    <w:next w:val="Normal"/>
    <w:link w:val="TtuloCar"/>
    <w:uiPriority w:val="10"/>
    <w:qFormat/>
    <w:rsid w:val="00982707"/>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8270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8270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8270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82707"/>
    <w:pPr>
      <w:spacing w:before="160"/>
      <w:jc w:val="center"/>
    </w:pPr>
    <w:rPr>
      <w:i/>
      <w:iCs/>
      <w:color w:val="404040" w:themeColor="text1" w:themeTint="BF"/>
    </w:rPr>
  </w:style>
  <w:style w:type="character" w:customStyle="1" w:styleId="CitaCar">
    <w:name w:val="Cita Car"/>
    <w:basedOn w:val="Fuentedeprrafopredeter"/>
    <w:link w:val="Cita"/>
    <w:uiPriority w:val="29"/>
    <w:rsid w:val="00982707"/>
    <w:rPr>
      <w:i/>
      <w:iCs/>
      <w:color w:val="404040" w:themeColor="text1" w:themeTint="BF"/>
    </w:rPr>
  </w:style>
  <w:style w:type="paragraph" w:styleId="Prrafodelista">
    <w:name w:val="List Paragraph"/>
    <w:basedOn w:val="Normal"/>
    <w:uiPriority w:val="34"/>
    <w:qFormat/>
    <w:rsid w:val="00982707"/>
    <w:pPr>
      <w:ind w:left="720"/>
      <w:contextualSpacing/>
    </w:pPr>
  </w:style>
  <w:style w:type="character" w:styleId="nfasisintenso">
    <w:name w:val="Intense Emphasis"/>
    <w:basedOn w:val="Fuentedeprrafopredeter"/>
    <w:uiPriority w:val="21"/>
    <w:qFormat/>
    <w:rsid w:val="00982707"/>
    <w:rPr>
      <w:i/>
      <w:iCs/>
      <w:color w:val="0F4761" w:themeColor="accent1" w:themeShade="BF"/>
    </w:rPr>
  </w:style>
  <w:style w:type="paragraph" w:styleId="Citadestacada">
    <w:name w:val="Intense Quote"/>
    <w:basedOn w:val="Normal"/>
    <w:next w:val="Normal"/>
    <w:link w:val="CitadestacadaCar"/>
    <w:uiPriority w:val="30"/>
    <w:qFormat/>
    <w:rsid w:val="009827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82707"/>
    <w:rPr>
      <w:i/>
      <w:iCs/>
      <w:color w:val="0F4761" w:themeColor="accent1" w:themeShade="BF"/>
    </w:rPr>
  </w:style>
  <w:style w:type="character" w:styleId="Referenciaintensa">
    <w:name w:val="Intense Reference"/>
    <w:basedOn w:val="Fuentedeprrafopredeter"/>
    <w:uiPriority w:val="32"/>
    <w:qFormat/>
    <w:rsid w:val="00982707"/>
    <w:rPr>
      <w:b/>
      <w:bCs/>
      <w:smallCaps/>
      <w:color w:val="0F4761" w:themeColor="accent1" w:themeShade="BF"/>
      <w:spacing w:val="5"/>
    </w:rPr>
  </w:style>
  <w:style w:type="table" w:customStyle="1" w:styleId="NormalTable0">
    <w:name w:val="Normal Table0"/>
    <w:uiPriority w:val="2"/>
    <w:semiHidden/>
    <w:unhideWhenUsed/>
    <w:qFormat/>
    <w:rsid w:val="00982707"/>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TDC1">
    <w:name w:val="toc 1"/>
    <w:basedOn w:val="Normal"/>
    <w:uiPriority w:val="39"/>
    <w:qFormat/>
    <w:rsid w:val="00982707"/>
    <w:pPr>
      <w:spacing w:before="142"/>
      <w:ind w:left="779" w:hanging="440"/>
    </w:pPr>
    <w:rPr>
      <w:sz w:val="24"/>
      <w:szCs w:val="24"/>
    </w:rPr>
  </w:style>
  <w:style w:type="paragraph" w:styleId="TDC2">
    <w:name w:val="toc 2"/>
    <w:basedOn w:val="Normal"/>
    <w:uiPriority w:val="39"/>
    <w:qFormat/>
    <w:rsid w:val="00982707"/>
    <w:pPr>
      <w:spacing w:before="142"/>
      <w:ind w:left="1221" w:hanging="661"/>
    </w:pPr>
    <w:rPr>
      <w:sz w:val="24"/>
      <w:szCs w:val="24"/>
    </w:rPr>
  </w:style>
  <w:style w:type="paragraph" w:styleId="Textoindependiente">
    <w:name w:val="Body Text"/>
    <w:basedOn w:val="Normal"/>
    <w:link w:val="TextoindependienteCar"/>
    <w:uiPriority w:val="1"/>
    <w:qFormat/>
    <w:rsid w:val="00982707"/>
  </w:style>
  <w:style w:type="character" w:customStyle="1" w:styleId="TextoindependienteCar">
    <w:name w:val="Texto independiente Car"/>
    <w:basedOn w:val="Fuentedeprrafopredeter"/>
    <w:link w:val="Textoindependiente"/>
    <w:uiPriority w:val="1"/>
    <w:rsid w:val="00982707"/>
    <w:rPr>
      <w:rFonts w:ascii="Arial MT" w:eastAsia="Arial MT" w:hAnsi="Arial MT" w:cs="Arial MT"/>
      <w:kern w:val="0"/>
      <w:lang w:val="es-ES"/>
      <w14:ligatures w14:val="none"/>
    </w:rPr>
  </w:style>
  <w:style w:type="paragraph" w:customStyle="1" w:styleId="TableParagraph">
    <w:name w:val="Table Paragraph"/>
    <w:basedOn w:val="Normal"/>
    <w:uiPriority w:val="1"/>
    <w:qFormat/>
    <w:rsid w:val="00982707"/>
  </w:style>
  <w:style w:type="paragraph" w:styleId="Encabezado">
    <w:name w:val="header"/>
    <w:basedOn w:val="Normal"/>
    <w:link w:val="EncabezadoCar"/>
    <w:uiPriority w:val="99"/>
    <w:unhideWhenUsed/>
    <w:rsid w:val="00982707"/>
    <w:pPr>
      <w:tabs>
        <w:tab w:val="center" w:pos="4513"/>
        <w:tab w:val="right" w:pos="9026"/>
      </w:tabs>
    </w:pPr>
  </w:style>
  <w:style w:type="character" w:customStyle="1" w:styleId="EncabezadoCar">
    <w:name w:val="Encabezado Car"/>
    <w:basedOn w:val="Fuentedeprrafopredeter"/>
    <w:link w:val="Encabezado"/>
    <w:uiPriority w:val="99"/>
    <w:rsid w:val="00982707"/>
    <w:rPr>
      <w:rFonts w:ascii="Arial MT" w:eastAsia="Arial MT" w:hAnsi="Arial MT" w:cs="Arial MT"/>
      <w:kern w:val="0"/>
      <w:lang w:val="es-ES"/>
      <w14:ligatures w14:val="none"/>
    </w:rPr>
  </w:style>
  <w:style w:type="paragraph" w:styleId="Piedepgina">
    <w:name w:val="footer"/>
    <w:basedOn w:val="Normal"/>
    <w:link w:val="PiedepginaCar"/>
    <w:uiPriority w:val="99"/>
    <w:unhideWhenUsed/>
    <w:rsid w:val="00982707"/>
    <w:pPr>
      <w:tabs>
        <w:tab w:val="center" w:pos="4513"/>
        <w:tab w:val="right" w:pos="9026"/>
      </w:tabs>
    </w:pPr>
  </w:style>
  <w:style w:type="character" w:customStyle="1" w:styleId="PiedepginaCar">
    <w:name w:val="Pie de página Car"/>
    <w:basedOn w:val="Fuentedeprrafopredeter"/>
    <w:link w:val="Piedepgina"/>
    <w:uiPriority w:val="99"/>
    <w:rsid w:val="00982707"/>
    <w:rPr>
      <w:rFonts w:ascii="Arial MT" w:eastAsia="Arial MT" w:hAnsi="Arial MT" w:cs="Arial MT"/>
      <w:kern w:val="0"/>
      <w:lang w:val="es-ES"/>
      <w14:ligatures w14:val="none"/>
    </w:rPr>
  </w:style>
  <w:style w:type="character" w:styleId="Hipervnculo">
    <w:name w:val="Hyperlink"/>
    <w:basedOn w:val="Fuentedeprrafopredeter"/>
    <w:uiPriority w:val="99"/>
    <w:unhideWhenUsed/>
    <w:rsid w:val="00982707"/>
    <w:rPr>
      <w:color w:val="467886" w:themeColor="hyperlink"/>
      <w:u w:val="single"/>
    </w:rPr>
  </w:style>
  <w:style w:type="character" w:styleId="Textoennegrita">
    <w:name w:val="Strong"/>
    <w:basedOn w:val="Fuentedeprrafopredeter"/>
    <w:uiPriority w:val="22"/>
    <w:qFormat/>
    <w:rsid w:val="00982707"/>
    <w:rPr>
      <w:b/>
      <w:bCs/>
    </w:rPr>
  </w:style>
  <w:style w:type="character" w:styleId="Refdecomentario">
    <w:name w:val="annotation reference"/>
    <w:basedOn w:val="Fuentedeprrafopredeter"/>
    <w:uiPriority w:val="99"/>
    <w:semiHidden/>
    <w:unhideWhenUsed/>
    <w:rsid w:val="00982707"/>
    <w:rPr>
      <w:sz w:val="16"/>
      <w:szCs w:val="16"/>
    </w:rPr>
  </w:style>
  <w:style w:type="paragraph" w:styleId="Textocomentario">
    <w:name w:val="annotation text"/>
    <w:basedOn w:val="Normal"/>
    <w:link w:val="TextocomentarioCar"/>
    <w:uiPriority w:val="99"/>
    <w:unhideWhenUsed/>
    <w:rsid w:val="00982707"/>
    <w:rPr>
      <w:sz w:val="20"/>
      <w:szCs w:val="20"/>
    </w:rPr>
  </w:style>
  <w:style w:type="character" w:customStyle="1" w:styleId="TextocomentarioCar">
    <w:name w:val="Texto comentario Car"/>
    <w:basedOn w:val="Fuentedeprrafopredeter"/>
    <w:link w:val="Textocomentario"/>
    <w:uiPriority w:val="99"/>
    <w:rsid w:val="00982707"/>
    <w:rPr>
      <w:rFonts w:ascii="Arial MT" w:eastAsia="Arial MT" w:hAnsi="Arial MT" w:cs="Arial MT"/>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982707"/>
    <w:rPr>
      <w:b/>
      <w:bCs/>
    </w:rPr>
  </w:style>
  <w:style w:type="character" w:customStyle="1" w:styleId="AsuntodelcomentarioCar">
    <w:name w:val="Asunto del comentario Car"/>
    <w:basedOn w:val="TextocomentarioCar"/>
    <w:link w:val="Asuntodelcomentario"/>
    <w:uiPriority w:val="99"/>
    <w:semiHidden/>
    <w:rsid w:val="00982707"/>
    <w:rPr>
      <w:rFonts w:ascii="Arial MT" w:eastAsia="Arial MT" w:hAnsi="Arial MT" w:cs="Arial MT"/>
      <w:b/>
      <w:bCs/>
      <w:kern w:val="0"/>
      <w:sz w:val="20"/>
      <w:szCs w:val="20"/>
      <w:lang w:val="es-ES"/>
      <w14:ligatures w14:val="none"/>
    </w:rPr>
  </w:style>
  <w:style w:type="table" w:customStyle="1" w:styleId="TableNormal1">
    <w:name w:val="Table Normal1"/>
    <w:uiPriority w:val="2"/>
    <w:semiHidden/>
    <w:unhideWhenUsed/>
    <w:qFormat/>
    <w:rsid w:val="00982707"/>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82707"/>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982707"/>
    <w:rPr>
      <w:color w:val="605E5C"/>
      <w:shd w:val="clear" w:color="auto" w:fill="E1DFDD"/>
    </w:rPr>
  </w:style>
  <w:style w:type="paragraph" w:styleId="Descripcin">
    <w:name w:val="caption"/>
    <w:basedOn w:val="Normal"/>
    <w:next w:val="Normal"/>
    <w:uiPriority w:val="35"/>
    <w:unhideWhenUsed/>
    <w:qFormat/>
    <w:rsid w:val="00982707"/>
    <w:pPr>
      <w:spacing w:after="200"/>
    </w:pPr>
    <w:rPr>
      <w:i/>
      <w:iCs/>
      <w:color w:val="0E2841" w:themeColor="text2"/>
      <w:sz w:val="18"/>
      <w:szCs w:val="18"/>
    </w:rPr>
  </w:style>
  <w:style w:type="table" w:customStyle="1" w:styleId="TableNormal3">
    <w:name w:val="Table Normal3"/>
    <w:uiPriority w:val="2"/>
    <w:semiHidden/>
    <w:unhideWhenUsed/>
    <w:qFormat/>
    <w:rsid w:val="00982707"/>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styleId="Tablaconcuadrcula">
    <w:name w:val="Table Grid"/>
    <w:basedOn w:val="Tablanormal"/>
    <w:uiPriority w:val="59"/>
    <w:rsid w:val="00982707"/>
    <w:pPr>
      <w:widowControl w:val="0"/>
      <w:autoSpaceDE w:val="0"/>
      <w:autoSpaceDN w:val="0"/>
      <w:spacing w:after="0" w:line="240" w:lineRule="auto"/>
    </w:pPr>
    <w:rPr>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
    <w:name w:val="Table Normal"/>
    <w:rsid w:val="00982707"/>
    <w:rPr>
      <w:rFonts w:ascii="Calibri" w:eastAsia="Calibri" w:hAnsi="Calibri" w:cs="Calibri"/>
      <w:kern w:val="0"/>
      <w:lang w:eastAsia="es-CR"/>
      <w14:ligatures w14:val="none"/>
    </w:rPr>
    <w:tblPr>
      <w:tblCellMar>
        <w:top w:w="0" w:type="dxa"/>
        <w:left w:w="0" w:type="dxa"/>
        <w:bottom w:w="0" w:type="dxa"/>
        <w:right w:w="0" w:type="dxa"/>
      </w:tblCellMar>
    </w:tblPr>
  </w:style>
  <w:style w:type="paragraph" w:customStyle="1" w:styleId="Default">
    <w:name w:val="Default"/>
    <w:rsid w:val="00982707"/>
    <w:pPr>
      <w:autoSpaceDE w:val="0"/>
      <w:autoSpaceDN w:val="0"/>
      <w:adjustRightInd w:val="0"/>
      <w:spacing w:after="0" w:line="240" w:lineRule="auto"/>
    </w:pPr>
    <w:rPr>
      <w:rFonts w:ascii="Arial" w:eastAsia="Calibri" w:hAnsi="Arial" w:cs="Arial"/>
      <w:color w:val="000000"/>
      <w:kern w:val="0"/>
      <w:sz w:val="24"/>
      <w:szCs w:val="24"/>
      <w:lang w:eastAsia="es-CR"/>
      <w14:ligatures w14:val="none"/>
    </w:rPr>
  </w:style>
  <w:style w:type="paragraph" w:styleId="Revisin">
    <w:name w:val="Revision"/>
    <w:hidden/>
    <w:uiPriority w:val="99"/>
    <w:semiHidden/>
    <w:rsid w:val="00982707"/>
    <w:pPr>
      <w:spacing w:after="0" w:line="240" w:lineRule="auto"/>
    </w:pPr>
    <w:rPr>
      <w:rFonts w:ascii="Calibri" w:eastAsia="Calibri" w:hAnsi="Calibri" w:cs="Calibri"/>
      <w:kern w:val="0"/>
      <w:lang w:eastAsia="es-CR"/>
      <w14:ligatures w14:val="none"/>
    </w:rPr>
  </w:style>
  <w:style w:type="table" w:styleId="Tabladelista3-nfasis1">
    <w:name w:val="List Table 3 Accent 1"/>
    <w:basedOn w:val="Tablanormal"/>
    <w:uiPriority w:val="48"/>
    <w:rsid w:val="00982707"/>
    <w:pPr>
      <w:widowControl w:val="0"/>
      <w:autoSpaceDE w:val="0"/>
      <w:autoSpaceDN w:val="0"/>
      <w:spacing w:after="0" w:line="240" w:lineRule="auto"/>
    </w:pPr>
    <w:rPr>
      <w:kern w:val="0"/>
      <w:lang w:val="en-US"/>
      <w14:ligatures w14:val="none"/>
    </w:r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Tablaconcuadrcula1clara-nfasis4">
    <w:name w:val="Grid Table 1 Light Accent 4"/>
    <w:basedOn w:val="Tablanormal"/>
    <w:uiPriority w:val="46"/>
    <w:rsid w:val="007C6BA8"/>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7C6BA8"/>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8478871">
      <w:bodyDiv w:val="1"/>
      <w:marLeft w:val="0"/>
      <w:marRight w:val="0"/>
      <w:marTop w:val="0"/>
      <w:marBottom w:val="0"/>
      <w:divBdr>
        <w:top w:val="none" w:sz="0" w:space="0" w:color="auto"/>
        <w:left w:val="none" w:sz="0" w:space="0" w:color="auto"/>
        <w:bottom w:val="none" w:sz="0" w:space="0" w:color="auto"/>
        <w:right w:val="none" w:sz="0" w:space="0" w:color="auto"/>
      </w:divBdr>
    </w:div>
    <w:div w:id="885679851">
      <w:bodyDiv w:val="1"/>
      <w:marLeft w:val="0"/>
      <w:marRight w:val="0"/>
      <w:marTop w:val="0"/>
      <w:marBottom w:val="0"/>
      <w:divBdr>
        <w:top w:val="none" w:sz="0" w:space="0" w:color="auto"/>
        <w:left w:val="none" w:sz="0" w:space="0" w:color="auto"/>
        <w:bottom w:val="none" w:sz="0" w:space="0" w:color="auto"/>
        <w:right w:val="none" w:sz="0" w:space="0" w:color="auto"/>
      </w:divBdr>
    </w:div>
    <w:div w:id="1258557477">
      <w:bodyDiv w:val="1"/>
      <w:marLeft w:val="0"/>
      <w:marRight w:val="0"/>
      <w:marTop w:val="0"/>
      <w:marBottom w:val="0"/>
      <w:divBdr>
        <w:top w:val="none" w:sz="0" w:space="0" w:color="auto"/>
        <w:left w:val="none" w:sz="0" w:space="0" w:color="auto"/>
        <w:bottom w:val="none" w:sz="0" w:space="0" w:color="auto"/>
        <w:right w:val="none" w:sz="0" w:space="0" w:color="auto"/>
      </w:divBdr>
    </w:div>
    <w:div w:id="1561597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header" Target="header2.xml"/><Relationship Id="rId39" Type="http://schemas.openxmlformats.org/officeDocument/2006/relationships/theme" Target="theme/theme1.xml"/><Relationship Id="rId21" Type="http://schemas.openxmlformats.org/officeDocument/2006/relationships/hyperlink" Target="http://www.ucr.ac.cr/"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ucr.ac.cr/acerca-u/marco-estrategico/organigrama-institucional.html" TargetMode="External"/><Relationship Id="rId25" Type="http://schemas.openxmlformats.org/officeDocument/2006/relationships/hyperlink" Target="mailto:luiscarlos.nunez@ucr.ac.cr" TargetMode="External"/><Relationship Id="rId33" Type="http://schemas.openxmlformats.org/officeDocument/2006/relationships/hyperlink" Target="http://www.digeca.go.cr/areas/herramientas-para-elaborar-pgai"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ucr.ac.cr/"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www.ucr.ac.cr/abrir-correo/ucr.ac.cr/airotcer/" TargetMode="External"/><Relationship Id="rId32" Type="http://schemas.openxmlformats.org/officeDocument/2006/relationships/footer" Target="footer4.xm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www.ucr.ac.cr/acerca-u/ucr-en-cifras.html" TargetMode="External"/><Relationship Id="rId23" Type="http://schemas.openxmlformats.org/officeDocument/2006/relationships/hyperlink" Target="mailto:gustavo.gutierrez@ucr.ac.cr" TargetMode="External"/><Relationship Id="rId28" Type="http://schemas.openxmlformats.org/officeDocument/2006/relationships/footer" Target="footer3.xml"/><Relationship Id="rId36" Type="http://schemas.openxmlformats.org/officeDocument/2006/relationships/header" Target="header5.xml"/><Relationship Id="rId10" Type="http://schemas.openxmlformats.org/officeDocument/2006/relationships/image" Target="media/image3.jpeg"/><Relationship Id="rId19" Type="http://schemas.openxmlformats.org/officeDocument/2006/relationships/hyperlink" Target="http://www.ucr.ac.cr/"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cr.ac.cr/acerca-u/ucr-en-cifras.html" TargetMode="External"/><Relationship Id="rId22" Type="http://schemas.openxmlformats.org/officeDocument/2006/relationships/hyperlink" Target="mailto:uga.vra@ucr.ac.cr" TargetMode="External"/><Relationship Id="rId27" Type="http://schemas.openxmlformats.org/officeDocument/2006/relationships/footer" Target="footer2.xml"/><Relationship Id="rId30" Type="http://schemas.openxmlformats.org/officeDocument/2006/relationships/image" Target="media/image12.png"/><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CIR22</b:Tag>
    <b:SourceType>InternetSite</b:SourceType>
    <b:Guid>{18B53E2C-FB98-426D-916C-3B899B04B1BC}</b:Guid>
    <b:Title>INFORME DE AVANCE FINAL Auditoría energética Nivel 2 realizada en UCR Sede del Sur (Golfito).</b:Title>
    <b:Year>2022</b:Year>
    <b:Author>
      <b:Author>
        <b:Corporate>CIRE</b:Corporate>
      </b:Author>
    </b:Author>
    <b:City>Golfito</b:City>
    <b:URL>https://energia.minae.go.cr/wp-content/uploads/2023/05/Informe_N2_UCR_Sur.pdf</b:URL>
    <b:RefOrder>1</b:RefOrder>
  </b:Source>
</b:Sources>
</file>

<file path=customXml/itemProps1.xml><?xml version="1.0" encoding="utf-8"?>
<ds:datastoreItem xmlns:ds="http://schemas.openxmlformats.org/officeDocument/2006/customXml" ds:itemID="{1F376BFA-6EE3-48CA-A743-4C2250927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8974</Words>
  <Characters>49360</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EMILIA MARTEN ARAYA</dc:creator>
  <cp:keywords/>
  <dc:description/>
  <cp:lastModifiedBy>ANA EMILIA MARTEN ARAYA</cp:lastModifiedBy>
  <cp:revision>2</cp:revision>
  <cp:lastPrinted>2024-07-10T22:48:00Z</cp:lastPrinted>
  <dcterms:created xsi:type="dcterms:W3CDTF">2024-07-11T15:01:00Z</dcterms:created>
  <dcterms:modified xsi:type="dcterms:W3CDTF">2024-07-11T15:01:00Z</dcterms:modified>
</cp:coreProperties>
</file>